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D60" w:rsidRDefault="00C12FD0">
      <w:pPr>
        <w:snapToGrid w:val="0"/>
      </w:pPr>
      <w:r>
        <w:rPr>
          <w:noProof/>
        </w:rPr>
        <w:pict>
          <v:group id="_x0000_s1033" style="position:absolute;margin-left:5in;margin-top:63pt;width:241.55pt;height:61.25pt;z-index:251658752;mso-position-horizontal-relative:page;mso-position-vertical-relative:page" coordorigin="8474,1342" coordsize="3751,1225">
            <v:shapetype id="_x0000_t202" coordsize="21600,21600" o:spt="202" path="m,l,21600r21600,l216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rsidR="008D5F6F" w:rsidRPr="009A1722" w:rsidRDefault="00C67C1E">
                    <w:pPr>
                      <w:snapToGrid w:val="0"/>
                      <w:contextualSpacing/>
                      <w:jc w:val="right"/>
                      <w:rPr>
                        <w:rFonts w:ascii="Calibri" w:hAnsi="Calibri"/>
                        <w:b/>
                        <w:color w:val="808080"/>
                        <w:sz w:val="32"/>
                        <w:szCs w:val="32"/>
                      </w:rPr>
                    </w:pPr>
                    <w:r>
                      <w:rPr>
                        <w:rFonts w:ascii="Calibri" w:hAnsi="Calibri"/>
                        <w:b/>
                        <w:color w:val="808080"/>
                        <w:sz w:val="32"/>
                        <w:szCs w:val="32"/>
                        <w:lang w:val="fr-FR"/>
                      </w:rPr>
                      <w:t>December</w:t>
                    </w:r>
                  </w:p>
                </w:txbxContent>
              </v:textbox>
            </v:shape>
            <v:shape id="_x0000_s1035" type="#_x0000_t202" style="position:absolute;left:10656;top:1342;width:1569;height:1192;mso-wrap-edited:f" wrapcoords="0 0 21600 0 21600 21600 0 21600 0 0" filled="f" stroked="f">
              <v:textbox style="mso-next-textbox:#_x0000_s1035" inset="0,0,0,0">
                <w:txbxContent>
                  <w:p w:rsidR="008D5F6F" w:rsidRPr="009A1722" w:rsidRDefault="008D5F6F">
                    <w:pPr>
                      <w:snapToGrid w:val="0"/>
                      <w:contextualSpacing/>
                      <w:rPr>
                        <w:rFonts w:ascii="Calibri" w:hAnsi="Calibri"/>
                        <w:color w:val="548DD4"/>
                        <w:sz w:val="92"/>
                        <w:szCs w:val="92"/>
                      </w:rPr>
                    </w:pPr>
                    <w:r>
                      <w:rPr>
                        <w:rFonts w:ascii="Calibri" w:hAnsi="Calibri"/>
                        <w:color w:val="548DD4"/>
                        <w:sz w:val="92"/>
                        <w:szCs w:val="92"/>
                        <w:lang w:val="fr-FR"/>
                      </w:rPr>
                      <w:t>2011</w:t>
                    </w:r>
                  </w:p>
                </w:txbxContent>
              </v:textbox>
            </v:shape>
            <v:shapetype id="_x0000_t32" coordsize="21600,21600" o:spt="32" o:oned="t" path="m,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Pr>
          <w:noProof/>
        </w:rPr>
        <w:pict>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rsidR="008D5F6F" w:rsidRPr="00FC137E" w:rsidRDefault="008D5F6F">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Pr>
          <w:noProof/>
        </w:rPr>
        <w:pict>
          <v:rect id="_x0000_s1031" style="position:absolute;margin-left:33.85pt;margin-top:399.8pt;width:464.4pt;height:318.8pt;z-index:251656704;mso-position-horizontal-relative:page;mso-position-vertical-relative:page" filled="f" stroked="f">
            <v:textbox style="mso-next-textbox:#_x0000_s1031">
              <w:txbxContent>
                <w:p w:rsidR="008D5F6F" w:rsidRPr="009A1722" w:rsidRDefault="008D5F6F">
                  <w:pPr>
                    <w:snapToGrid w:val="0"/>
                    <w:contextualSpacing/>
                    <w:rPr>
                      <w:rFonts w:ascii="Calibri" w:hAnsi="Calibri"/>
                      <w:color w:val="808080"/>
                      <w:sz w:val="40"/>
                      <w:szCs w:val="40"/>
                    </w:rPr>
                  </w:pPr>
                  <w:r w:rsidRPr="00EB4866">
                    <w:rPr>
                      <w:rFonts w:ascii="Calibri" w:hAnsi="Calibri"/>
                      <w:color w:val="808080"/>
                      <w:sz w:val="40"/>
                    </w:rPr>
                    <w:t>Jianfeng ZHANG, Laurent NADOLSKI</w:t>
                  </w:r>
                </w:p>
                <w:p w:rsidR="008D5F6F" w:rsidRPr="009A1722" w:rsidRDefault="008D5F6F">
                  <w:pPr>
                    <w:snapToGrid w:val="0"/>
                    <w:contextualSpacing/>
                    <w:rPr>
                      <w:rFonts w:ascii="Calibri" w:hAnsi="Calibri"/>
                      <w:color w:val="808080"/>
                    </w:rPr>
                  </w:pPr>
                  <w:r w:rsidRPr="00EB4866">
                    <w:rPr>
                      <w:rFonts w:ascii="Calibri" w:hAnsi="Calibri"/>
                      <w:color w:val="808080"/>
                    </w:rPr>
                    <w:t>Draft of Tracy3 manual</w:t>
                  </w:r>
                </w:p>
              </w:txbxContent>
            </v:textbox>
            <w10:wrap anchorx="page" anchory="page"/>
          </v:rect>
        </w:pict>
      </w:r>
      <w:r>
        <w:rPr>
          <w:noProof/>
        </w:rPr>
        <w:pict>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Pr>
          <w:noProof/>
        </w:rPr>
        <w:pict>
          <v:rect id="_x0000_s1030" style="position:absolute;margin-left:33.85pt;margin-top:753.35pt;width:540pt;height:30.6pt;z-index:251655680;mso-position-horizontal-relative:page;mso-position-vertical-relative:page" filled="f" stroked="f">
            <v:textbox style="mso-next-textbox:#_x0000_s1030">
              <w:txbxContent>
                <w:p w:rsidR="008D5F6F" w:rsidRPr="009A1722" w:rsidRDefault="008D5F6F">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Pr>
          <w:noProof/>
        </w:rPr>
        <w:pict>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pict>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rsidR="008D5F6F" w:rsidRDefault="008D5F6F">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rsidR="008D5F6F" w:rsidRDefault="008D5F6F">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rsidR="000D1D60" w:rsidRDefault="008A40D3" w:rsidP="00C74AF8">
      <w:pPr>
        <w:jc w:val="both"/>
      </w:pPr>
      <w:r>
        <w:br w:type="page"/>
      </w:r>
    </w:p>
    <w:p w:rsidR="00C74AF8" w:rsidRDefault="00C74AF8" w:rsidP="00C74AF8">
      <w:pPr>
        <w:jc w:val="both"/>
      </w:pPr>
    </w:p>
    <w:p w:rsidR="00C74AF8" w:rsidRDefault="00C74AF8" w:rsidP="00C74AF8">
      <w:pPr>
        <w:jc w:val="both"/>
      </w:pPr>
    </w:p>
    <w:p w:rsidR="00C74AF8" w:rsidRDefault="00C74AF8" w:rsidP="00C74AF8">
      <w:pPr>
        <w:jc w:val="both"/>
      </w:pPr>
    </w:p>
    <w:p w:rsidR="00C74AF8" w:rsidRPr="009A1722" w:rsidRDefault="00C74AF8" w:rsidP="00C74AF8">
      <w:pPr>
        <w:tabs>
          <w:tab w:val="left" w:pos="1560"/>
        </w:tabs>
        <w:jc w:val="center"/>
        <w:rPr>
          <w:b/>
          <w:sz w:val="28"/>
        </w:rPr>
      </w:pPr>
      <w:r w:rsidRPr="009A1722">
        <w:rPr>
          <w:b/>
          <w:sz w:val="28"/>
        </w:rPr>
        <w:t>Table of contents</w:t>
      </w:r>
    </w:p>
    <w:p w:rsidR="00C74AF8" w:rsidRDefault="00C74AF8" w:rsidP="00C74AF8">
      <w:pPr>
        <w:jc w:val="both"/>
      </w:pPr>
    </w:p>
    <w:p w:rsidR="00C74AF8" w:rsidRDefault="00C74AF8" w:rsidP="00C74AF8">
      <w:pPr>
        <w:jc w:val="both"/>
      </w:pPr>
    </w:p>
    <w:p w:rsidR="00C12FD0" w:rsidRDefault="00C74AF8">
      <w:pPr>
        <w:pStyle w:val="TOC1"/>
        <w:tabs>
          <w:tab w:val="left" w:pos="480"/>
          <w:tab w:val="right" w:leader="dot" w:pos="8636"/>
        </w:tabs>
        <w:rPr>
          <w:rFonts w:asciiTheme="minorHAnsi" w:eastAsiaTheme="minorEastAsia" w:hAnsiTheme="minorHAnsi" w:cstheme="minorBidi"/>
          <w:noProof/>
          <w:sz w:val="22"/>
          <w:szCs w:val="22"/>
        </w:rPr>
      </w:pPr>
      <w:r>
        <w:fldChar w:fldCharType="begin"/>
      </w:r>
      <w:r>
        <w:instrText xml:space="preserve"> </w:instrText>
      </w:r>
      <w:r w:rsidR="008A40D3">
        <w:instrText>TOC</w:instrText>
      </w:r>
      <w:r>
        <w:instrText xml:space="preserve"> \o "1-3" \h \z \u </w:instrText>
      </w:r>
      <w:r>
        <w:fldChar w:fldCharType="separate"/>
      </w:r>
      <w:hyperlink w:anchor="_Toc312258691" w:history="1">
        <w:r w:rsidR="00C12FD0" w:rsidRPr="005613F4">
          <w:rPr>
            <w:rStyle w:val="Hyperlink"/>
            <w:noProof/>
          </w:rPr>
          <w:t>1</w:t>
        </w:r>
        <w:r w:rsidR="00C12FD0">
          <w:rPr>
            <w:rFonts w:asciiTheme="minorHAnsi" w:eastAsiaTheme="minorEastAsia" w:hAnsiTheme="minorHAnsi" w:cstheme="minorBidi"/>
            <w:noProof/>
            <w:sz w:val="22"/>
            <w:szCs w:val="22"/>
          </w:rPr>
          <w:tab/>
        </w:r>
        <w:r w:rsidR="00C12FD0" w:rsidRPr="005613F4">
          <w:rPr>
            <w:rStyle w:val="Hyperlink"/>
            <w:noProof/>
          </w:rPr>
          <w:t>Introduction</w:t>
        </w:r>
        <w:r w:rsidR="00C12FD0">
          <w:rPr>
            <w:noProof/>
            <w:webHidden/>
          </w:rPr>
          <w:tab/>
        </w:r>
        <w:r w:rsidR="00C12FD0">
          <w:rPr>
            <w:noProof/>
            <w:webHidden/>
          </w:rPr>
          <w:fldChar w:fldCharType="begin"/>
        </w:r>
        <w:r w:rsidR="00C12FD0">
          <w:rPr>
            <w:noProof/>
            <w:webHidden/>
          </w:rPr>
          <w:instrText xml:space="preserve"> PAGEREF _Toc312258691 \h </w:instrText>
        </w:r>
        <w:r w:rsidR="00C12FD0">
          <w:rPr>
            <w:noProof/>
            <w:webHidden/>
          </w:rPr>
        </w:r>
        <w:r w:rsidR="00C12FD0">
          <w:rPr>
            <w:noProof/>
            <w:webHidden/>
          </w:rPr>
          <w:fldChar w:fldCharType="separate"/>
        </w:r>
        <w:r w:rsidR="00C12FD0">
          <w:rPr>
            <w:noProof/>
            <w:webHidden/>
          </w:rPr>
          <w:t>4</w:t>
        </w:r>
        <w:r w:rsidR="00C12FD0">
          <w:rPr>
            <w:noProof/>
            <w:webHidden/>
          </w:rPr>
          <w:fldChar w:fldCharType="end"/>
        </w:r>
      </w:hyperlink>
    </w:p>
    <w:p w:rsidR="00C12FD0" w:rsidRDefault="00C12FD0">
      <w:pPr>
        <w:pStyle w:val="TOC1"/>
        <w:tabs>
          <w:tab w:val="left" w:pos="480"/>
          <w:tab w:val="right" w:leader="dot" w:pos="8636"/>
        </w:tabs>
        <w:rPr>
          <w:rFonts w:asciiTheme="minorHAnsi" w:eastAsiaTheme="minorEastAsia" w:hAnsiTheme="minorHAnsi" w:cstheme="minorBidi"/>
          <w:noProof/>
          <w:sz w:val="22"/>
          <w:szCs w:val="22"/>
        </w:rPr>
      </w:pPr>
      <w:hyperlink w:anchor="_Toc312258692" w:history="1">
        <w:r w:rsidRPr="005613F4">
          <w:rPr>
            <w:rStyle w:val="Hyperlink"/>
            <w:noProof/>
          </w:rPr>
          <w:t>2</w:t>
        </w:r>
        <w:r>
          <w:rPr>
            <w:rFonts w:asciiTheme="minorHAnsi" w:eastAsiaTheme="minorEastAsia" w:hAnsiTheme="minorHAnsi" w:cstheme="minorBidi"/>
            <w:noProof/>
            <w:sz w:val="22"/>
            <w:szCs w:val="22"/>
          </w:rPr>
          <w:tab/>
        </w:r>
        <w:r w:rsidRPr="005613F4">
          <w:rPr>
            <w:rStyle w:val="Hyperlink"/>
            <w:noProof/>
          </w:rPr>
          <w:t>Non-parallel version Tracy</w:t>
        </w:r>
        <w:r>
          <w:rPr>
            <w:noProof/>
            <w:webHidden/>
          </w:rPr>
          <w:tab/>
        </w:r>
        <w:r>
          <w:rPr>
            <w:noProof/>
            <w:webHidden/>
          </w:rPr>
          <w:fldChar w:fldCharType="begin"/>
        </w:r>
        <w:r>
          <w:rPr>
            <w:noProof/>
            <w:webHidden/>
          </w:rPr>
          <w:instrText xml:space="preserve"> PAGEREF _Toc312258692 \h </w:instrText>
        </w:r>
        <w:r>
          <w:rPr>
            <w:noProof/>
            <w:webHidden/>
          </w:rPr>
        </w:r>
        <w:r>
          <w:rPr>
            <w:noProof/>
            <w:webHidden/>
          </w:rPr>
          <w:fldChar w:fldCharType="separate"/>
        </w:r>
        <w:r>
          <w:rPr>
            <w:noProof/>
            <w:webHidden/>
          </w:rPr>
          <w:t>4</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693" w:history="1">
        <w:r w:rsidRPr="005613F4">
          <w:rPr>
            <w:rStyle w:val="Hyperlink"/>
            <w:noProof/>
          </w:rPr>
          <w:t>2.1</w:t>
        </w:r>
        <w:r>
          <w:rPr>
            <w:rFonts w:asciiTheme="minorHAnsi" w:eastAsiaTheme="minorEastAsia" w:hAnsiTheme="minorHAnsi" w:cstheme="minorBidi"/>
            <w:noProof/>
            <w:sz w:val="22"/>
            <w:szCs w:val="22"/>
          </w:rPr>
          <w:tab/>
        </w:r>
        <w:r w:rsidRPr="005613F4">
          <w:rPr>
            <w:rStyle w:val="Hyperlink"/>
            <w:noProof/>
          </w:rPr>
          <w:t>Compile</w:t>
        </w:r>
        <w:r>
          <w:rPr>
            <w:noProof/>
            <w:webHidden/>
          </w:rPr>
          <w:tab/>
        </w:r>
        <w:r>
          <w:rPr>
            <w:noProof/>
            <w:webHidden/>
          </w:rPr>
          <w:fldChar w:fldCharType="begin"/>
        </w:r>
        <w:r>
          <w:rPr>
            <w:noProof/>
            <w:webHidden/>
          </w:rPr>
          <w:instrText xml:space="preserve"> PAGEREF _Toc312258693 \h </w:instrText>
        </w:r>
        <w:r>
          <w:rPr>
            <w:noProof/>
            <w:webHidden/>
          </w:rPr>
        </w:r>
        <w:r>
          <w:rPr>
            <w:noProof/>
            <w:webHidden/>
          </w:rPr>
          <w:fldChar w:fldCharType="separate"/>
        </w:r>
        <w:r>
          <w:rPr>
            <w:noProof/>
            <w:webHidden/>
          </w:rPr>
          <w:t>4</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694" w:history="1">
        <w:r w:rsidRPr="005613F4">
          <w:rPr>
            <w:rStyle w:val="Hyperlink"/>
            <w:noProof/>
          </w:rPr>
          <w:t>2.2</w:t>
        </w:r>
        <w:r>
          <w:rPr>
            <w:rFonts w:asciiTheme="minorHAnsi" w:eastAsiaTheme="minorEastAsia" w:hAnsiTheme="minorHAnsi" w:cstheme="minorBidi"/>
            <w:noProof/>
            <w:sz w:val="22"/>
            <w:szCs w:val="22"/>
          </w:rPr>
          <w:tab/>
        </w:r>
        <w:r w:rsidRPr="005613F4">
          <w:rPr>
            <w:rStyle w:val="Hyperlink"/>
            <w:noProof/>
          </w:rPr>
          <w:t>Run</w:t>
        </w:r>
        <w:r>
          <w:rPr>
            <w:noProof/>
            <w:webHidden/>
          </w:rPr>
          <w:tab/>
        </w:r>
        <w:r>
          <w:rPr>
            <w:noProof/>
            <w:webHidden/>
          </w:rPr>
          <w:fldChar w:fldCharType="begin"/>
        </w:r>
        <w:r>
          <w:rPr>
            <w:noProof/>
            <w:webHidden/>
          </w:rPr>
          <w:instrText xml:space="preserve"> PAGEREF _Toc312258694 \h </w:instrText>
        </w:r>
        <w:r>
          <w:rPr>
            <w:noProof/>
            <w:webHidden/>
          </w:rPr>
        </w:r>
        <w:r>
          <w:rPr>
            <w:noProof/>
            <w:webHidden/>
          </w:rPr>
          <w:fldChar w:fldCharType="separate"/>
        </w:r>
        <w:r>
          <w:rPr>
            <w:noProof/>
            <w:webHidden/>
          </w:rPr>
          <w:t>4</w:t>
        </w:r>
        <w:r>
          <w:rPr>
            <w:noProof/>
            <w:webHidden/>
          </w:rPr>
          <w:fldChar w:fldCharType="end"/>
        </w:r>
      </w:hyperlink>
    </w:p>
    <w:p w:rsidR="00C12FD0" w:rsidRDefault="00C12FD0">
      <w:pPr>
        <w:pStyle w:val="TOC1"/>
        <w:tabs>
          <w:tab w:val="left" w:pos="480"/>
          <w:tab w:val="right" w:leader="dot" w:pos="8636"/>
        </w:tabs>
        <w:rPr>
          <w:rFonts w:asciiTheme="minorHAnsi" w:eastAsiaTheme="minorEastAsia" w:hAnsiTheme="minorHAnsi" w:cstheme="minorBidi"/>
          <w:noProof/>
          <w:sz w:val="22"/>
          <w:szCs w:val="22"/>
        </w:rPr>
      </w:pPr>
      <w:hyperlink w:anchor="_Toc312258695" w:history="1">
        <w:r w:rsidRPr="005613F4">
          <w:rPr>
            <w:rStyle w:val="Hyperlink"/>
            <w:noProof/>
          </w:rPr>
          <w:t>3</w:t>
        </w:r>
        <w:r>
          <w:rPr>
            <w:rFonts w:asciiTheme="minorHAnsi" w:eastAsiaTheme="minorEastAsia" w:hAnsiTheme="minorHAnsi" w:cstheme="minorBidi"/>
            <w:noProof/>
            <w:sz w:val="22"/>
            <w:szCs w:val="22"/>
          </w:rPr>
          <w:tab/>
        </w:r>
        <w:r w:rsidRPr="005613F4">
          <w:rPr>
            <w:rStyle w:val="Hyperlink"/>
            <w:noProof/>
          </w:rPr>
          <w:t>Parallel version Tracy</w:t>
        </w:r>
        <w:r>
          <w:rPr>
            <w:noProof/>
            <w:webHidden/>
          </w:rPr>
          <w:tab/>
        </w:r>
        <w:r>
          <w:rPr>
            <w:noProof/>
            <w:webHidden/>
          </w:rPr>
          <w:fldChar w:fldCharType="begin"/>
        </w:r>
        <w:r>
          <w:rPr>
            <w:noProof/>
            <w:webHidden/>
          </w:rPr>
          <w:instrText xml:space="preserve"> PAGEREF _Toc312258695 \h </w:instrText>
        </w:r>
        <w:r>
          <w:rPr>
            <w:noProof/>
            <w:webHidden/>
          </w:rPr>
        </w:r>
        <w:r>
          <w:rPr>
            <w:noProof/>
            <w:webHidden/>
          </w:rPr>
          <w:fldChar w:fldCharType="separate"/>
        </w:r>
        <w:r>
          <w:rPr>
            <w:noProof/>
            <w:webHidden/>
          </w:rPr>
          <w:t>5</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696" w:history="1">
        <w:r w:rsidRPr="005613F4">
          <w:rPr>
            <w:rStyle w:val="Hyperlink"/>
            <w:noProof/>
          </w:rPr>
          <w:t>3.1</w:t>
        </w:r>
        <w:r>
          <w:rPr>
            <w:rFonts w:asciiTheme="minorHAnsi" w:eastAsiaTheme="minorEastAsia" w:hAnsiTheme="minorHAnsi" w:cstheme="minorBidi"/>
            <w:noProof/>
            <w:sz w:val="22"/>
            <w:szCs w:val="22"/>
          </w:rPr>
          <w:tab/>
        </w:r>
        <w:r w:rsidRPr="005613F4">
          <w:rPr>
            <w:rStyle w:val="Hyperlink"/>
            <w:noProof/>
          </w:rPr>
          <w:t>Compile</w:t>
        </w:r>
        <w:r>
          <w:rPr>
            <w:noProof/>
            <w:webHidden/>
          </w:rPr>
          <w:tab/>
        </w:r>
        <w:r>
          <w:rPr>
            <w:noProof/>
            <w:webHidden/>
          </w:rPr>
          <w:fldChar w:fldCharType="begin"/>
        </w:r>
        <w:r>
          <w:rPr>
            <w:noProof/>
            <w:webHidden/>
          </w:rPr>
          <w:instrText xml:space="preserve"> PAGEREF _Toc312258696 \h </w:instrText>
        </w:r>
        <w:r>
          <w:rPr>
            <w:noProof/>
            <w:webHidden/>
          </w:rPr>
        </w:r>
        <w:r>
          <w:rPr>
            <w:noProof/>
            <w:webHidden/>
          </w:rPr>
          <w:fldChar w:fldCharType="separate"/>
        </w:r>
        <w:r>
          <w:rPr>
            <w:noProof/>
            <w:webHidden/>
          </w:rPr>
          <w:t>5</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697" w:history="1">
        <w:r w:rsidRPr="005613F4">
          <w:rPr>
            <w:rStyle w:val="Hyperlink"/>
            <w:noProof/>
          </w:rPr>
          <w:t>3.2</w:t>
        </w:r>
        <w:r>
          <w:rPr>
            <w:rFonts w:asciiTheme="minorHAnsi" w:eastAsiaTheme="minorEastAsia" w:hAnsiTheme="minorHAnsi" w:cstheme="minorBidi"/>
            <w:noProof/>
            <w:sz w:val="22"/>
            <w:szCs w:val="22"/>
          </w:rPr>
          <w:tab/>
        </w:r>
        <w:r w:rsidRPr="005613F4">
          <w:rPr>
            <w:rStyle w:val="Hyperlink"/>
            <w:noProof/>
          </w:rPr>
          <w:t>Run</w:t>
        </w:r>
        <w:r>
          <w:rPr>
            <w:noProof/>
            <w:webHidden/>
          </w:rPr>
          <w:tab/>
        </w:r>
        <w:r>
          <w:rPr>
            <w:noProof/>
            <w:webHidden/>
          </w:rPr>
          <w:fldChar w:fldCharType="begin"/>
        </w:r>
        <w:r>
          <w:rPr>
            <w:noProof/>
            <w:webHidden/>
          </w:rPr>
          <w:instrText xml:space="preserve"> PAGEREF _Toc312258697 \h </w:instrText>
        </w:r>
        <w:r>
          <w:rPr>
            <w:noProof/>
            <w:webHidden/>
          </w:rPr>
        </w:r>
        <w:r>
          <w:rPr>
            <w:noProof/>
            <w:webHidden/>
          </w:rPr>
          <w:fldChar w:fldCharType="separate"/>
        </w:r>
        <w:r>
          <w:rPr>
            <w:noProof/>
            <w:webHidden/>
          </w:rPr>
          <w:t>6</w:t>
        </w:r>
        <w:r>
          <w:rPr>
            <w:noProof/>
            <w:webHidden/>
          </w:rPr>
          <w:fldChar w:fldCharType="end"/>
        </w:r>
      </w:hyperlink>
    </w:p>
    <w:p w:rsidR="00C12FD0" w:rsidRDefault="00C12FD0">
      <w:pPr>
        <w:pStyle w:val="TOC1"/>
        <w:tabs>
          <w:tab w:val="left" w:pos="480"/>
          <w:tab w:val="right" w:leader="dot" w:pos="8636"/>
        </w:tabs>
        <w:rPr>
          <w:rFonts w:asciiTheme="minorHAnsi" w:eastAsiaTheme="minorEastAsia" w:hAnsiTheme="minorHAnsi" w:cstheme="minorBidi"/>
          <w:noProof/>
          <w:sz w:val="22"/>
          <w:szCs w:val="22"/>
        </w:rPr>
      </w:pPr>
      <w:hyperlink w:anchor="_Toc312258698" w:history="1">
        <w:r w:rsidRPr="005613F4">
          <w:rPr>
            <w:rStyle w:val="Hyperlink"/>
            <w:noProof/>
          </w:rPr>
          <w:t>4</w:t>
        </w:r>
        <w:r>
          <w:rPr>
            <w:rFonts w:asciiTheme="minorHAnsi" w:eastAsiaTheme="minorEastAsia" w:hAnsiTheme="minorHAnsi" w:cstheme="minorBidi"/>
            <w:noProof/>
            <w:sz w:val="22"/>
            <w:szCs w:val="22"/>
          </w:rPr>
          <w:tab/>
        </w:r>
        <w:r w:rsidRPr="005613F4">
          <w:rPr>
            <w:rStyle w:val="Hyperlink"/>
            <w:noProof/>
          </w:rPr>
          <w:t>User input script</w:t>
        </w:r>
        <w:r>
          <w:rPr>
            <w:noProof/>
            <w:webHidden/>
          </w:rPr>
          <w:tab/>
        </w:r>
        <w:r>
          <w:rPr>
            <w:noProof/>
            <w:webHidden/>
          </w:rPr>
          <w:fldChar w:fldCharType="begin"/>
        </w:r>
        <w:r>
          <w:rPr>
            <w:noProof/>
            <w:webHidden/>
          </w:rPr>
          <w:instrText xml:space="preserve"> PAGEREF _Toc312258698 \h </w:instrText>
        </w:r>
        <w:r>
          <w:rPr>
            <w:noProof/>
            <w:webHidden/>
          </w:rPr>
        </w:r>
        <w:r>
          <w:rPr>
            <w:noProof/>
            <w:webHidden/>
          </w:rPr>
          <w:fldChar w:fldCharType="separate"/>
        </w:r>
        <w:r>
          <w:rPr>
            <w:noProof/>
            <w:webHidden/>
          </w:rPr>
          <w:t>6</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699" w:history="1">
        <w:r w:rsidRPr="005613F4">
          <w:rPr>
            <w:rStyle w:val="Hyperlink"/>
            <w:noProof/>
          </w:rPr>
          <w:t>4.1</w:t>
        </w:r>
        <w:r>
          <w:rPr>
            <w:rFonts w:asciiTheme="minorHAnsi" w:eastAsiaTheme="minorEastAsia" w:hAnsiTheme="minorHAnsi" w:cstheme="minorBidi"/>
            <w:noProof/>
            <w:sz w:val="22"/>
            <w:szCs w:val="22"/>
          </w:rPr>
          <w:tab/>
        </w:r>
        <w:r w:rsidRPr="005613F4">
          <w:rPr>
            <w:rStyle w:val="Hyperlink"/>
            <w:noProof/>
          </w:rPr>
          <w:t>File path</w:t>
        </w:r>
        <w:r>
          <w:rPr>
            <w:noProof/>
            <w:webHidden/>
          </w:rPr>
          <w:tab/>
        </w:r>
        <w:r>
          <w:rPr>
            <w:noProof/>
            <w:webHidden/>
          </w:rPr>
          <w:fldChar w:fldCharType="begin"/>
        </w:r>
        <w:r>
          <w:rPr>
            <w:noProof/>
            <w:webHidden/>
          </w:rPr>
          <w:instrText xml:space="preserve"> PAGEREF _Toc312258699 \h </w:instrText>
        </w:r>
        <w:r>
          <w:rPr>
            <w:noProof/>
            <w:webHidden/>
          </w:rPr>
        </w:r>
        <w:r>
          <w:rPr>
            <w:noProof/>
            <w:webHidden/>
          </w:rPr>
          <w:fldChar w:fldCharType="separate"/>
        </w:r>
        <w:r>
          <w:rPr>
            <w:noProof/>
            <w:webHidden/>
          </w:rPr>
          <w:t>6</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700" w:history="1">
        <w:r w:rsidRPr="005613F4">
          <w:rPr>
            <w:rStyle w:val="Hyperlink"/>
            <w:noProof/>
          </w:rPr>
          <w:t>4.2</w:t>
        </w:r>
        <w:r>
          <w:rPr>
            <w:rFonts w:asciiTheme="minorHAnsi" w:eastAsiaTheme="minorEastAsia" w:hAnsiTheme="minorHAnsi" w:cstheme="minorBidi"/>
            <w:noProof/>
            <w:sz w:val="22"/>
            <w:szCs w:val="22"/>
          </w:rPr>
          <w:tab/>
        </w:r>
        <w:r w:rsidRPr="005613F4">
          <w:rPr>
            <w:rStyle w:val="Hyperlink"/>
            <w:noProof/>
          </w:rPr>
          <w:t>File names</w:t>
        </w:r>
        <w:r>
          <w:rPr>
            <w:noProof/>
            <w:webHidden/>
          </w:rPr>
          <w:tab/>
        </w:r>
        <w:r>
          <w:rPr>
            <w:noProof/>
            <w:webHidden/>
          </w:rPr>
          <w:fldChar w:fldCharType="begin"/>
        </w:r>
        <w:r>
          <w:rPr>
            <w:noProof/>
            <w:webHidden/>
          </w:rPr>
          <w:instrText xml:space="preserve"> PAGEREF _Toc312258700 \h </w:instrText>
        </w:r>
        <w:r>
          <w:rPr>
            <w:noProof/>
            <w:webHidden/>
          </w:rPr>
        </w:r>
        <w:r>
          <w:rPr>
            <w:noProof/>
            <w:webHidden/>
          </w:rPr>
          <w:fldChar w:fldCharType="separate"/>
        </w:r>
        <w:r>
          <w:rPr>
            <w:noProof/>
            <w:webHidden/>
          </w:rPr>
          <w:t>7</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01" w:history="1">
        <w:r w:rsidRPr="005613F4">
          <w:rPr>
            <w:rStyle w:val="Hyperlink"/>
            <w:noProof/>
          </w:rPr>
          <w:t>4.2.1</w:t>
        </w:r>
        <w:r>
          <w:rPr>
            <w:rFonts w:asciiTheme="minorHAnsi" w:eastAsiaTheme="minorEastAsia" w:hAnsiTheme="minorHAnsi" w:cstheme="minorBidi"/>
            <w:noProof/>
            <w:sz w:val="22"/>
            <w:szCs w:val="22"/>
          </w:rPr>
          <w:tab/>
        </w:r>
        <w:r w:rsidRPr="005613F4">
          <w:rPr>
            <w:rStyle w:val="Hyperlink"/>
            <w:noProof/>
          </w:rPr>
          <w:t>Lattice file name</w:t>
        </w:r>
        <w:r>
          <w:rPr>
            <w:noProof/>
            <w:webHidden/>
          </w:rPr>
          <w:tab/>
        </w:r>
        <w:r>
          <w:rPr>
            <w:noProof/>
            <w:webHidden/>
          </w:rPr>
          <w:fldChar w:fldCharType="begin"/>
        </w:r>
        <w:r>
          <w:rPr>
            <w:noProof/>
            <w:webHidden/>
          </w:rPr>
          <w:instrText xml:space="preserve"> PAGEREF _Toc312258701 \h </w:instrText>
        </w:r>
        <w:r>
          <w:rPr>
            <w:noProof/>
            <w:webHidden/>
          </w:rPr>
        </w:r>
        <w:r>
          <w:rPr>
            <w:noProof/>
            <w:webHidden/>
          </w:rPr>
          <w:fldChar w:fldCharType="separate"/>
        </w:r>
        <w:r>
          <w:rPr>
            <w:noProof/>
            <w:webHidden/>
          </w:rPr>
          <w:t>7</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02" w:history="1">
        <w:r w:rsidRPr="005613F4">
          <w:rPr>
            <w:rStyle w:val="Hyperlink"/>
            <w:noProof/>
          </w:rPr>
          <w:t>4.2.2</w:t>
        </w:r>
        <w:r>
          <w:rPr>
            <w:rFonts w:asciiTheme="minorHAnsi" w:eastAsiaTheme="minorEastAsia" w:hAnsiTheme="minorHAnsi" w:cstheme="minorBidi"/>
            <w:noProof/>
            <w:sz w:val="22"/>
            <w:szCs w:val="22"/>
          </w:rPr>
          <w:tab/>
        </w:r>
        <w:r w:rsidRPr="005613F4">
          <w:rPr>
            <w:rStyle w:val="Hyperlink"/>
            <w:noProof/>
          </w:rPr>
          <w:t>Multipole field error file name (SOLEIL lattice)</w:t>
        </w:r>
        <w:r>
          <w:rPr>
            <w:noProof/>
            <w:webHidden/>
          </w:rPr>
          <w:tab/>
        </w:r>
        <w:r>
          <w:rPr>
            <w:noProof/>
            <w:webHidden/>
          </w:rPr>
          <w:fldChar w:fldCharType="begin"/>
        </w:r>
        <w:r>
          <w:rPr>
            <w:noProof/>
            <w:webHidden/>
          </w:rPr>
          <w:instrText xml:space="preserve"> PAGEREF _Toc312258702 \h </w:instrText>
        </w:r>
        <w:r>
          <w:rPr>
            <w:noProof/>
            <w:webHidden/>
          </w:rPr>
        </w:r>
        <w:r>
          <w:rPr>
            <w:noProof/>
            <w:webHidden/>
          </w:rPr>
          <w:fldChar w:fldCharType="separate"/>
        </w:r>
        <w:r>
          <w:rPr>
            <w:noProof/>
            <w:webHidden/>
          </w:rPr>
          <w:t>8</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03" w:history="1">
        <w:r w:rsidRPr="005613F4">
          <w:rPr>
            <w:rStyle w:val="Hyperlink"/>
            <w:noProof/>
          </w:rPr>
          <w:t>4.2.3</w:t>
        </w:r>
        <w:r>
          <w:rPr>
            <w:rFonts w:asciiTheme="minorHAnsi" w:eastAsiaTheme="minorEastAsia" w:hAnsiTheme="minorHAnsi" w:cstheme="minorBidi"/>
            <w:noProof/>
            <w:sz w:val="22"/>
            <w:szCs w:val="22"/>
          </w:rPr>
          <w:tab/>
        </w:r>
        <w:r w:rsidRPr="005613F4">
          <w:rPr>
            <w:rStyle w:val="Hyperlink"/>
            <w:noProof/>
          </w:rPr>
          <w:t>Files of multipole field errors of correctors and skew quadrupoles (SOLEIL lattice)</w:t>
        </w:r>
        <w:r>
          <w:rPr>
            <w:noProof/>
            <w:webHidden/>
          </w:rPr>
          <w:tab/>
        </w:r>
        <w:r>
          <w:rPr>
            <w:noProof/>
            <w:webHidden/>
          </w:rPr>
          <w:fldChar w:fldCharType="begin"/>
        </w:r>
        <w:r>
          <w:rPr>
            <w:noProof/>
            <w:webHidden/>
          </w:rPr>
          <w:instrText xml:space="preserve"> PAGEREF _Toc312258703 \h </w:instrText>
        </w:r>
        <w:r>
          <w:rPr>
            <w:noProof/>
            <w:webHidden/>
          </w:rPr>
        </w:r>
        <w:r>
          <w:rPr>
            <w:noProof/>
            <w:webHidden/>
          </w:rPr>
          <w:fldChar w:fldCharType="separate"/>
        </w:r>
        <w:r>
          <w:rPr>
            <w:noProof/>
            <w:webHidden/>
          </w:rPr>
          <w:t>8</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04" w:history="1">
        <w:r w:rsidRPr="005613F4">
          <w:rPr>
            <w:rStyle w:val="Hyperlink"/>
            <w:noProof/>
          </w:rPr>
          <w:t>4.2.4</w:t>
        </w:r>
        <w:r>
          <w:rPr>
            <w:rFonts w:asciiTheme="minorHAnsi" w:eastAsiaTheme="minorEastAsia" w:hAnsiTheme="minorHAnsi" w:cstheme="minorBidi"/>
            <w:noProof/>
            <w:sz w:val="22"/>
            <w:szCs w:val="22"/>
          </w:rPr>
          <w:tab/>
        </w:r>
        <w:r w:rsidRPr="005613F4">
          <w:rPr>
            <w:rStyle w:val="Hyperlink"/>
            <w:noProof/>
          </w:rPr>
          <w:t>File to define field strength of virtual coupling source elements (SOLEIL lattice)</w:t>
        </w:r>
        <w:r>
          <w:rPr>
            <w:noProof/>
            <w:webHidden/>
          </w:rPr>
          <w:tab/>
        </w:r>
        <w:r>
          <w:rPr>
            <w:noProof/>
            <w:webHidden/>
          </w:rPr>
          <w:fldChar w:fldCharType="begin"/>
        </w:r>
        <w:r>
          <w:rPr>
            <w:noProof/>
            <w:webHidden/>
          </w:rPr>
          <w:instrText xml:space="preserve"> PAGEREF _Toc312258704 \h </w:instrText>
        </w:r>
        <w:r>
          <w:rPr>
            <w:noProof/>
            <w:webHidden/>
          </w:rPr>
        </w:r>
        <w:r>
          <w:rPr>
            <w:noProof/>
            <w:webHidden/>
          </w:rPr>
          <w:fldChar w:fldCharType="separate"/>
        </w:r>
        <w:r>
          <w:rPr>
            <w:noProof/>
            <w:webHidden/>
          </w:rPr>
          <w:t>8</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05" w:history="1">
        <w:r w:rsidRPr="005613F4">
          <w:rPr>
            <w:rStyle w:val="Hyperlink"/>
            <w:noProof/>
          </w:rPr>
          <w:t>4.2.5</w:t>
        </w:r>
        <w:r>
          <w:rPr>
            <w:rFonts w:asciiTheme="minorHAnsi" w:eastAsiaTheme="minorEastAsia" w:hAnsiTheme="minorHAnsi" w:cstheme="minorBidi"/>
            <w:noProof/>
            <w:sz w:val="22"/>
            <w:szCs w:val="22"/>
          </w:rPr>
          <w:tab/>
        </w:r>
        <w:r w:rsidRPr="005613F4">
          <w:rPr>
            <w:rStyle w:val="Hyperlink"/>
            <w:noProof/>
          </w:rPr>
          <w:t>Cut off value</w:t>
        </w:r>
        <w:r>
          <w:rPr>
            <w:noProof/>
            <w:webHidden/>
          </w:rPr>
          <w:tab/>
        </w:r>
        <w:r>
          <w:rPr>
            <w:noProof/>
            <w:webHidden/>
          </w:rPr>
          <w:fldChar w:fldCharType="begin"/>
        </w:r>
        <w:r>
          <w:rPr>
            <w:noProof/>
            <w:webHidden/>
          </w:rPr>
          <w:instrText xml:space="preserve"> PAGEREF _Toc312258705 \h </w:instrText>
        </w:r>
        <w:r>
          <w:rPr>
            <w:noProof/>
            <w:webHidden/>
          </w:rPr>
        </w:r>
        <w:r>
          <w:rPr>
            <w:noProof/>
            <w:webHidden/>
          </w:rPr>
          <w:fldChar w:fldCharType="separate"/>
        </w:r>
        <w:r>
          <w:rPr>
            <w:noProof/>
            <w:webHidden/>
          </w:rPr>
          <w:t>9</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706" w:history="1">
        <w:r w:rsidRPr="005613F4">
          <w:rPr>
            <w:rStyle w:val="Hyperlink"/>
            <w:noProof/>
          </w:rPr>
          <w:t>4.3</w:t>
        </w:r>
        <w:r>
          <w:rPr>
            <w:rFonts w:asciiTheme="minorHAnsi" w:eastAsiaTheme="minorEastAsia" w:hAnsiTheme="minorHAnsi" w:cstheme="minorBidi"/>
            <w:noProof/>
            <w:sz w:val="22"/>
            <w:szCs w:val="22"/>
          </w:rPr>
          <w:tab/>
        </w:r>
        <w:r w:rsidRPr="005613F4">
          <w:rPr>
            <w:rStyle w:val="Hyperlink"/>
            <w:noProof/>
          </w:rPr>
          <w:t>Commands</w:t>
        </w:r>
        <w:r>
          <w:rPr>
            <w:noProof/>
            <w:webHidden/>
          </w:rPr>
          <w:tab/>
        </w:r>
        <w:r>
          <w:rPr>
            <w:noProof/>
            <w:webHidden/>
          </w:rPr>
          <w:fldChar w:fldCharType="begin"/>
        </w:r>
        <w:r>
          <w:rPr>
            <w:noProof/>
            <w:webHidden/>
          </w:rPr>
          <w:instrText xml:space="preserve"> PAGEREF _Toc312258706 \h </w:instrText>
        </w:r>
        <w:r>
          <w:rPr>
            <w:noProof/>
            <w:webHidden/>
          </w:rPr>
        </w:r>
        <w:r>
          <w:rPr>
            <w:noProof/>
            <w:webHidden/>
          </w:rPr>
          <w:fldChar w:fldCharType="separate"/>
        </w:r>
        <w:r>
          <w:rPr>
            <w:noProof/>
            <w:webHidden/>
          </w:rPr>
          <w:t>9</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07" w:history="1">
        <w:r w:rsidRPr="005613F4">
          <w:rPr>
            <w:rStyle w:val="Hyperlink"/>
            <w:noProof/>
          </w:rPr>
          <w:t>4.3.1</w:t>
        </w:r>
        <w:r>
          <w:rPr>
            <w:rFonts w:asciiTheme="minorHAnsi" w:eastAsiaTheme="minorEastAsia" w:hAnsiTheme="minorHAnsi" w:cstheme="minorBidi"/>
            <w:noProof/>
            <w:sz w:val="22"/>
            <w:szCs w:val="22"/>
          </w:rPr>
          <w:tab/>
        </w:r>
        <w:r w:rsidRPr="005613F4">
          <w:rPr>
            <w:rStyle w:val="Hyperlink"/>
            <w:noProof/>
          </w:rPr>
          <w:t>Activate quadrupole fringe field</w:t>
        </w:r>
        <w:r>
          <w:rPr>
            <w:noProof/>
            <w:webHidden/>
          </w:rPr>
          <w:tab/>
        </w:r>
        <w:r>
          <w:rPr>
            <w:noProof/>
            <w:webHidden/>
          </w:rPr>
          <w:fldChar w:fldCharType="begin"/>
        </w:r>
        <w:r>
          <w:rPr>
            <w:noProof/>
            <w:webHidden/>
          </w:rPr>
          <w:instrText xml:space="preserve"> PAGEREF _Toc312258707 \h </w:instrText>
        </w:r>
        <w:r>
          <w:rPr>
            <w:noProof/>
            <w:webHidden/>
          </w:rPr>
        </w:r>
        <w:r>
          <w:rPr>
            <w:noProof/>
            <w:webHidden/>
          </w:rPr>
          <w:fldChar w:fldCharType="separate"/>
        </w:r>
        <w:r>
          <w:rPr>
            <w:noProof/>
            <w:webHidden/>
          </w:rPr>
          <w:t>9</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08" w:history="1">
        <w:r w:rsidRPr="005613F4">
          <w:rPr>
            <w:rStyle w:val="Hyperlink"/>
            <w:noProof/>
          </w:rPr>
          <w:t>4.3.2</w:t>
        </w:r>
        <w:r>
          <w:rPr>
            <w:rFonts w:asciiTheme="minorHAnsi" w:eastAsiaTheme="minorEastAsia" w:hAnsiTheme="minorHAnsi" w:cstheme="minorBidi"/>
            <w:noProof/>
            <w:sz w:val="22"/>
            <w:szCs w:val="22"/>
          </w:rPr>
          <w:tab/>
        </w:r>
        <w:r w:rsidRPr="005613F4">
          <w:rPr>
            <w:rStyle w:val="Hyperlink"/>
            <w:noProof/>
          </w:rPr>
          <w:t>Deactivate quadrupole fringe field</w:t>
        </w:r>
        <w:r>
          <w:rPr>
            <w:noProof/>
            <w:webHidden/>
          </w:rPr>
          <w:tab/>
        </w:r>
        <w:r>
          <w:rPr>
            <w:noProof/>
            <w:webHidden/>
          </w:rPr>
          <w:fldChar w:fldCharType="begin"/>
        </w:r>
        <w:r>
          <w:rPr>
            <w:noProof/>
            <w:webHidden/>
          </w:rPr>
          <w:instrText xml:space="preserve"> PAGEREF _Toc312258708 \h </w:instrText>
        </w:r>
        <w:r>
          <w:rPr>
            <w:noProof/>
            <w:webHidden/>
          </w:rPr>
        </w:r>
        <w:r>
          <w:rPr>
            <w:noProof/>
            <w:webHidden/>
          </w:rPr>
          <w:fldChar w:fldCharType="separate"/>
        </w:r>
        <w:r>
          <w:rPr>
            <w:noProof/>
            <w:webHidden/>
          </w:rPr>
          <w:t>10</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09" w:history="1">
        <w:r w:rsidRPr="005613F4">
          <w:rPr>
            <w:rStyle w:val="Hyperlink"/>
            <w:noProof/>
          </w:rPr>
          <w:t>4.3.3</w:t>
        </w:r>
        <w:r>
          <w:rPr>
            <w:rFonts w:asciiTheme="minorHAnsi" w:eastAsiaTheme="minorEastAsia" w:hAnsiTheme="minorHAnsi" w:cstheme="minorBidi"/>
            <w:noProof/>
            <w:sz w:val="22"/>
            <w:szCs w:val="22"/>
          </w:rPr>
          <w:tab/>
        </w:r>
        <w:r w:rsidRPr="005613F4">
          <w:rPr>
            <w:rStyle w:val="Hyperlink"/>
            <w:noProof/>
          </w:rPr>
          <w:t>Set voltage of RF cavity</w:t>
        </w:r>
        <w:r>
          <w:rPr>
            <w:noProof/>
            <w:webHidden/>
          </w:rPr>
          <w:tab/>
        </w:r>
        <w:r>
          <w:rPr>
            <w:noProof/>
            <w:webHidden/>
          </w:rPr>
          <w:fldChar w:fldCharType="begin"/>
        </w:r>
        <w:r>
          <w:rPr>
            <w:noProof/>
            <w:webHidden/>
          </w:rPr>
          <w:instrText xml:space="preserve"> PAGEREF _Toc312258709 \h </w:instrText>
        </w:r>
        <w:r>
          <w:rPr>
            <w:noProof/>
            <w:webHidden/>
          </w:rPr>
        </w:r>
        <w:r>
          <w:rPr>
            <w:noProof/>
            <w:webHidden/>
          </w:rPr>
          <w:fldChar w:fldCharType="separate"/>
        </w:r>
        <w:r>
          <w:rPr>
            <w:noProof/>
            <w:webHidden/>
          </w:rPr>
          <w:t>10</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10" w:history="1">
        <w:r w:rsidRPr="005613F4">
          <w:rPr>
            <w:rStyle w:val="Hyperlink"/>
            <w:noProof/>
          </w:rPr>
          <w:t>4.3.4</w:t>
        </w:r>
        <w:r>
          <w:rPr>
            <w:rFonts w:asciiTheme="minorHAnsi" w:eastAsiaTheme="minorEastAsia" w:hAnsiTheme="minorHAnsi" w:cstheme="minorBidi"/>
            <w:noProof/>
            <w:sz w:val="22"/>
            <w:szCs w:val="22"/>
          </w:rPr>
          <w:tab/>
        </w:r>
        <w:r w:rsidRPr="005613F4">
          <w:rPr>
            <w:rStyle w:val="Hyperlink"/>
            <w:noProof/>
          </w:rPr>
          <w:t>Print the tracked coordinates at each element to a file</w:t>
        </w:r>
        <w:r>
          <w:rPr>
            <w:noProof/>
            <w:webHidden/>
          </w:rPr>
          <w:tab/>
        </w:r>
        <w:r>
          <w:rPr>
            <w:noProof/>
            <w:webHidden/>
          </w:rPr>
          <w:fldChar w:fldCharType="begin"/>
        </w:r>
        <w:r>
          <w:rPr>
            <w:noProof/>
            <w:webHidden/>
          </w:rPr>
          <w:instrText xml:space="preserve"> PAGEREF _Toc312258710 \h </w:instrText>
        </w:r>
        <w:r>
          <w:rPr>
            <w:noProof/>
            <w:webHidden/>
          </w:rPr>
        </w:r>
        <w:r>
          <w:rPr>
            <w:noProof/>
            <w:webHidden/>
          </w:rPr>
          <w:fldChar w:fldCharType="separate"/>
        </w:r>
        <w:r>
          <w:rPr>
            <w:noProof/>
            <w:webHidden/>
          </w:rPr>
          <w:t>10</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11" w:history="1">
        <w:r w:rsidRPr="005613F4">
          <w:rPr>
            <w:rStyle w:val="Hyperlink"/>
            <w:noProof/>
          </w:rPr>
          <w:t>4.3.5</w:t>
        </w:r>
        <w:r>
          <w:rPr>
            <w:rFonts w:asciiTheme="minorHAnsi" w:eastAsiaTheme="minorEastAsia" w:hAnsiTheme="minorHAnsi" w:cstheme="minorBidi"/>
            <w:noProof/>
            <w:sz w:val="22"/>
            <w:szCs w:val="22"/>
          </w:rPr>
          <w:tab/>
        </w:r>
        <w:r w:rsidRPr="005613F4">
          <w:rPr>
            <w:rStyle w:val="Hyperlink"/>
            <w:noProof/>
          </w:rPr>
          <w:t>Print Twiss parameters to a user defined file</w:t>
        </w:r>
        <w:r>
          <w:rPr>
            <w:noProof/>
            <w:webHidden/>
          </w:rPr>
          <w:tab/>
        </w:r>
        <w:r>
          <w:rPr>
            <w:noProof/>
            <w:webHidden/>
          </w:rPr>
          <w:fldChar w:fldCharType="begin"/>
        </w:r>
        <w:r>
          <w:rPr>
            <w:noProof/>
            <w:webHidden/>
          </w:rPr>
          <w:instrText xml:space="preserve"> PAGEREF _Toc312258711 \h </w:instrText>
        </w:r>
        <w:r>
          <w:rPr>
            <w:noProof/>
            <w:webHidden/>
          </w:rPr>
        </w:r>
        <w:r>
          <w:rPr>
            <w:noProof/>
            <w:webHidden/>
          </w:rPr>
          <w:fldChar w:fldCharType="separate"/>
        </w:r>
        <w:r>
          <w:rPr>
            <w:noProof/>
            <w:webHidden/>
          </w:rPr>
          <w:t>11</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12" w:history="1">
        <w:r w:rsidRPr="005613F4">
          <w:rPr>
            <w:rStyle w:val="Hyperlink"/>
            <w:noProof/>
          </w:rPr>
          <w:t>4.3.6</w:t>
        </w:r>
        <w:r>
          <w:rPr>
            <w:rFonts w:asciiTheme="minorHAnsi" w:eastAsiaTheme="minorEastAsia" w:hAnsiTheme="minorHAnsi" w:cstheme="minorBidi"/>
            <w:noProof/>
            <w:sz w:val="22"/>
            <w:szCs w:val="22"/>
          </w:rPr>
          <w:tab/>
        </w:r>
        <w:r w:rsidRPr="005613F4">
          <w:rPr>
            <w:rStyle w:val="Hyperlink"/>
            <w:noProof/>
          </w:rPr>
          <w:t>Print COD (Close Orbit Distortion) to a user defined file</w:t>
        </w:r>
        <w:r>
          <w:rPr>
            <w:noProof/>
            <w:webHidden/>
          </w:rPr>
          <w:tab/>
        </w:r>
        <w:r>
          <w:rPr>
            <w:noProof/>
            <w:webHidden/>
          </w:rPr>
          <w:fldChar w:fldCharType="begin"/>
        </w:r>
        <w:r>
          <w:rPr>
            <w:noProof/>
            <w:webHidden/>
          </w:rPr>
          <w:instrText xml:space="preserve"> PAGEREF _Toc312258712 \h </w:instrText>
        </w:r>
        <w:r>
          <w:rPr>
            <w:noProof/>
            <w:webHidden/>
          </w:rPr>
        </w:r>
        <w:r>
          <w:rPr>
            <w:noProof/>
            <w:webHidden/>
          </w:rPr>
          <w:fldChar w:fldCharType="separate"/>
        </w:r>
        <w:r>
          <w:rPr>
            <w:noProof/>
            <w:webHidden/>
          </w:rPr>
          <w:t>11</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13" w:history="1">
        <w:r w:rsidRPr="005613F4">
          <w:rPr>
            <w:rStyle w:val="Hyperlink"/>
            <w:noProof/>
          </w:rPr>
          <w:t>4.3.7</w:t>
        </w:r>
        <w:r>
          <w:rPr>
            <w:rFonts w:asciiTheme="minorHAnsi" w:eastAsiaTheme="minorEastAsia" w:hAnsiTheme="minorHAnsi" w:cstheme="minorBidi"/>
            <w:noProof/>
            <w:sz w:val="22"/>
            <w:szCs w:val="22"/>
          </w:rPr>
          <w:tab/>
        </w:r>
        <w:r w:rsidRPr="005613F4">
          <w:rPr>
            <w:rStyle w:val="Hyperlink"/>
            <w:noProof/>
          </w:rPr>
          <w:t>Read vacuum chamber setting from a file</w:t>
        </w:r>
        <w:r>
          <w:rPr>
            <w:noProof/>
            <w:webHidden/>
          </w:rPr>
          <w:tab/>
        </w:r>
        <w:r>
          <w:rPr>
            <w:noProof/>
            <w:webHidden/>
          </w:rPr>
          <w:fldChar w:fldCharType="begin"/>
        </w:r>
        <w:r>
          <w:rPr>
            <w:noProof/>
            <w:webHidden/>
          </w:rPr>
          <w:instrText xml:space="preserve"> PAGEREF _Toc312258713 \h </w:instrText>
        </w:r>
        <w:r>
          <w:rPr>
            <w:noProof/>
            <w:webHidden/>
          </w:rPr>
        </w:r>
        <w:r>
          <w:rPr>
            <w:noProof/>
            <w:webHidden/>
          </w:rPr>
          <w:fldChar w:fldCharType="separate"/>
        </w:r>
        <w:r>
          <w:rPr>
            <w:noProof/>
            <w:webHidden/>
          </w:rPr>
          <w:t>12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14" w:history="1">
        <w:r w:rsidRPr="005613F4">
          <w:rPr>
            <w:rStyle w:val="Hyperlink"/>
            <w:noProof/>
          </w:rPr>
          <w:t>4.3.8</w:t>
        </w:r>
        <w:r>
          <w:rPr>
            <w:rFonts w:asciiTheme="minorHAnsi" w:eastAsiaTheme="minorEastAsia" w:hAnsiTheme="minorHAnsi" w:cstheme="minorBidi"/>
            <w:noProof/>
            <w:sz w:val="22"/>
            <w:szCs w:val="22"/>
          </w:rPr>
          <w:tab/>
        </w:r>
        <w:r w:rsidRPr="005613F4">
          <w:rPr>
            <w:rStyle w:val="Hyperlink"/>
            <w:noProof/>
          </w:rPr>
          <w:t>Read lattice element multipole field errors from a file</w:t>
        </w:r>
        <w:r>
          <w:rPr>
            <w:noProof/>
            <w:webHidden/>
          </w:rPr>
          <w:tab/>
        </w:r>
        <w:r>
          <w:rPr>
            <w:noProof/>
            <w:webHidden/>
          </w:rPr>
          <w:fldChar w:fldCharType="begin"/>
        </w:r>
        <w:r>
          <w:rPr>
            <w:noProof/>
            <w:webHidden/>
          </w:rPr>
          <w:instrText xml:space="preserve"> PAGEREF _Toc312258714 \h </w:instrText>
        </w:r>
        <w:r>
          <w:rPr>
            <w:noProof/>
            <w:webHidden/>
          </w:rPr>
        </w:r>
        <w:r>
          <w:rPr>
            <w:noProof/>
            <w:webHidden/>
          </w:rPr>
          <w:fldChar w:fldCharType="separate"/>
        </w:r>
        <w:r>
          <w:rPr>
            <w:noProof/>
            <w:webHidden/>
          </w:rPr>
          <w:t>12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15" w:history="1">
        <w:r w:rsidRPr="005613F4">
          <w:rPr>
            <w:rStyle w:val="Hyperlink"/>
            <w:noProof/>
          </w:rPr>
          <w:t>4.3.9</w:t>
        </w:r>
        <w:r>
          <w:rPr>
            <w:rFonts w:asciiTheme="minorHAnsi" w:eastAsiaTheme="minorEastAsia" w:hAnsiTheme="minorHAnsi" w:cstheme="minorBidi"/>
            <w:noProof/>
            <w:sz w:val="22"/>
            <w:szCs w:val="22"/>
          </w:rPr>
          <w:tab/>
        </w:r>
        <w:r w:rsidRPr="005613F4">
          <w:rPr>
            <w:rStyle w:val="Hyperlink"/>
            <w:noProof/>
          </w:rPr>
          <w:t>Read lattice element misalignment errors from a file</w:t>
        </w:r>
        <w:r>
          <w:rPr>
            <w:noProof/>
            <w:webHidden/>
          </w:rPr>
          <w:tab/>
        </w:r>
        <w:r>
          <w:rPr>
            <w:noProof/>
            <w:webHidden/>
          </w:rPr>
          <w:fldChar w:fldCharType="begin"/>
        </w:r>
        <w:r>
          <w:rPr>
            <w:noProof/>
            <w:webHidden/>
          </w:rPr>
          <w:instrText xml:space="preserve"> PAGEREF _Toc312258715 \h </w:instrText>
        </w:r>
        <w:r>
          <w:rPr>
            <w:noProof/>
            <w:webHidden/>
          </w:rPr>
        </w:r>
        <w:r>
          <w:rPr>
            <w:noProof/>
            <w:webHidden/>
          </w:rPr>
          <w:fldChar w:fldCharType="separate"/>
        </w:r>
        <w:r>
          <w:rPr>
            <w:noProof/>
            <w:webHidden/>
          </w:rPr>
          <w:t>12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16" w:history="1">
        <w:r w:rsidRPr="005613F4">
          <w:rPr>
            <w:rStyle w:val="Hyperlink"/>
            <w:noProof/>
          </w:rPr>
          <w:t>4.3.10</w:t>
        </w:r>
        <w:r>
          <w:rPr>
            <w:rFonts w:asciiTheme="minorHAnsi" w:eastAsiaTheme="minorEastAsia" w:hAnsiTheme="minorHAnsi" w:cstheme="minorBidi"/>
            <w:noProof/>
            <w:sz w:val="22"/>
            <w:szCs w:val="22"/>
          </w:rPr>
          <w:tab/>
        </w:r>
        <w:r w:rsidRPr="005613F4">
          <w:rPr>
            <w:rStyle w:val="Hyperlink"/>
            <w:noProof/>
          </w:rPr>
          <w:t>Closed orbit (COD) correction</w:t>
        </w:r>
        <w:r>
          <w:rPr>
            <w:noProof/>
            <w:webHidden/>
          </w:rPr>
          <w:tab/>
        </w:r>
        <w:r>
          <w:rPr>
            <w:noProof/>
            <w:webHidden/>
          </w:rPr>
          <w:fldChar w:fldCharType="begin"/>
        </w:r>
        <w:r>
          <w:rPr>
            <w:noProof/>
            <w:webHidden/>
          </w:rPr>
          <w:instrText xml:space="preserve"> PAGEREF _Toc312258716 \h </w:instrText>
        </w:r>
        <w:r>
          <w:rPr>
            <w:noProof/>
            <w:webHidden/>
          </w:rPr>
        </w:r>
        <w:r>
          <w:rPr>
            <w:noProof/>
            <w:webHidden/>
          </w:rPr>
          <w:fldChar w:fldCharType="separate"/>
        </w:r>
        <w:r>
          <w:rPr>
            <w:noProof/>
            <w:webHidden/>
          </w:rPr>
          <w:t>12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17" w:history="1">
        <w:r w:rsidRPr="005613F4">
          <w:rPr>
            <w:rStyle w:val="Hyperlink"/>
            <w:noProof/>
          </w:rPr>
          <w:t>4.3.11</w:t>
        </w:r>
        <w:r>
          <w:rPr>
            <w:rFonts w:asciiTheme="minorHAnsi" w:eastAsiaTheme="minorEastAsia" w:hAnsiTheme="minorHAnsi" w:cstheme="minorBidi"/>
            <w:noProof/>
            <w:sz w:val="22"/>
            <w:szCs w:val="22"/>
          </w:rPr>
          <w:tab/>
        </w:r>
        <w:r w:rsidRPr="005613F4">
          <w:rPr>
            <w:rStyle w:val="Hyperlink"/>
            <w:noProof/>
          </w:rPr>
          <w:t>Get tunes by tracking</w:t>
        </w:r>
        <w:r>
          <w:rPr>
            <w:noProof/>
            <w:webHidden/>
          </w:rPr>
          <w:tab/>
        </w:r>
        <w:r>
          <w:rPr>
            <w:noProof/>
            <w:webHidden/>
          </w:rPr>
          <w:fldChar w:fldCharType="begin"/>
        </w:r>
        <w:r>
          <w:rPr>
            <w:noProof/>
            <w:webHidden/>
          </w:rPr>
          <w:instrText xml:space="preserve"> PAGEREF _Toc312258717 \h </w:instrText>
        </w:r>
        <w:r>
          <w:rPr>
            <w:noProof/>
            <w:webHidden/>
          </w:rPr>
        </w:r>
        <w:r>
          <w:rPr>
            <w:noProof/>
            <w:webHidden/>
          </w:rPr>
          <w:fldChar w:fldCharType="separate"/>
        </w:r>
        <w:r>
          <w:rPr>
            <w:noProof/>
            <w:webHidden/>
          </w:rPr>
          <w:t>13</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18" w:history="1">
        <w:r w:rsidRPr="005613F4">
          <w:rPr>
            <w:rStyle w:val="Hyperlink"/>
            <w:noProof/>
          </w:rPr>
          <w:t>4.3.12</w:t>
        </w:r>
        <w:r>
          <w:rPr>
            <w:rFonts w:asciiTheme="minorHAnsi" w:eastAsiaTheme="minorEastAsia" w:hAnsiTheme="minorHAnsi" w:cstheme="minorBidi"/>
            <w:noProof/>
            <w:sz w:val="22"/>
            <w:szCs w:val="22"/>
          </w:rPr>
          <w:tab/>
        </w:r>
        <w:r w:rsidRPr="005613F4">
          <w:rPr>
            <w:rStyle w:val="Hyperlink"/>
            <w:noProof/>
          </w:rPr>
          <w:t>Get chromaticities by tracking</w:t>
        </w:r>
        <w:r>
          <w:rPr>
            <w:noProof/>
            <w:webHidden/>
          </w:rPr>
          <w:tab/>
        </w:r>
        <w:r>
          <w:rPr>
            <w:noProof/>
            <w:webHidden/>
          </w:rPr>
          <w:fldChar w:fldCharType="begin"/>
        </w:r>
        <w:r>
          <w:rPr>
            <w:noProof/>
            <w:webHidden/>
          </w:rPr>
          <w:instrText xml:space="preserve"> PAGEREF _Toc312258718 \h </w:instrText>
        </w:r>
        <w:r>
          <w:rPr>
            <w:noProof/>
            <w:webHidden/>
          </w:rPr>
        </w:r>
        <w:r>
          <w:rPr>
            <w:noProof/>
            <w:webHidden/>
          </w:rPr>
          <w:fldChar w:fldCharType="separate"/>
        </w:r>
        <w:r>
          <w:rPr>
            <w:noProof/>
            <w:webHidden/>
          </w:rPr>
          <w:t>13</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19" w:history="1">
        <w:r w:rsidRPr="005613F4">
          <w:rPr>
            <w:rStyle w:val="Hyperlink"/>
            <w:noProof/>
          </w:rPr>
          <w:t>4.3.13</w:t>
        </w:r>
        <w:r>
          <w:rPr>
            <w:rFonts w:asciiTheme="minorHAnsi" w:eastAsiaTheme="minorEastAsia" w:hAnsiTheme="minorHAnsi" w:cstheme="minorBidi"/>
            <w:noProof/>
            <w:sz w:val="22"/>
            <w:szCs w:val="22"/>
          </w:rPr>
          <w:tab/>
        </w:r>
        <w:r w:rsidRPr="005613F4">
          <w:rPr>
            <w:rStyle w:val="Hyperlink"/>
            <w:noProof/>
          </w:rPr>
          <w:t>Tune shift with amplitude</w:t>
        </w:r>
        <w:r>
          <w:rPr>
            <w:noProof/>
            <w:webHidden/>
          </w:rPr>
          <w:tab/>
        </w:r>
        <w:r>
          <w:rPr>
            <w:noProof/>
            <w:webHidden/>
          </w:rPr>
          <w:fldChar w:fldCharType="begin"/>
        </w:r>
        <w:r>
          <w:rPr>
            <w:noProof/>
            <w:webHidden/>
          </w:rPr>
          <w:instrText xml:space="preserve"> PAGEREF _Toc312258719 \h </w:instrText>
        </w:r>
        <w:r>
          <w:rPr>
            <w:noProof/>
            <w:webHidden/>
          </w:rPr>
        </w:r>
        <w:r>
          <w:rPr>
            <w:noProof/>
            <w:webHidden/>
          </w:rPr>
          <w:fldChar w:fldCharType="separate"/>
        </w:r>
        <w:r>
          <w:rPr>
            <w:noProof/>
            <w:webHidden/>
          </w:rPr>
          <w:t>14</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20" w:history="1">
        <w:r w:rsidRPr="005613F4">
          <w:rPr>
            <w:rStyle w:val="Hyperlink"/>
            <w:noProof/>
          </w:rPr>
          <w:t>4.3.14</w:t>
        </w:r>
        <w:r>
          <w:rPr>
            <w:rFonts w:asciiTheme="minorHAnsi" w:eastAsiaTheme="minorEastAsia" w:hAnsiTheme="minorHAnsi" w:cstheme="minorBidi"/>
            <w:noProof/>
            <w:sz w:val="22"/>
            <w:szCs w:val="22"/>
          </w:rPr>
          <w:tab/>
        </w:r>
        <w:r w:rsidRPr="005613F4">
          <w:rPr>
            <w:rStyle w:val="Hyperlink"/>
            <w:noProof/>
          </w:rPr>
          <w:t>Tune shift with energy</w:t>
        </w:r>
        <w:r>
          <w:rPr>
            <w:noProof/>
            <w:webHidden/>
          </w:rPr>
          <w:tab/>
        </w:r>
        <w:r>
          <w:rPr>
            <w:noProof/>
            <w:webHidden/>
          </w:rPr>
          <w:fldChar w:fldCharType="begin"/>
        </w:r>
        <w:r>
          <w:rPr>
            <w:noProof/>
            <w:webHidden/>
          </w:rPr>
          <w:instrText xml:space="preserve"> PAGEREF _Toc312258720 \h </w:instrText>
        </w:r>
        <w:r>
          <w:rPr>
            <w:noProof/>
            <w:webHidden/>
          </w:rPr>
        </w:r>
        <w:r>
          <w:rPr>
            <w:noProof/>
            <w:webHidden/>
          </w:rPr>
          <w:fldChar w:fldCharType="separate"/>
        </w:r>
        <w:r>
          <w:rPr>
            <w:noProof/>
            <w:webHidden/>
          </w:rPr>
          <w:t>14</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21" w:history="1">
        <w:r w:rsidRPr="005613F4">
          <w:rPr>
            <w:rStyle w:val="Hyperlink"/>
            <w:noProof/>
          </w:rPr>
          <w:t>4.3.15</w:t>
        </w:r>
        <w:r>
          <w:rPr>
            <w:rFonts w:asciiTheme="minorHAnsi" w:eastAsiaTheme="minorEastAsia" w:hAnsiTheme="minorHAnsi" w:cstheme="minorBidi"/>
            <w:noProof/>
            <w:sz w:val="22"/>
            <w:szCs w:val="22"/>
          </w:rPr>
          <w:tab/>
        </w:r>
        <w:r w:rsidRPr="005613F4">
          <w:rPr>
            <w:rStyle w:val="Hyperlink"/>
            <w:noProof/>
          </w:rPr>
          <w:t>Frequency map analysis for on momentum particle</w:t>
        </w:r>
        <w:r>
          <w:rPr>
            <w:noProof/>
            <w:webHidden/>
          </w:rPr>
          <w:tab/>
        </w:r>
        <w:r>
          <w:rPr>
            <w:noProof/>
            <w:webHidden/>
          </w:rPr>
          <w:fldChar w:fldCharType="begin"/>
        </w:r>
        <w:r>
          <w:rPr>
            <w:noProof/>
            <w:webHidden/>
          </w:rPr>
          <w:instrText xml:space="preserve"> PAGEREF _Toc312258721 \h </w:instrText>
        </w:r>
        <w:r>
          <w:rPr>
            <w:noProof/>
            <w:webHidden/>
          </w:rPr>
        </w:r>
        <w:r>
          <w:rPr>
            <w:noProof/>
            <w:webHidden/>
          </w:rPr>
          <w:fldChar w:fldCharType="separate"/>
        </w:r>
        <w:r>
          <w:rPr>
            <w:noProof/>
            <w:webHidden/>
          </w:rPr>
          <w:t>14</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22" w:history="1">
        <w:r w:rsidRPr="005613F4">
          <w:rPr>
            <w:rStyle w:val="Hyperlink"/>
            <w:noProof/>
          </w:rPr>
          <w:t>4.3.16</w:t>
        </w:r>
        <w:r>
          <w:rPr>
            <w:rFonts w:asciiTheme="minorHAnsi" w:eastAsiaTheme="minorEastAsia" w:hAnsiTheme="minorHAnsi" w:cstheme="minorBidi"/>
            <w:noProof/>
            <w:sz w:val="22"/>
            <w:szCs w:val="22"/>
          </w:rPr>
          <w:tab/>
        </w:r>
        <w:r w:rsidRPr="005613F4">
          <w:rPr>
            <w:rStyle w:val="Hyperlink"/>
            <w:noProof/>
          </w:rPr>
          <w:t>Frequency map analysis for off momentum particle</w:t>
        </w:r>
        <w:r>
          <w:rPr>
            <w:noProof/>
            <w:webHidden/>
          </w:rPr>
          <w:tab/>
        </w:r>
        <w:r>
          <w:rPr>
            <w:noProof/>
            <w:webHidden/>
          </w:rPr>
          <w:fldChar w:fldCharType="begin"/>
        </w:r>
        <w:r>
          <w:rPr>
            <w:noProof/>
            <w:webHidden/>
          </w:rPr>
          <w:instrText xml:space="preserve"> PAGEREF _Toc312258722 \h </w:instrText>
        </w:r>
        <w:r>
          <w:rPr>
            <w:noProof/>
            <w:webHidden/>
          </w:rPr>
        </w:r>
        <w:r>
          <w:rPr>
            <w:noProof/>
            <w:webHidden/>
          </w:rPr>
          <w:fldChar w:fldCharType="separate"/>
        </w:r>
        <w:r>
          <w:rPr>
            <w:noProof/>
            <w:webHidden/>
          </w:rPr>
          <w:t>15</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23" w:history="1">
        <w:r w:rsidRPr="005613F4">
          <w:rPr>
            <w:rStyle w:val="Hyperlink"/>
            <w:noProof/>
          </w:rPr>
          <w:t>4.3.17</w:t>
        </w:r>
        <w:r>
          <w:rPr>
            <w:rFonts w:asciiTheme="minorHAnsi" w:eastAsiaTheme="minorEastAsia" w:hAnsiTheme="minorHAnsi" w:cstheme="minorBidi"/>
            <w:noProof/>
            <w:sz w:val="22"/>
            <w:szCs w:val="22"/>
          </w:rPr>
          <w:tab/>
        </w:r>
        <w:r w:rsidRPr="005613F4">
          <w:rPr>
            <w:rStyle w:val="Hyperlink"/>
            <w:noProof/>
          </w:rPr>
          <w:t>Add coupling by the random rotation of the full quadrupoles</w:t>
        </w:r>
        <w:r>
          <w:rPr>
            <w:noProof/>
            <w:webHidden/>
          </w:rPr>
          <w:tab/>
        </w:r>
        <w:r>
          <w:rPr>
            <w:noProof/>
            <w:webHidden/>
          </w:rPr>
          <w:fldChar w:fldCharType="begin"/>
        </w:r>
        <w:r>
          <w:rPr>
            <w:noProof/>
            <w:webHidden/>
          </w:rPr>
          <w:instrText xml:space="preserve"> PAGEREF _Toc312258723 \h </w:instrText>
        </w:r>
        <w:r>
          <w:rPr>
            <w:noProof/>
            <w:webHidden/>
          </w:rPr>
        </w:r>
        <w:r>
          <w:rPr>
            <w:noProof/>
            <w:webHidden/>
          </w:rPr>
          <w:fldChar w:fldCharType="separate"/>
        </w:r>
        <w:r>
          <w:rPr>
            <w:noProof/>
            <w:webHidden/>
          </w:rPr>
          <w:t>16</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24" w:history="1">
        <w:r w:rsidRPr="005613F4">
          <w:rPr>
            <w:rStyle w:val="Hyperlink"/>
            <w:noProof/>
          </w:rPr>
          <w:t>4.3.18</w:t>
        </w:r>
        <w:r>
          <w:rPr>
            <w:rFonts w:asciiTheme="minorHAnsi" w:eastAsiaTheme="minorEastAsia" w:hAnsiTheme="minorHAnsi" w:cstheme="minorBidi"/>
            <w:noProof/>
            <w:sz w:val="22"/>
            <w:szCs w:val="22"/>
          </w:rPr>
          <w:tab/>
        </w:r>
        <w:r w:rsidRPr="005613F4">
          <w:rPr>
            <w:rStyle w:val="Hyperlink"/>
            <w:noProof/>
          </w:rPr>
          <w:t>Add coupling by random rotation of the half quadrupoles</w:t>
        </w:r>
        <w:r>
          <w:rPr>
            <w:noProof/>
            <w:webHidden/>
          </w:rPr>
          <w:tab/>
        </w:r>
        <w:r>
          <w:rPr>
            <w:noProof/>
            <w:webHidden/>
          </w:rPr>
          <w:fldChar w:fldCharType="begin"/>
        </w:r>
        <w:r>
          <w:rPr>
            <w:noProof/>
            <w:webHidden/>
          </w:rPr>
          <w:instrText xml:space="preserve"> PAGEREF _Toc312258724 \h </w:instrText>
        </w:r>
        <w:r>
          <w:rPr>
            <w:noProof/>
            <w:webHidden/>
          </w:rPr>
        </w:r>
        <w:r>
          <w:rPr>
            <w:noProof/>
            <w:webHidden/>
          </w:rPr>
          <w:fldChar w:fldCharType="separate"/>
        </w:r>
        <w:r>
          <w:rPr>
            <w:noProof/>
            <w:webHidden/>
          </w:rPr>
          <w:t>16</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25" w:history="1">
        <w:r w:rsidRPr="005613F4">
          <w:rPr>
            <w:rStyle w:val="Hyperlink"/>
            <w:noProof/>
          </w:rPr>
          <w:t>4.3.19</w:t>
        </w:r>
        <w:r>
          <w:rPr>
            <w:rFonts w:asciiTheme="minorHAnsi" w:eastAsiaTheme="minorEastAsia" w:hAnsiTheme="minorHAnsi" w:cstheme="minorBidi"/>
            <w:noProof/>
            <w:sz w:val="22"/>
            <w:szCs w:val="22"/>
          </w:rPr>
          <w:tab/>
        </w:r>
        <w:r w:rsidRPr="005613F4">
          <w:rPr>
            <w:rStyle w:val="Hyperlink"/>
            <w:noProof/>
          </w:rPr>
          <w:t>Calculate coupling and emittance</w:t>
        </w:r>
        <w:r>
          <w:rPr>
            <w:noProof/>
            <w:webHidden/>
          </w:rPr>
          <w:tab/>
        </w:r>
        <w:r>
          <w:rPr>
            <w:noProof/>
            <w:webHidden/>
          </w:rPr>
          <w:fldChar w:fldCharType="begin"/>
        </w:r>
        <w:r>
          <w:rPr>
            <w:noProof/>
            <w:webHidden/>
          </w:rPr>
          <w:instrText xml:space="preserve"> PAGEREF _Toc312258725 \h </w:instrText>
        </w:r>
        <w:r>
          <w:rPr>
            <w:noProof/>
            <w:webHidden/>
          </w:rPr>
        </w:r>
        <w:r>
          <w:rPr>
            <w:noProof/>
            <w:webHidden/>
          </w:rPr>
          <w:fldChar w:fldCharType="separate"/>
        </w:r>
        <w:r>
          <w:rPr>
            <w:noProof/>
            <w:webHidden/>
          </w:rPr>
          <w:t>16</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26" w:history="1">
        <w:r w:rsidRPr="005613F4">
          <w:rPr>
            <w:rStyle w:val="Hyperlink"/>
            <w:noProof/>
          </w:rPr>
          <w:t>4.3.20</w:t>
        </w:r>
        <w:r>
          <w:rPr>
            <w:rFonts w:asciiTheme="minorHAnsi" w:eastAsiaTheme="minorEastAsia" w:hAnsiTheme="minorHAnsi" w:cstheme="minorBidi"/>
            <w:noProof/>
            <w:sz w:val="22"/>
            <w:szCs w:val="22"/>
          </w:rPr>
          <w:tab/>
        </w:r>
        <w:r w:rsidRPr="005613F4">
          <w:rPr>
            <w:rStyle w:val="Hyperlink"/>
            <w:noProof/>
          </w:rPr>
          <w:t>Calculate momentum acceptance by tracking</w:t>
        </w:r>
        <w:r>
          <w:rPr>
            <w:noProof/>
            <w:webHidden/>
          </w:rPr>
          <w:tab/>
        </w:r>
        <w:r>
          <w:rPr>
            <w:noProof/>
            <w:webHidden/>
          </w:rPr>
          <w:fldChar w:fldCharType="begin"/>
        </w:r>
        <w:r>
          <w:rPr>
            <w:noProof/>
            <w:webHidden/>
          </w:rPr>
          <w:instrText xml:space="preserve"> PAGEREF _Toc312258726 \h </w:instrText>
        </w:r>
        <w:r>
          <w:rPr>
            <w:noProof/>
            <w:webHidden/>
          </w:rPr>
        </w:r>
        <w:r>
          <w:rPr>
            <w:noProof/>
            <w:webHidden/>
          </w:rPr>
          <w:fldChar w:fldCharType="separate"/>
        </w:r>
        <w:r>
          <w:rPr>
            <w:noProof/>
            <w:webHidden/>
          </w:rPr>
          <w:t>16</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27" w:history="1">
        <w:r w:rsidRPr="005613F4">
          <w:rPr>
            <w:rStyle w:val="Hyperlink"/>
            <w:noProof/>
          </w:rPr>
          <w:t>4.3.21</w:t>
        </w:r>
        <w:r>
          <w:rPr>
            <w:rFonts w:asciiTheme="minorHAnsi" w:eastAsiaTheme="minorEastAsia" w:hAnsiTheme="minorHAnsi" w:cstheme="minorBidi"/>
            <w:noProof/>
            <w:sz w:val="22"/>
            <w:szCs w:val="22"/>
          </w:rPr>
          <w:tab/>
        </w:r>
        <w:r w:rsidRPr="005613F4">
          <w:rPr>
            <w:rStyle w:val="Hyperlink"/>
            <w:noProof/>
          </w:rPr>
          <w:t>Read multipole field error from a file (SOLEIL lattice)</w:t>
        </w:r>
        <w:r>
          <w:rPr>
            <w:noProof/>
            <w:webHidden/>
          </w:rPr>
          <w:tab/>
        </w:r>
        <w:r>
          <w:rPr>
            <w:noProof/>
            <w:webHidden/>
          </w:rPr>
          <w:fldChar w:fldCharType="begin"/>
        </w:r>
        <w:r>
          <w:rPr>
            <w:noProof/>
            <w:webHidden/>
          </w:rPr>
          <w:instrText xml:space="preserve"> PAGEREF _Toc312258727 \h </w:instrText>
        </w:r>
        <w:r>
          <w:rPr>
            <w:noProof/>
            <w:webHidden/>
          </w:rPr>
        </w:r>
        <w:r>
          <w:rPr>
            <w:noProof/>
            <w:webHidden/>
          </w:rPr>
          <w:fldChar w:fldCharType="separate"/>
        </w:r>
        <w:r>
          <w:rPr>
            <w:noProof/>
            <w:webHidden/>
          </w:rPr>
          <w:t>17</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28" w:history="1">
        <w:r w:rsidRPr="005613F4">
          <w:rPr>
            <w:rStyle w:val="Hyperlink"/>
            <w:noProof/>
          </w:rPr>
          <w:t>4.3.22</w:t>
        </w:r>
        <w:r>
          <w:rPr>
            <w:rFonts w:asciiTheme="minorHAnsi" w:eastAsiaTheme="minorEastAsia" w:hAnsiTheme="minorHAnsi" w:cstheme="minorBidi"/>
            <w:noProof/>
            <w:sz w:val="22"/>
            <w:szCs w:val="22"/>
          </w:rPr>
          <w:tab/>
        </w:r>
        <w:r w:rsidRPr="005613F4">
          <w:rPr>
            <w:rStyle w:val="Hyperlink"/>
            <w:noProof/>
          </w:rPr>
          <w:t>Read the sources of coupling from a file (SOLEIL lattice)</w:t>
        </w:r>
        <w:r>
          <w:rPr>
            <w:noProof/>
            <w:webHidden/>
          </w:rPr>
          <w:tab/>
        </w:r>
        <w:r>
          <w:rPr>
            <w:noProof/>
            <w:webHidden/>
          </w:rPr>
          <w:fldChar w:fldCharType="begin"/>
        </w:r>
        <w:r>
          <w:rPr>
            <w:noProof/>
            <w:webHidden/>
          </w:rPr>
          <w:instrText xml:space="preserve"> PAGEREF _Toc312258728 \h </w:instrText>
        </w:r>
        <w:r>
          <w:rPr>
            <w:noProof/>
            <w:webHidden/>
          </w:rPr>
        </w:r>
        <w:r>
          <w:rPr>
            <w:noProof/>
            <w:webHidden/>
          </w:rPr>
          <w:fldChar w:fldCharType="separate"/>
        </w:r>
        <w:r>
          <w:rPr>
            <w:noProof/>
            <w:webHidden/>
          </w:rPr>
          <w:t>18</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29" w:history="1">
        <w:r w:rsidRPr="005613F4">
          <w:rPr>
            <w:rStyle w:val="Hyperlink"/>
            <w:noProof/>
          </w:rPr>
          <w:t>4.3.23</w:t>
        </w:r>
        <w:r>
          <w:rPr>
            <w:rFonts w:asciiTheme="minorHAnsi" w:eastAsiaTheme="minorEastAsia" w:hAnsiTheme="minorHAnsi" w:cstheme="minorBidi"/>
            <w:noProof/>
            <w:sz w:val="22"/>
            <w:szCs w:val="22"/>
          </w:rPr>
          <w:tab/>
        </w:r>
        <w:r w:rsidRPr="005613F4">
          <w:rPr>
            <w:rStyle w:val="Hyperlink"/>
            <w:noProof/>
          </w:rPr>
          <w:t>Fit tunes for the lattice with full quadrupole</w:t>
        </w:r>
        <w:r>
          <w:rPr>
            <w:noProof/>
            <w:webHidden/>
          </w:rPr>
          <w:tab/>
        </w:r>
        <w:r>
          <w:rPr>
            <w:noProof/>
            <w:webHidden/>
          </w:rPr>
          <w:fldChar w:fldCharType="begin"/>
        </w:r>
        <w:r>
          <w:rPr>
            <w:noProof/>
            <w:webHidden/>
          </w:rPr>
          <w:instrText xml:space="preserve"> PAGEREF _Toc312258729 \h </w:instrText>
        </w:r>
        <w:r>
          <w:rPr>
            <w:noProof/>
            <w:webHidden/>
          </w:rPr>
        </w:r>
        <w:r>
          <w:rPr>
            <w:noProof/>
            <w:webHidden/>
          </w:rPr>
          <w:fldChar w:fldCharType="separate"/>
        </w:r>
        <w:r>
          <w:rPr>
            <w:noProof/>
            <w:webHidden/>
          </w:rPr>
          <w:t>18</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30" w:history="1">
        <w:r w:rsidRPr="005613F4">
          <w:rPr>
            <w:rStyle w:val="Hyperlink"/>
            <w:noProof/>
          </w:rPr>
          <w:t>4.3.24</w:t>
        </w:r>
        <w:r>
          <w:rPr>
            <w:rFonts w:asciiTheme="minorHAnsi" w:eastAsiaTheme="minorEastAsia" w:hAnsiTheme="minorHAnsi" w:cstheme="minorBidi"/>
            <w:noProof/>
            <w:sz w:val="22"/>
            <w:szCs w:val="22"/>
          </w:rPr>
          <w:tab/>
        </w:r>
        <w:r w:rsidRPr="005613F4">
          <w:rPr>
            <w:rStyle w:val="Hyperlink"/>
            <w:noProof/>
          </w:rPr>
          <w:t>Fit tunes for the lattice with half quadrupoles</w:t>
        </w:r>
        <w:r>
          <w:rPr>
            <w:noProof/>
            <w:webHidden/>
          </w:rPr>
          <w:tab/>
        </w:r>
        <w:r>
          <w:rPr>
            <w:noProof/>
            <w:webHidden/>
          </w:rPr>
          <w:fldChar w:fldCharType="begin"/>
        </w:r>
        <w:r>
          <w:rPr>
            <w:noProof/>
            <w:webHidden/>
          </w:rPr>
          <w:instrText xml:space="preserve"> PAGEREF _Toc312258730 \h </w:instrText>
        </w:r>
        <w:r>
          <w:rPr>
            <w:noProof/>
            <w:webHidden/>
          </w:rPr>
        </w:r>
        <w:r>
          <w:rPr>
            <w:noProof/>
            <w:webHidden/>
          </w:rPr>
          <w:fldChar w:fldCharType="separate"/>
        </w:r>
        <w:r>
          <w:rPr>
            <w:noProof/>
            <w:webHidden/>
          </w:rPr>
          <w:t>18</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31" w:history="1">
        <w:r w:rsidRPr="005613F4">
          <w:rPr>
            <w:rStyle w:val="Hyperlink"/>
            <w:noProof/>
          </w:rPr>
          <w:t>4.3.25</w:t>
        </w:r>
        <w:r>
          <w:rPr>
            <w:rFonts w:asciiTheme="minorHAnsi" w:eastAsiaTheme="minorEastAsia" w:hAnsiTheme="minorHAnsi" w:cstheme="minorBidi"/>
            <w:noProof/>
            <w:sz w:val="22"/>
            <w:szCs w:val="22"/>
          </w:rPr>
          <w:tab/>
        </w:r>
        <w:r w:rsidRPr="005613F4">
          <w:rPr>
            <w:rStyle w:val="Hyperlink"/>
            <w:noProof/>
          </w:rPr>
          <w:t>Fit chromaticity</w:t>
        </w:r>
        <w:r>
          <w:rPr>
            <w:noProof/>
            <w:webHidden/>
          </w:rPr>
          <w:tab/>
        </w:r>
        <w:r>
          <w:rPr>
            <w:noProof/>
            <w:webHidden/>
          </w:rPr>
          <w:fldChar w:fldCharType="begin"/>
        </w:r>
        <w:r>
          <w:rPr>
            <w:noProof/>
            <w:webHidden/>
          </w:rPr>
          <w:instrText xml:space="preserve"> PAGEREF _Toc312258731 \h </w:instrText>
        </w:r>
        <w:r>
          <w:rPr>
            <w:noProof/>
            <w:webHidden/>
          </w:rPr>
        </w:r>
        <w:r>
          <w:rPr>
            <w:noProof/>
            <w:webHidden/>
          </w:rPr>
          <w:fldChar w:fldCharType="separate"/>
        </w:r>
        <w:r>
          <w:rPr>
            <w:noProof/>
            <w:webHidden/>
          </w:rPr>
          <w:t>19</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32" w:history="1">
        <w:r w:rsidRPr="005613F4">
          <w:rPr>
            <w:rStyle w:val="Hyperlink"/>
            <w:noProof/>
          </w:rPr>
          <w:t>4.3.26</w:t>
        </w:r>
        <w:r>
          <w:rPr>
            <w:rFonts w:asciiTheme="minorHAnsi" w:eastAsiaTheme="minorEastAsia" w:hAnsiTheme="minorHAnsi" w:cstheme="minorBidi"/>
            <w:noProof/>
            <w:sz w:val="22"/>
            <w:szCs w:val="22"/>
          </w:rPr>
          <w:tab/>
        </w:r>
        <w:r w:rsidRPr="005613F4">
          <w:rPr>
            <w:rStyle w:val="Hyperlink"/>
            <w:noProof/>
          </w:rPr>
          <w:t>Touschek lifetime determined by RF acceptance (TO BE UPDATED)</w:t>
        </w:r>
        <w:r>
          <w:rPr>
            <w:noProof/>
            <w:webHidden/>
          </w:rPr>
          <w:tab/>
        </w:r>
        <w:r>
          <w:rPr>
            <w:noProof/>
            <w:webHidden/>
          </w:rPr>
          <w:fldChar w:fldCharType="begin"/>
        </w:r>
        <w:r>
          <w:rPr>
            <w:noProof/>
            <w:webHidden/>
          </w:rPr>
          <w:instrText xml:space="preserve"> PAGEREF _Toc312258732 \h </w:instrText>
        </w:r>
        <w:r>
          <w:rPr>
            <w:noProof/>
            <w:webHidden/>
          </w:rPr>
        </w:r>
        <w:r>
          <w:rPr>
            <w:noProof/>
            <w:webHidden/>
          </w:rPr>
          <w:fldChar w:fldCharType="separate"/>
        </w:r>
        <w:r>
          <w:rPr>
            <w:noProof/>
            <w:webHidden/>
          </w:rPr>
          <w:t>19</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33" w:history="1">
        <w:r w:rsidRPr="005613F4">
          <w:rPr>
            <w:rStyle w:val="Hyperlink"/>
            <w:noProof/>
          </w:rPr>
          <w:t>4.3.27</w:t>
        </w:r>
        <w:r>
          <w:rPr>
            <w:rFonts w:asciiTheme="minorHAnsi" w:eastAsiaTheme="minorEastAsia" w:hAnsiTheme="minorHAnsi" w:cstheme="minorBidi"/>
            <w:noProof/>
            <w:sz w:val="22"/>
            <w:szCs w:val="22"/>
          </w:rPr>
          <w:tab/>
        </w:r>
        <w:r w:rsidRPr="005613F4">
          <w:rPr>
            <w:rStyle w:val="Hyperlink"/>
            <w:noProof/>
          </w:rPr>
          <w:t>Intra Beam Scattering (IBS)(TO BE UPDATED)</w:t>
        </w:r>
        <w:r>
          <w:rPr>
            <w:noProof/>
            <w:webHidden/>
          </w:rPr>
          <w:tab/>
        </w:r>
        <w:r>
          <w:rPr>
            <w:noProof/>
            <w:webHidden/>
          </w:rPr>
          <w:fldChar w:fldCharType="begin"/>
        </w:r>
        <w:r>
          <w:rPr>
            <w:noProof/>
            <w:webHidden/>
          </w:rPr>
          <w:instrText xml:space="preserve"> PAGEREF _Toc312258733 \h </w:instrText>
        </w:r>
        <w:r>
          <w:rPr>
            <w:noProof/>
            <w:webHidden/>
          </w:rPr>
        </w:r>
        <w:r>
          <w:rPr>
            <w:noProof/>
            <w:webHidden/>
          </w:rPr>
          <w:fldChar w:fldCharType="separate"/>
        </w:r>
        <w:r>
          <w:rPr>
            <w:noProof/>
            <w:webHidden/>
          </w:rPr>
          <w:t>19</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34" w:history="1">
        <w:r w:rsidRPr="005613F4">
          <w:rPr>
            <w:rStyle w:val="Hyperlink"/>
            <w:noProof/>
          </w:rPr>
          <w:t>4.3.28</w:t>
        </w:r>
        <w:r>
          <w:rPr>
            <w:rFonts w:asciiTheme="minorHAnsi" w:eastAsiaTheme="minorEastAsia" w:hAnsiTheme="minorHAnsi" w:cstheme="minorBidi"/>
            <w:noProof/>
            <w:sz w:val="22"/>
            <w:szCs w:val="22"/>
          </w:rPr>
          <w:tab/>
        </w:r>
        <w:r w:rsidRPr="005613F4">
          <w:rPr>
            <w:rStyle w:val="Hyperlink"/>
            <w:noProof/>
          </w:rPr>
          <w:t>Touschek lifetime determined by the minimum value of RF acceptance and momentum acceptance (TO BE UPDATED)</w:t>
        </w:r>
        <w:r>
          <w:rPr>
            <w:noProof/>
            <w:webHidden/>
          </w:rPr>
          <w:tab/>
        </w:r>
        <w:r>
          <w:rPr>
            <w:noProof/>
            <w:webHidden/>
          </w:rPr>
          <w:fldChar w:fldCharType="begin"/>
        </w:r>
        <w:r>
          <w:rPr>
            <w:noProof/>
            <w:webHidden/>
          </w:rPr>
          <w:instrText xml:space="preserve"> PAGEREF _Toc312258734 \h </w:instrText>
        </w:r>
        <w:r>
          <w:rPr>
            <w:noProof/>
            <w:webHidden/>
          </w:rPr>
        </w:r>
        <w:r>
          <w:rPr>
            <w:noProof/>
            <w:webHidden/>
          </w:rPr>
          <w:fldChar w:fldCharType="separate"/>
        </w:r>
        <w:r>
          <w:rPr>
            <w:noProof/>
            <w:webHidden/>
          </w:rPr>
          <w:t>20</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35" w:history="1">
        <w:r w:rsidRPr="005613F4">
          <w:rPr>
            <w:rStyle w:val="Hyperlink"/>
            <w:noProof/>
          </w:rPr>
          <w:t>4.3.29</w:t>
        </w:r>
        <w:r>
          <w:rPr>
            <w:rFonts w:asciiTheme="minorHAnsi" w:eastAsiaTheme="minorEastAsia" w:hAnsiTheme="minorHAnsi" w:cstheme="minorBidi"/>
            <w:noProof/>
            <w:sz w:val="22"/>
            <w:szCs w:val="22"/>
          </w:rPr>
          <w:tab/>
        </w:r>
        <w:r w:rsidRPr="005613F4">
          <w:rPr>
            <w:rStyle w:val="Hyperlink"/>
            <w:noProof/>
          </w:rPr>
          <w:t>Obtain phase space by tracking</w:t>
        </w:r>
        <w:r>
          <w:rPr>
            <w:noProof/>
            <w:webHidden/>
          </w:rPr>
          <w:tab/>
        </w:r>
        <w:r>
          <w:rPr>
            <w:noProof/>
            <w:webHidden/>
          </w:rPr>
          <w:fldChar w:fldCharType="begin"/>
        </w:r>
        <w:r>
          <w:rPr>
            <w:noProof/>
            <w:webHidden/>
          </w:rPr>
          <w:instrText xml:space="preserve"> PAGEREF _Toc312258735 \h </w:instrText>
        </w:r>
        <w:r>
          <w:rPr>
            <w:noProof/>
            <w:webHidden/>
          </w:rPr>
        </w:r>
        <w:r>
          <w:rPr>
            <w:noProof/>
            <w:webHidden/>
          </w:rPr>
          <w:fldChar w:fldCharType="separate"/>
        </w:r>
        <w:r>
          <w:rPr>
            <w:noProof/>
            <w:webHidden/>
          </w:rPr>
          <w:t>20</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36" w:history="1">
        <w:r w:rsidRPr="005613F4">
          <w:rPr>
            <w:rStyle w:val="Hyperlink"/>
            <w:noProof/>
          </w:rPr>
          <w:t>4.3.30</w:t>
        </w:r>
        <w:r>
          <w:rPr>
            <w:rFonts w:asciiTheme="minorHAnsi" w:eastAsiaTheme="minorEastAsia" w:hAnsiTheme="minorHAnsi" w:cstheme="minorBidi"/>
            <w:noProof/>
            <w:sz w:val="22"/>
            <w:szCs w:val="22"/>
          </w:rPr>
          <w:tab/>
        </w:r>
        <w:r w:rsidRPr="005613F4">
          <w:rPr>
            <w:rStyle w:val="Hyperlink"/>
            <w:noProof/>
          </w:rPr>
          <w:t>Insertion device (ID) compensation (Tested for TaiWan light source; TO BE CONTINUE DEVELOPPED.)</w:t>
        </w:r>
        <w:r>
          <w:rPr>
            <w:noProof/>
            <w:webHidden/>
          </w:rPr>
          <w:tab/>
        </w:r>
        <w:r>
          <w:rPr>
            <w:noProof/>
            <w:webHidden/>
          </w:rPr>
          <w:fldChar w:fldCharType="begin"/>
        </w:r>
        <w:r>
          <w:rPr>
            <w:noProof/>
            <w:webHidden/>
          </w:rPr>
          <w:instrText xml:space="preserve"> PAGEREF _Toc312258736 \h </w:instrText>
        </w:r>
        <w:r>
          <w:rPr>
            <w:noProof/>
            <w:webHidden/>
          </w:rPr>
        </w:r>
        <w:r>
          <w:rPr>
            <w:noProof/>
            <w:webHidden/>
          </w:rPr>
          <w:fldChar w:fldCharType="separate"/>
        </w:r>
        <w:r>
          <w:rPr>
            <w:noProof/>
            <w:webHidden/>
          </w:rPr>
          <w:t>20</w:t>
        </w:r>
        <w:r>
          <w:rPr>
            <w:noProof/>
            <w:webHidden/>
          </w:rPr>
          <w:fldChar w:fldCharType="end"/>
        </w:r>
      </w:hyperlink>
    </w:p>
    <w:p w:rsidR="00C12FD0" w:rsidRDefault="00C12FD0">
      <w:pPr>
        <w:pStyle w:val="TOC1"/>
        <w:tabs>
          <w:tab w:val="left" w:pos="480"/>
          <w:tab w:val="right" w:leader="dot" w:pos="8636"/>
        </w:tabs>
        <w:rPr>
          <w:rFonts w:asciiTheme="minorHAnsi" w:eastAsiaTheme="minorEastAsia" w:hAnsiTheme="minorHAnsi" w:cstheme="minorBidi"/>
          <w:noProof/>
          <w:sz w:val="22"/>
          <w:szCs w:val="22"/>
        </w:rPr>
      </w:pPr>
      <w:hyperlink w:anchor="_Toc312258737" w:history="1">
        <w:r w:rsidRPr="005613F4">
          <w:rPr>
            <w:rStyle w:val="Hyperlink"/>
            <w:noProof/>
          </w:rPr>
          <w:t>5</w:t>
        </w:r>
        <w:r>
          <w:rPr>
            <w:rFonts w:asciiTheme="minorHAnsi" w:eastAsiaTheme="minorEastAsia" w:hAnsiTheme="minorHAnsi" w:cstheme="minorBidi"/>
            <w:noProof/>
            <w:sz w:val="22"/>
            <w:szCs w:val="22"/>
          </w:rPr>
          <w:tab/>
        </w:r>
        <w:r w:rsidRPr="005613F4">
          <w:rPr>
            <w:rStyle w:val="Hyperlink"/>
            <w:noProof/>
          </w:rPr>
          <w:t>User Defined Files</w:t>
        </w:r>
        <w:r>
          <w:rPr>
            <w:noProof/>
            <w:webHidden/>
          </w:rPr>
          <w:tab/>
        </w:r>
        <w:r>
          <w:rPr>
            <w:noProof/>
            <w:webHidden/>
          </w:rPr>
          <w:fldChar w:fldCharType="begin"/>
        </w:r>
        <w:r>
          <w:rPr>
            <w:noProof/>
            <w:webHidden/>
          </w:rPr>
          <w:instrText xml:space="preserve"> PAGEREF _Toc312258737 \h </w:instrText>
        </w:r>
        <w:r>
          <w:rPr>
            <w:noProof/>
            <w:webHidden/>
          </w:rPr>
        </w:r>
        <w:r>
          <w:rPr>
            <w:noProof/>
            <w:webHidden/>
          </w:rPr>
          <w:fldChar w:fldCharType="separate"/>
        </w:r>
        <w:r>
          <w:rPr>
            <w:noProof/>
            <w:webHidden/>
          </w:rPr>
          <w:t>22</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738" w:history="1">
        <w:r w:rsidRPr="005613F4">
          <w:rPr>
            <w:rStyle w:val="Hyperlink"/>
            <w:noProof/>
          </w:rPr>
          <w:t>5.1</w:t>
        </w:r>
        <w:r>
          <w:rPr>
            <w:rFonts w:asciiTheme="minorHAnsi" w:eastAsiaTheme="minorEastAsia" w:hAnsiTheme="minorHAnsi" w:cstheme="minorBidi"/>
            <w:noProof/>
            <w:sz w:val="22"/>
            <w:szCs w:val="22"/>
          </w:rPr>
          <w:tab/>
        </w:r>
        <w:r w:rsidRPr="005613F4">
          <w:rPr>
            <w:rStyle w:val="Hyperlink"/>
            <w:noProof/>
          </w:rPr>
          <w:t>Lattice file</w:t>
        </w:r>
        <w:r>
          <w:rPr>
            <w:noProof/>
            <w:webHidden/>
          </w:rPr>
          <w:tab/>
        </w:r>
        <w:r>
          <w:rPr>
            <w:noProof/>
            <w:webHidden/>
          </w:rPr>
          <w:fldChar w:fldCharType="begin"/>
        </w:r>
        <w:r>
          <w:rPr>
            <w:noProof/>
            <w:webHidden/>
          </w:rPr>
          <w:instrText xml:space="preserve"> PAGEREF _Toc312258738 \h </w:instrText>
        </w:r>
        <w:r>
          <w:rPr>
            <w:noProof/>
            <w:webHidden/>
          </w:rPr>
        </w:r>
        <w:r>
          <w:rPr>
            <w:noProof/>
            <w:webHidden/>
          </w:rPr>
          <w:fldChar w:fldCharType="separate"/>
        </w:r>
        <w:r>
          <w:rPr>
            <w:noProof/>
            <w:webHidden/>
          </w:rPr>
          <w:t>22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39" w:history="1">
        <w:r w:rsidRPr="005613F4">
          <w:rPr>
            <w:rStyle w:val="Hyperlink"/>
            <w:noProof/>
          </w:rPr>
          <w:t>5.1.1</w:t>
        </w:r>
        <w:r>
          <w:rPr>
            <w:rFonts w:asciiTheme="minorHAnsi" w:eastAsiaTheme="minorEastAsia" w:hAnsiTheme="minorHAnsi" w:cstheme="minorBidi"/>
            <w:noProof/>
            <w:sz w:val="22"/>
            <w:szCs w:val="22"/>
          </w:rPr>
          <w:tab/>
        </w:r>
        <w:r w:rsidRPr="005613F4">
          <w:rPr>
            <w:rStyle w:val="Hyperlink"/>
            <w:noProof/>
          </w:rPr>
          <w:t>Lattice element</w:t>
        </w:r>
        <w:r>
          <w:rPr>
            <w:noProof/>
            <w:webHidden/>
          </w:rPr>
          <w:tab/>
        </w:r>
        <w:r>
          <w:rPr>
            <w:noProof/>
            <w:webHidden/>
          </w:rPr>
          <w:fldChar w:fldCharType="begin"/>
        </w:r>
        <w:r>
          <w:rPr>
            <w:noProof/>
            <w:webHidden/>
          </w:rPr>
          <w:instrText xml:space="preserve"> PAGEREF _Toc312258739 \h </w:instrText>
        </w:r>
        <w:r>
          <w:rPr>
            <w:noProof/>
            <w:webHidden/>
          </w:rPr>
        </w:r>
        <w:r>
          <w:rPr>
            <w:noProof/>
            <w:webHidden/>
          </w:rPr>
          <w:fldChar w:fldCharType="separate"/>
        </w:r>
        <w:r>
          <w:rPr>
            <w:noProof/>
            <w:webHidden/>
          </w:rPr>
          <w:t>22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40" w:history="1">
        <w:r w:rsidRPr="005613F4">
          <w:rPr>
            <w:rStyle w:val="Hyperlink"/>
            <w:noProof/>
          </w:rPr>
          <w:t>5.1.2</w:t>
        </w:r>
        <w:r>
          <w:rPr>
            <w:rFonts w:asciiTheme="minorHAnsi" w:eastAsiaTheme="minorEastAsia" w:hAnsiTheme="minorHAnsi" w:cstheme="minorBidi"/>
            <w:noProof/>
            <w:sz w:val="22"/>
            <w:szCs w:val="22"/>
          </w:rPr>
          <w:tab/>
        </w:r>
        <w:r w:rsidRPr="005613F4">
          <w:rPr>
            <w:rStyle w:val="Hyperlink"/>
            <w:noProof/>
          </w:rPr>
          <w:t>Syntax</w:t>
        </w:r>
        <w:r>
          <w:rPr>
            <w:noProof/>
            <w:webHidden/>
          </w:rPr>
          <w:tab/>
        </w:r>
        <w:r>
          <w:rPr>
            <w:noProof/>
            <w:webHidden/>
          </w:rPr>
          <w:fldChar w:fldCharType="begin"/>
        </w:r>
        <w:r>
          <w:rPr>
            <w:noProof/>
            <w:webHidden/>
          </w:rPr>
          <w:instrText xml:space="preserve"> PAGEREF _Toc312258740 \h </w:instrText>
        </w:r>
        <w:r>
          <w:rPr>
            <w:noProof/>
            <w:webHidden/>
          </w:rPr>
        </w:r>
        <w:r>
          <w:rPr>
            <w:noProof/>
            <w:webHidden/>
          </w:rPr>
          <w:fldChar w:fldCharType="separate"/>
        </w:r>
        <w:r>
          <w:rPr>
            <w:noProof/>
            <w:webHidden/>
          </w:rPr>
          <w:t>22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41" w:history="1">
        <w:r w:rsidRPr="005613F4">
          <w:rPr>
            <w:rStyle w:val="Hyperlink"/>
            <w:noProof/>
          </w:rPr>
          <w:t>5.1.3</w:t>
        </w:r>
        <w:r>
          <w:rPr>
            <w:rFonts w:asciiTheme="minorHAnsi" w:eastAsiaTheme="minorEastAsia" w:hAnsiTheme="minorHAnsi" w:cstheme="minorBidi"/>
            <w:noProof/>
            <w:sz w:val="22"/>
            <w:szCs w:val="22"/>
          </w:rPr>
          <w:tab/>
        </w:r>
        <w:r w:rsidRPr="005613F4">
          <w:rPr>
            <w:rStyle w:val="Hyperlink"/>
            <w:noProof/>
          </w:rPr>
          <w:t>Variables</w:t>
        </w:r>
        <w:r>
          <w:rPr>
            <w:noProof/>
            <w:webHidden/>
          </w:rPr>
          <w:tab/>
        </w:r>
        <w:r>
          <w:rPr>
            <w:noProof/>
            <w:webHidden/>
          </w:rPr>
          <w:fldChar w:fldCharType="begin"/>
        </w:r>
        <w:r>
          <w:rPr>
            <w:noProof/>
            <w:webHidden/>
          </w:rPr>
          <w:instrText xml:space="preserve"> PAGEREF _Toc312258741 \h </w:instrText>
        </w:r>
        <w:r>
          <w:rPr>
            <w:noProof/>
            <w:webHidden/>
          </w:rPr>
        </w:r>
        <w:r>
          <w:rPr>
            <w:noProof/>
            <w:webHidden/>
          </w:rPr>
          <w:fldChar w:fldCharType="separate"/>
        </w:r>
        <w:r>
          <w:rPr>
            <w:noProof/>
            <w:webHidden/>
          </w:rPr>
          <w:t>22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42" w:history="1">
        <w:r w:rsidRPr="005613F4">
          <w:rPr>
            <w:rStyle w:val="Hyperlink"/>
            <w:noProof/>
          </w:rPr>
          <w:t>5.1.4</w:t>
        </w:r>
        <w:r>
          <w:rPr>
            <w:rFonts w:asciiTheme="minorHAnsi" w:eastAsiaTheme="minorEastAsia" w:hAnsiTheme="minorHAnsi" w:cstheme="minorBidi"/>
            <w:noProof/>
            <w:sz w:val="22"/>
            <w:szCs w:val="22"/>
          </w:rPr>
          <w:tab/>
        </w:r>
        <w:r w:rsidRPr="005613F4">
          <w:rPr>
            <w:rStyle w:val="Hyperlink"/>
            <w:noProof/>
          </w:rPr>
          <w:t>Start line</w:t>
        </w:r>
        <w:r>
          <w:rPr>
            <w:noProof/>
            <w:webHidden/>
          </w:rPr>
          <w:tab/>
        </w:r>
        <w:r>
          <w:rPr>
            <w:noProof/>
            <w:webHidden/>
          </w:rPr>
          <w:fldChar w:fldCharType="begin"/>
        </w:r>
        <w:r>
          <w:rPr>
            <w:noProof/>
            <w:webHidden/>
          </w:rPr>
          <w:instrText xml:space="preserve"> PAGEREF _Toc312258742 \h </w:instrText>
        </w:r>
        <w:r>
          <w:rPr>
            <w:noProof/>
            <w:webHidden/>
          </w:rPr>
        </w:r>
        <w:r>
          <w:rPr>
            <w:noProof/>
            <w:webHidden/>
          </w:rPr>
          <w:fldChar w:fldCharType="separate"/>
        </w:r>
        <w:r>
          <w:rPr>
            <w:noProof/>
            <w:webHidden/>
          </w:rPr>
          <w:t>22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43" w:history="1">
        <w:r w:rsidRPr="005613F4">
          <w:rPr>
            <w:rStyle w:val="Hyperlink"/>
            <w:noProof/>
          </w:rPr>
          <w:t>5.1.5</w:t>
        </w:r>
        <w:r>
          <w:rPr>
            <w:rFonts w:asciiTheme="minorHAnsi" w:eastAsiaTheme="minorEastAsia" w:hAnsiTheme="minorHAnsi" w:cstheme="minorBidi"/>
            <w:noProof/>
            <w:sz w:val="22"/>
            <w:szCs w:val="22"/>
          </w:rPr>
          <w:tab/>
        </w:r>
        <w:r w:rsidRPr="005613F4">
          <w:rPr>
            <w:rStyle w:val="Hyperlink"/>
            <w:noProof/>
          </w:rPr>
          <w:t>Global variables</w:t>
        </w:r>
        <w:r>
          <w:rPr>
            <w:noProof/>
            <w:webHidden/>
          </w:rPr>
          <w:tab/>
        </w:r>
        <w:r>
          <w:rPr>
            <w:noProof/>
            <w:webHidden/>
          </w:rPr>
          <w:fldChar w:fldCharType="begin"/>
        </w:r>
        <w:r>
          <w:rPr>
            <w:noProof/>
            <w:webHidden/>
          </w:rPr>
          <w:instrText xml:space="preserve"> PAGEREF _Toc312258743 \h </w:instrText>
        </w:r>
        <w:r>
          <w:rPr>
            <w:noProof/>
            <w:webHidden/>
          </w:rPr>
        </w:r>
        <w:r>
          <w:rPr>
            <w:noProof/>
            <w:webHidden/>
          </w:rPr>
          <w:fldChar w:fldCharType="separate"/>
        </w:r>
        <w:r>
          <w:rPr>
            <w:noProof/>
            <w:webHidden/>
          </w:rPr>
          <w:t>23</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44" w:history="1">
        <w:r w:rsidRPr="005613F4">
          <w:rPr>
            <w:rStyle w:val="Hyperlink"/>
            <w:noProof/>
          </w:rPr>
          <w:t>5.1.6</w:t>
        </w:r>
        <w:r>
          <w:rPr>
            <w:rFonts w:asciiTheme="minorHAnsi" w:eastAsiaTheme="minorEastAsia" w:hAnsiTheme="minorHAnsi" w:cstheme="minorBidi"/>
            <w:noProof/>
            <w:sz w:val="22"/>
            <w:szCs w:val="22"/>
          </w:rPr>
          <w:tab/>
        </w:r>
        <w:r w:rsidRPr="005613F4">
          <w:rPr>
            <w:rStyle w:val="Hyperlink"/>
            <w:noProof/>
          </w:rPr>
          <w:t>Drift space</w:t>
        </w:r>
        <w:r>
          <w:rPr>
            <w:noProof/>
            <w:webHidden/>
          </w:rPr>
          <w:tab/>
        </w:r>
        <w:r>
          <w:rPr>
            <w:noProof/>
            <w:webHidden/>
          </w:rPr>
          <w:fldChar w:fldCharType="begin"/>
        </w:r>
        <w:r>
          <w:rPr>
            <w:noProof/>
            <w:webHidden/>
          </w:rPr>
          <w:instrText xml:space="preserve"> PAGEREF _Toc312258744 \h </w:instrText>
        </w:r>
        <w:r>
          <w:rPr>
            <w:noProof/>
            <w:webHidden/>
          </w:rPr>
        </w:r>
        <w:r>
          <w:rPr>
            <w:noProof/>
            <w:webHidden/>
          </w:rPr>
          <w:fldChar w:fldCharType="separate"/>
        </w:r>
        <w:r>
          <w:rPr>
            <w:noProof/>
            <w:webHidden/>
          </w:rPr>
          <w:t>23</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45" w:history="1">
        <w:r w:rsidRPr="005613F4">
          <w:rPr>
            <w:rStyle w:val="Hyperlink"/>
            <w:noProof/>
          </w:rPr>
          <w:t>5.1.7</w:t>
        </w:r>
        <w:r>
          <w:rPr>
            <w:rFonts w:asciiTheme="minorHAnsi" w:eastAsiaTheme="minorEastAsia" w:hAnsiTheme="minorHAnsi" w:cstheme="minorBidi"/>
            <w:noProof/>
            <w:sz w:val="22"/>
            <w:szCs w:val="22"/>
          </w:rPr>
          <w:tab/>
        </w:r>
        <w:r w:rsidRPr="005613F4">
          <w:rPr>
            <w:rStyle w:val="Hyperlink"/>
            <w:noProof/>
          </w:rPr>
          <w:t>Dipole</w:t>
        </w:r>
        <w:r>
          <w:rPr>
            <w:noProof/>
            <w:webHidden/>
          </w:rPr>
          <w:tab/>
        </w:r>
        <w:r>
          <w:rPr>
            <w:noProof/>
            <w:webHidden/>
          </w:rPr>
          <w:fldChar w:fldCharType="begin"/>
        </w:r>
        <w:r>
          <w:rPr>
            <w:noProof/>
            <w:webHidden/>
          </w:rPr>
          <w:instrText xml:space="preserve"> PAGEREF _Toc312258745 \h </w:instrText>
        </w:r>
        <w:r>
          <w:rPr>
            <w:noProof/>
            <w:webHidden/>
          </w:rPr>
        </w:r>
        <w:r>
          <w:rPr>
            <w:noProof/>
            <w:webHidden/>
          </w:rPr>
          <w:fldChar w:fldCharType="separate"/>
        </w:r>
        <w:r>
          <w:rPr>
            <w:noProof/>
            <w:webHidden/>
          </w:rPr>
          <w:t>23</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46" w:history="1">
        <w:r w:rsidRPr="005613F4">
          <w:rPr>
            <w:rStyle w:val="Hyperlink"/>
            <w:noProof/>
          </w:rPr>
          <w:t>5.1.8</w:t>
        </w:r>
        <w:r>
          <w:rPr>
            <w:rFonts w:asciiTheme="minorHAnsi" w:eastAsiaTheme="minorEastAsia" w:hAnsiTheme="minorHAnsi" w:cstheme="minorBidi"/>
            <w:noProof/>
            <w:sz w:val="22"/>
            <w:szCs w:val="22"/>
          </w:rPr>
          <w:tab/>
        </w:r>
        <w:r w:rsidRPr="005613F4">
          <w:rPr>
            <w:rStyle w:val="Hyperlink"/>
            <w:noProof/>
          </w:rPr>
          <w:t>quadrupole</w:t>
        </w:r>
        <w:r>
          <w:rPr>
            <w:noProof/>
            <w:webHidden/>
          </w:rPr>
          <w:tab/>
        </w:r>
        <w:r>
          <w:rPr>
            <w:noProof/>
            <w:webHidden/>
          </w:rPr>
          <w:fldChar w:fldCharType="begin"/>
        </w:r>
        <w:r>
          <w:rPr>
            <w:noProof/>
            <w:webHidden/>
          </w:rPr>
          <w:instrText xml:space="preserve"> PAGEREF _Toc312258746 \h </w:instrText>
        </w:r>
        <w:r>
          <w:rPr>
            <w:noProof/>
            <w:webHidden/>
          </w:rPr>
        </w:r>
        <w:r>
          <w:rPr>
            <w:noProof/>
            <w:webHidden/>
          </w:rPr>
          <w:fldChar w:fldCharType="separate"/>
        </w:r>
        <w:r>
          <w:rPr>
            <w:noProof/>
            <w:webHidden/>
          </w:rPr>
          <w:t>24</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47" w:history="1">
        <w:r w:rsidRPr="005613F4">
          <w:rPr>
            <w:rStyle w:val="Hyperlink"/>
            <w:noProof/>
          </w:rPr>
          <w:t>5.1.9</w:t>
        </w:r>
        <w:r>
          <w:rPr>
            <w:rFonts w:asciiTheme="minorHAnsi" w:eastAsiaTheme="minorEastAsia" w:hAnsiTheme="minorHAnsi" w:cstheme="minorBidi"/>
            <w:noProof/>
            <w:sz w:val="22"/>
            <w:szCs w:val="22"/>
          </w:rPr>
          <w:tab/>
        </w:r>
        <w:r w:rsidRPr="005613F4">
          <w:rPr>
            <w:rStyle w:val="Hyperlink"/>
            <w:noProof/>
          </w:rPr>
          <w:t>Skew quadrupole</w:t>
        </w:r>
        <w:r>
          <w:rPr>
            <w:noProof/>
            <w:webHidden/>
          </w:rPr>
          <w:tab/>
        </w:r>
        <w:r>
          <w:rPr>
            <w:noProof/>
            <w:webHidden/>
          </w:rPr>
          <w:fldChar w:fldCharType="begin"/>
        </w:r>
        <w:r>
          <w:rPr>
            <w:noProof/>
            <w:webHidden/>
          </w:rPr>
          <w:instrText xml:space="preserve"> PAGEREF _Toc312258747 \h </w:instrText>
        </w:r>
        <w:r>
          <w:rPr>
            <w:noProof/>
            <w:webHidden/>
          </w:rPr>
        </w:r>
        <w:r>
          <w:rPr>
            <w:noProof/>
            <w:webHidden/>
          </w:rPr>
          <w:fldChar w:fldCharType="separate"/>
        </w:r>
        <w:r>
          <w:rPr>
            <w:noProof/>
            <w:webHidden/>
          </w:rPr>
          <w:t>25</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48" w:history="1">
        <w:r w:rsidRPr="005613F4">
          <w:rPr>
            <w:rStyle w:val="Hyperlink"/>
            <w:noProof/>
          </w:rPr>
          <w:t>5.1.10</w:t>
        </w:r>
        <w:r>
          <w:rPr>
            <w:rFonts w:asciiTheme="minorHAnsi" w:eastAsiaTheme="minorEastAsia" w:hAnsiTheme="minorHAnsi" w:cstheme="minorBidi"/>
            <w:noProof/>
            <w:sz w:val="22"/>
            <w:szCs w:val="22"/>
          </w:rPr>
          <w:tab/>
        </w:r>
        <w:r w:rsidRPr="005613F4">
          <w:rPr>
            <w:rStyle w:val="Hyperlink"/>
            <w:noProof/>
          </w:rPr>
          <w:t>sextupole</w:t>
        </w:r>
        <w:r>
          <w:rPr>
            <w:noProof/>
            <w:webHidden/>
          </w:rPr>
          <w:tab/>
        </w:r>
        <w:r>
          <w:rPr>
            <w:noProof/>
            <w:webHidden/>
          </w:rPr>
          <w:fldChar w:fldCharType="begin"/>
        </w:r>
        <w:r>
          <w:rPr>
            <w:noProof/>
            <w:webHidden/>
          </w:rPr>
          <w:instrText xml:space="preserve"> PAGEREF _Toc312258748 \h </w:instrText>
        </w:r>
        <w:r>
          <w:rPr>
            <w:noProof/>
            <w:webHidden/>
          </w:rPr>
        </w:r>
        <w:r>
          <w:rPr>
            <w:noProof/>
            <w:webHidden/>
          </w:rPr>
          <w:fldChar w:fldCharType="separate"/>
        </w:r>
        <w:r>
          <w:rPr>
            <w:noProof/>
            <w:webHidden/>
          </w:rPr>
          <w:t>26</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49" w:history="1">
        <w:r w:rsidRPr="005613F4">
          <w:rPr>
            <w:rStyle w:val="Hyperlink"/>
            <w:noProof/>
          </w:rPr>
          <w:t>5.1.11</w:t>
        </w:r>
        <w:r>
          <w:rPr>
            <w:rFonts w:asciiTheme="minorHAnsi" w:eastAsiaTheme="minorEastAsia" w:hAnsiTheme="minorHAnsi" w:cstheme="minorBidi"/>
            <w:noProof/>
            <w:sz w:val="22"/>
            <w:szCs w:val="22"/>
          </w:rPr>
          <w:tab/>
        </w:r>
        <w:r w:rsidRPr="005613F4">
          <w:rPr>
            <w:rStyle w:val="Hyperlink"/>
            <w:noProof/>
          </w:rPr>
          <w:t>multipole</w:t>
        </w:r>
        <w:r>
          <w:rPr>
            <w:noProof/>
            <w:webHidden/>
          </w:rPr>
          <w:tab/>
        </w:r>
        <w:r>
          <w:rPr>
            <w:noProof/>
            <w:webHidden/>
          </w:rPr>
          <w:fldChar w:fldCharType="begin"/>
        </w:r>
        <w:r>
          <w:rPr>
            <w:noProof/>
            <w:webHidden/>
          </w:rPr>
          <w:instrText xml:space="preserve"> PAGEREF _Toc312258749 \h </w:instrText>
        </w:r>
        <w:r>
          <w:rPr>
            <w:noProof/>
            <w:webHidden/>
          </w:rPr>
        </w:r>
        <w:r>
          <w:rPr>
            <w:noProof/>
            <w:webHidden/>
          </w:rPr>
          <w:fldChar w:fldCharType="separate"/>
        </w:r>
        <w:r>
          <w:rPr>
            <w:noProof/>
            <w:webHidden/>
          </w:rPr>
          <w:t>27</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50" w:history="1">
        <w:r w:rsidRPr="005613F4">
          <w:rPr>
            <w:rStyle w:val="Hyperlink"/>
            <w:noProof/>
          </w:rPr>
          <w:t>5.1.12</w:t>
        </w:r>
        <w:r>
          <w:rPr>
            <w:rFonts w:asciiTheme="minorHAnsi" w:eastAsiaTheme="minorEastAsia" w:hAnsiTheme="minorHAnsi" w:cstheme="minorBidi"/>
            <w:noProof/>
            <w:sz w:val="22"/>
            <w:szCs w:val="22"/>
          </w:rPr>
          <w:tab/>
        </w:r>
        <w:r w:rsidRPr="005613F4">
          <w:rPr>
            <w:rStyle w:val="Hyperlink"/>
            <w:noProof/>
          </w:rPr>
          <w:t>Wiggler (To be updated.)</w:t>
        </w:r>
        <w:r>
          <w:rPr>
            <w:noProof/>
            <w:webHidden/>
          </w:rPr>
          <w:tab/>
        </w:r>
        <w:r>
          <w:rPr>
            <w:noProof/>
            <w:webHidden/>
          </w:rPr>
          <w:fldChar w:fldCharType="begin"/>
        </w:r>
        <w:r>
          <w:rPr>
            <w:noProof/>
            <w:webHidden/>
          </w:rPr>
          <w:instrText xml:space="preserve"> PAGEREF _Toc312258750 \h </w:instrText>
        </w:r>
        <w:r>
          <w:rPr>
            <w:noProof/>
            <w:webHidden/>
          </w:rPr>
        </w:r>
        <w:r>
          <w:rPr>
            <w:noProof/>
            <w:webHidden/>
          </w:rPr>
          <w:fldChar w:fldCharType="separate"/>
        </w:r>
        <w:r>
          <w:rPr>
            <w:noProof/>
            <w:webHidden/>
          </w:rPr>
          <w:t>28</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51" w:history="1">
        <w:r w:rsidRPr="005613F4">
          <w:rPr>
            <w:rStyle w:val="Hyperlink"/>
            <w:noProof/>
          </w:rPr>
          <w:t>5.1.13</w:t>
        </w:r>
        <w:r>
          <w:rPr>
            <w:rFonts w:asciiTheme="minorHAnsi" w:eastAsiaTheme="minorEastAsia" w:hAnsiTheme="minorHAnsi" w:cstheme="minorBidi"/>
            <w:noProof/>
            <w:sz w:val="22"/>
            <w:szCs w:val="22"/>
          </w:rPr>
          <w:tab/>
        </w:r>
        <w:r w:rsidRPr="005613F4">
          <w:rPr>
            <w:rStyle w:val="Hyperlink"/>
            <w:noProof/>
          </w:rPr>
          <w:t>field map (To be updated……..)</w:t>
        </w:r>
        <w:r>
          <w:rPr>
            <w:noProof/>
            <w:webHidden/>
          </w:rPr>
          <w:tab/>
        </w:r>
        <w:r>
          <w:rPr>
            <w:noProof/>
            <w:webHidden/>
          </w:rPr>
          <w:fldChar w:fldCharType="begin"/>
        </w:r>
        <w:r>
          <w:rPr>
            <w:noProof/>
            <w:webHidden/>
          </w:rPr>
          <w:instrText xml:space="preserve"> PAGEREF _Toc312258751 \h </w:instrText>
        </w:r>
        <w:r>
          <w:rPr>
            <w:noProof/>
            <w:webHidden/>
          </w:rPr>
        </w:r>
        <w:r>
          <w:rPr>
            <w:noProof/>
            <w:webHidden/>
          </w:rPr>
          <w:fldChar w:fldCharType="separate"/>
        </w:r>
        <w:r>
          <w:rPr>
            <w:noProof/>
            <w:webHidden/>
          </w:rPr>
          <w:t>29</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52" w:history="1">
        <w:r w:rsidRPr="005613F4">
          <w:rPr>
            <w:rStyle w:val="Hyperlink"/>
            <w:noProof/>
          </w:rPr>
          <w:t>5.1.14</w:t>
        </w:r>
        <w:r>
          <w:rPr>
            <w:rFonts w:asciiTheme="minorHAnsi" w:eastAsiaTheme="minorEastAsia" w:hAnsiTheme="minorHAnsi" w:cstheme="minorBidi"/>
            <w:noProof/>
            <w:sz w:val="22"/>
            <w:szCs w:val="22"/>
          </w:rPr>
          <w:tab/>
        </w:r>
        <w:r w:rsidRPr="005613F4">
          <w:rPr>
            <w:rStyle w:val="Hyperlink"/>
            <w:noProof/>
          </w:rPr>
          <w:t>Insertion device</w:t>
        </w:r>
        <w:r>
          <w:rPr>
            <w:noProof/>
            <w:webHidden/>
          </w:rPr>
          <w:tab/>
        </w:r>
        <w:r>
          <w:rPr>
            <w:noProof/>
            <w:webHidden/>
          </w:rPr>
          <w:fldChar w:fldCharType="begin"/>
        </w:r>
        <w:r>
          <w:rPr>
            <w:noProof/>
            <w:webHidden/>
          </w:rPr>
          <w:instrText xml:space="preserve"> PAGEREF _Toc312258752 \h </w:instrText>
        </w:r>
        <w:r>
          <w:rPr>
            <w:noProof/>
            <w:webHidden/>
          </w:rPr>
        </w:r>
        <w:r>
          <w:rPr>
            <w:noProof/>
            <w:webHidden/>
          </w:rPr>
          <w:fldChar w:fldCharType="separate"/>
        </w:r>
        <w:r>
          <w:rPr>
            <w:noProof/>
            <w:webHidden/>
          </w:rPr>
          <w:t>29</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53" w:history="1">
        <w:r w:rsidRPr="005613F4">
          <w:rPr>
            <w:rStyle w:val="Hyperlink"/>
            <w:noProof/>
          </w:rPr>
          <w:t>5.1.15</w:t>
        </w:r>
        <w:r>
          <w:rPr>
            <w:rFonts w:asciiTheme="minorHAnsi" w:eastAsiaTheme="minorEastAsia" w:hAnsiTheme="minorHAnsi" w:cstheme="minorBidi"/>
            <w:noProof/>
            <w:sz w:val="22"/>
            <w:szCs w:val="22"/>
          </w:rPr>
          <w:tab/>
        </w:r>
        <w:r w:rsidRPr="005613F4">
          <w:rPr>
            <w:rStyle w:val="Hyperlink"/>
            <w:noProof/>
          </w:rPr>
          <w:t>RF cavity</w:t>
        </w:r>
        <w:r>
          <w:rPr>
            <w:noProof/>
            <w:webHidden/>
          </w:rPr>
          <w:tab/>
        </w:r>
        <w:r>
          <w:rPr>
            <w:noProof/>
            <w:webHidden/>
          </w:rPr>
          <w:fldChar w:fldCharType="begin"/>
        </w:r>
        <w:r>
          <w:rPr>
            <w:noProof/>
            <w:webHidden/>
          </w:rPr>
          <w:instrText xml:space="preserve"> PAGEREF _Toc312258753 \h </w:instrText>
        </w:r>
        <w:r>
          <w:rPr>
            <w:noProof/>
            <w:webHidden/>
          </w:rPr>
        </w:r>
        <w:r>
          <w:rPr>
            <w:noProof/>
            <w:webHidden/>
          </w:rPr>
          <w:fldChar w:fldCharType="separate"/>
        </w:r>
        <w:r>
          <w:rPr>
            <w:noProof/>
            <w:webHidden/>
          </w:rPr>
          <w:t>30</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54" w:history="1">
        <w:r w:rsidRPr="005613F4">
          <w:rPr>
            <w:rStyle w:val="Hyperlink"/>
            <w:noProof/>
          </w:rPr>
          <w:t>5.1.16</w:t>
        </w:r>
        <w:r>
          <w:rPr>
            <w:rFonts w:asciiTheme="minorHAnsi" w:eastAsiaTheme="minorEastAsia" w:hAnsiTheme="minorHAnsi" w:cstheme="minorBidi"/>
            <w:noProof/>
            <w:sz w:val="22"/>
            <w:szCs w:val="22"/>
          </w:rPr>
          <w:tab/>
        </w:r>
        <w:r w:rsidRPr="005613F4">
          <w:rPr>
            <w:rStyle w:val="Hyperlink"/>
            <w:noProof/>
          </w:rPr>
          <w:t>corrector</w:t>
        </w:r>
        <w:r>
          <w:rPr>
            <w:noProof/>
            <w:webHidden/>
          </w:rPr>
          <w:tab/>
        </w:r>
        <w:r>
          <w:rPr>
            <w:noProof/>
            <w:webHidden/>
          </w:rPr>
          <w:fldChar w:fldCharType="begin"/>
        </w:r>
        <w:r>
          <w:rPr>
            <w:noProof/>
            <w:webHidden/>
          </w:rPr>
          <w:instrText xml:space="preserve"> PAGEREF _Toc312258754 \h </w:instrText>
        </w:r>
        <w:r>
          <w:rPr>
            <w:noProof/>
            <w:webHidden/>
          </w:rPr>
        </w:r>
        <w:r>
          <w:rPr>
            <w:noProof/>
            <w:webHidden/>
          </w:rPr>
          <w:fldChar w:fldCharType="separate"/>
        </w:r>
        <w:r>
          <w:rPr>
            <w:noProof/>
            <w:webHidden/>
          </w:rPr>
          <w:t>31</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55" w:history="1">
        <w:r w:rsidRPr="005613F4">
          <w:rPr>
            <w:rStyle w:val="Hyperlink"/>
            <w:noProof/>
          </w:rPr>
          <w:t>5.1.17</w:t>
        </w:r>
        <w:r>
          <w:rPr>
            <w:rFonts w:asciiTheme="minorHAnsi" w:eastAsiaTheme="minorEastAsia" w:hAnsiTheme="minorHAnsi" w:cstheme="minorBidi"/>
            <w:noProof/>
            <w:sz w:val="22"/>
            <w:szCs w:val="22"/>
          </w:rPr>
          <w:tab/>
        </w:r>
        <w:r w:rsidRPr="005613F4">
          <w:rPr>
            <w:rStyle w:val="Hyperlink"/>
            <w:noProof/>
          </w:rPr>
          <w:t>Marker</w:t>
        </w:r>
        <w:r>
          <w:rPr>
            <w:noProof/>
            <w:webHidden/>
          </w:rPr>
          <w:tab/>
        </w:r>
        <w:r>
          <w:rPr>
            <w:noProof/>
            <w:webHidden/>
          </w:rPr>
          <w:fldChar w:fldCharType="begin"/>
        </w:r>
        <w:r>
          <w:rPr>
            <w:noProof/>
            <w:webHidden/>
          </w:rPr>
          <w:instrText xml:space="preserve"> PAGEREF _Toc312258755 \h </w:instrText>
        </w:r>
        <w:r>
          <w:rPr>
            <w:noProof/>
            <w:webHidden/>
          </w:rPr>
        </w:r>
        <w:r>
          <w:rPr>
            <w:noProof/>
            <w:webHidden/>
          </w:rPr>
          <w:fldChar w:fldCharType="separate"/>
        </w:r>
        <w:r>
          <w:rPr>
            <w:noProof/>
            <w:webHidden/>
          </w:rPr>
          <w:t>32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56" w:history="1">
        <w:r w:rsidRPr="005613F4">
          <w:rPr>
            <w:rStyle w:val="Hyperlink"/>
            <w:noProof/>
          </w:rPr>
          <w:t>5.1.18</w:t>
        </w:r>
        <w:r>
          <w:rPr>
            <w:rFonts w:asciiTheme="minorHAnsi" w:eastAsiaTheme="minorEastAsia" w:hAnsiTheme="minorHAnsi" w:cstheme="minorBidi"/>
            <w:noProof/>
            <w:sz w:val="22"/>
            <w:szCs w:val="22"/>
          </w:rPr>
          <w:tab/>
        </w:r>
        <w:r w:rsidRPr="005613F4">
          <w:rPr>
            <w:rStyle w:val="Hyperlink"/>
            <w:noProof/>
          </w:rPr>
          <w:t>BPM (To be updated)</w:t>
        </w:r>
        <w:r>
          <w:rPr>
            <w:noProof/>
            <w:webHidden/>
          </w:rPr>
          <w:tab/>
        </w:r>
        <w:r>
          <w:rPr>
            <w:noProof/>
            <w:webHidden/>
          </w:rPr>
          <w:fldChar w:fldCharType="begin"/>
        </w:r>
        <w:r>
          <w:rPr>
            <w:noProof/>
            <w:webHidden/>
          </w:rPr>
          <w:instrText xml:space="preserve"> PAGEREF _Toc312258756 \h </w:instrText>
        </w:r>
        <w:r>
          <w:rPr>
            <w:noProof/>
            <w:webHidden/>
          </w:rPr>
        </w:r>
        <w:r>
          <w:rPr>
            <w:noProof/>
            <w:webHidden/>
          </w:rPr>
          <w:fldChar w:fldCharType="separate"/>
        </w:r>
        <w:r>
          <w:rPr>
            <w:noProof/>
            <w:webHidden/>
          </w:rPr>
          <w:t>32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57" w:history="1">
        <w:r w:rsidRPr="005613F4">
          <w:rPr>
            <w:rStyle w:val="Hyperlink"/>
            <w:noProof/>
          </w:rPr>
          <w:t>5.1.19</w:t>
        </w:r>
        <w:r>
          <w:rPr>
            <w:rFonts w:asciiTheme="minorHAnsi" w:eastAsiaTheme="minorEastAsia" w:hAnsiTheme="minorHAnsi" w:cstheme="minorBidi"/>
            <w:noProof/>
            <w:sz w:val="22"/>
            <w:szCs w:val="22"/>
          </w:rPr>
          <w:tab/>
        </w:r>
        <w:r w:rsidRPr="005613F4">
          <w:rPr>
            <w:rStyle w:val="Hyperlink"/>
            <w:noProof/>
          </w:rPr>
          <w:t>Girder</w:t>
        </w:r>
        <w:r>
          <w:rPr>
            <w:noProof/>
            <w:webHidden/>
          </w:rPr>
          <w:tab/>
        </w:r>
        <w:r>
          <w:rPr>
            <w:noProof/>
            <w:webHidden/>
          </w:rPr>
          <w:fldChar w:fldCharType="begin"/>
        </w:r>
        <w:r>
          <w:rPr>
            <w:noProof/>
            <w:webHidden/>
          </w:rPr>
          <w:instrText xml:space="preserve"> PAGEREF _Toc312258757 \h </w:instrText>
        </w:r>
        <w:r>
          <w:rPr>
            <w:noProof/>
            <w:webHidden/>
          </w:rPr>
        </w:r>
        <w:r>
          <w:rPr>
            <w:noProof/>
            <w:webHidden/>
          </w:rPr>
          <w:fldChar w:fldCharType="separate"/>
        </w:r>
        <w:r>
          <w:rPr>
            <w:noProof/>
            <w:webHidden/>
          </w:rPr>
          <w:t>32</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58" w:history="1">
        <w:r w:rsidRPr="005613F4">
          <w:rPr>
            <w:rStyle w:val="Hyperlink"/>
            <w:noProof/>
          </w:rPr>
          <w:t>5.1.20</w:t>
        </w:r>
        <w:r>
          <w:rPr>
            <w:rFonts w:asciiTheme="minorHAnsi" w:eastAsiaTheme="minorEastAsia" w:hAnsiTheme="minorHAnsi" w:cstheme="minorBidi"/>
            <w:noProof/>
            <w:sz w:val="22"/>
            <w:szCs w:val="22"/>
          </w:rPr>
          <w:tab/>
        </w:r>
        <w:r w:rsidRPr="005613F4">
          <w:rPr>
            <w:rStyle w:val="Hyperlink"/>
            <w:noProof/>
          </w:rPr>
          <w:t>Element block</w:t>
        </w:r>
        <w:r>
          <w:rPr>
            <w:noProof/>
            <w:webHidden/>
          </w:rPr>
          <w:tab/>
        </w:r>
        <w:r>
          <w:rPr>
            <w:noProof/>
            <w:webHidden/>
          </w:rPr>
          <w:fldChar w:fldCharType="begin"/>
        </w:r>
        <w:r>
          <w:rPr>
            <w:noProof/>
            <w:webHidden/>
          </w:rPr>
          <w:instrText xml:space="preserve"> PAGEREF _Toc312258758 \h </w:instrText>
        </w:r>
        <w:r>
          <w:rPr>
            <w:noProof/>
            <w:webHidden/>
          </w:rPr>
        </w:r>
        <w:r>
          <w:rPr>
            <w:noProof/>
            <w:webHidden/>
          </w:rPr>
          <w:fldChar w:fldCharType="separate"/>
        </w:r>
        <w:r>
          <w:rPr>
            <w:noProof/>
            <w:webHidden/>
          </w:rPr>
          <w:t>33</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59" w:history="1">
        <w:r w:rsidRPr="005613F4">
          <w:rPr>
            <w:rStyle w:val="Hyperlink"/>
            <w:noProof/>
          </w:rPr>
          <w:t>5.1.21</w:t>
        </w:r>
        <w:r>
          <w:rPr>
            <w:rFonts w:asciiTheme="minorHAnsi" w:eastAsiaTheme="minorEastAsia" w:hAnsiTheme="minorHAnsi" w:cstheme="minorBidi"/>
            <w:noProof/>
            <w:sz w:val="22"/>
            <w:szCs w:val="22"/>
          </w:rPr>
          <w:tab/>
        </w:r>
        <w:r w:rsidRPr="005613F4">
          <w:rPr>
            <w:rStyle w:val="Hyperlink"/>
            <w:noProof/>
          </w:rPr>
          <w:t>Cell</w:t>
        </w:r>
        <w:r>
          <w:rPr>
            <w:noProof/>
            <w:webHidden/>
          </w:rPr>
          <w:tab/>
        </w:r>
        <w:r>
          <w:rPr>
            <w:noProof/>
            <w:webHidden/>
          </w:rPr>
          <w:fldChar w:fldCharType="begin"/>
        </w:r>
        <w:r>
          <w:rPr>
            <w:noProof/>
            <w:webHidden/>
          </w:rPr>
          <w:instrText xml:space="preserve"> PAGEREF _Toc312258759 \h </w:instrText>
        </w:r>
        <w:r>
          <w:rPr>
            <w:noProof/>
            <w:webHidden/>
          </w:rPr>
        </w:r>
        <w:r>
          <w:rPr>
            <w:noProof/>
            <w:webHidden/>
          </w:rPr>
          <w:fldChar w:fldCharType="separate"/>
        </w:r>
        <w:r>
          <w:rPr>
            <w:noProof/>
            <w:webHidden/>
          </w:rPr>
          <w:t>33</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60" w:history="1">
        <w:r w:rsidRPr="005613F4">
          <w:rPr>
            <w:rStyle w:val="Hyperlink"/>
            <w:noProof/>
          </w:rPr>
          <w:t>5.1.22</w:t>
        </w:r>
        <w:r>
          <w:rPr>
            <w:rFonts w:asciiTheme="minorHAnsi" w:eastAsiaTheme="minorEastAsia" w:hAnsiTheme="minorHAnsi" w:cstheme="minorBidi"/>
            <w:noProof/>
            <w:sz w:val="22"/>
            <w:szCs w:val="22"/>
          </w:rPr>
          <w:tab/>
        </w:r>
        <w:r w:rsidRPr="005613F4">
          <w:rPr>
            <w:rStyle w:val="Hyperlink"/>
            <w:noProof/>
          </w:rPr>
          <w:t>Ring</w:t>
        </w:r>
        <w:r>
          <w:rPr>
            <w:noProof/>
            <w:webHidden/>
          </w:rPr>
          <w:tab/>
        </w:r>
        <w:r>
          <w:rPr>
            <w:noProof/>
            <w:webHidden/>
          </w:rPr>
          <w:fldChar w:fldCharType="begin"/>
        </w:r>
        <w:r>
          <w:rPr>
            <w:noProof/>
            <w:webHidden/>
          </w:rPr>
          <w:instrText xml:space="preserve"> PAGEREF _Toc312258760 \h </w:instrText>
        </w:r>
        <w:r>
          <w:rPr>
            <w:noProof/>
            <w:webHidden/>
          </w:rPr>
        </w:r>
        <w:r>
          <w:rPr>
            <w:noProof/>
            <w:webHidden/>
          </w:rPr>
          <w:fldChar w:fldCharType="separate"/>
        </w:r>
        <w:r>
          <w:rPr>
            <w:noProof/>
            <w:webHidden/>
          </w:rPr>
          <w:t>33</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61" w:history="1">
        <w:r w:rsidRPr="005613F4">
          <w:rPr>
            <w:rStyle w:val="Hyperlink"/>
            <w:noProof/>
          </w:rPr>
          <w:t>5.1.23</w:t>
        </w:r>
        <w:r>
          <w:rPr>
            <w:rFonts w:asciiTheme="minorHAnsi" w:eastAsiaTheme="minorEastAsia" w:hAnsiTheme="minorHAnsi" w:cstheme="minorBidi"/>
            <w:noProof/>
            <w:sz w:val="22"/>
            <w:szCs w:val="22"/>
          </w:rPr>
          <w:tab/>
        </w:r>
        <w:r w:rsidRPr="005613F4">
          <w:rPr>
            <w:rStyle w:val="Hyperlink"/>
            <w:noProof/>
          </w:rPr>
          <w:t>End line</w:t>
        </w:r>
        <w:r>
          <w:rPr>
            <w:noProof/>
            <w:webHidden/>
          </w:rPr>
          <w:tab/>
        </w:r>
        <w:r>
          <w:rPr>
            <w:noProof/>
            <w:webHidden/>
          </w:rPr>
          <w:fldChar w:fldCharType="begin"/>
        </w:r>
        <w:r>
          <w:rPr>
            <w:noProof/>
            <w:webHidden/>
          </w:rPr>
          <w:instrText xml:space="preserve"> PAGEREF _Toc312258761 \h </w:instrText>
        </w:r>
        <w:r>
          <w:rPr>
            <w:noProof/>
            <w:webHidden/>
          </w:rPr>
        </w:r>
        <w:r>
          <w:rPr>
            <w:noProof/>
            <w:webHidden/>
          </w:rPr>
          <w:fldChar w:fldCharType="separate"/>
        </w:r>
        <w:r>
          <w:rPr>
            <w:noProof/>
            <w:webHidden/>
          </w:rPr>
          <w:t>33</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762" w:history="1">
        <w:r w:rsidRPr="005613F4">
          <w:rPr>
            <w:rStyle w:val="Hyperlink"/>
            <w:noProof/>
          </w:rPr>
          <w:t>5.2</w:t>
        </w:r>
        <w:r>
          <w:rPr>
            <w:rFonts w:asciiTheme="minorHAnsi" w:eastAsiaTheme="minorEastAsia" w:hAnsiTheme="minorHAnsi" w:cstheme="minorBidi"/>
            <w:noProof/>
            <w:sz w:val="22"/>
            <w:szCs w:val="22"/>
          </w:rPr>
          <w:tab/>
        </w:r>
        <w:r w:rsidRPr="005613F4">
          <w:rPr>
            <w:rStyle w:val="Hyperlink"/>
            <w:noProof/>
          </w:rPr>
          <w:t>Multipole field error file</w:t>
        </w:r>
        <w:r>
          <w:rPr>
            <w:noProof/>
            <w:webHidden/>
          </w:rPr>
          <w:tab/>
        </w:r>
        <w:r>
          <w:rPr>
            <w:noProof/>
            <w:webHidden/>
          </w:rPr>
          <w:fldChar w:fldCharType="begin"/>
        </w:r>
        <w:r>
          <w:rPr>
            <w:noProof/>
            <w:webHidden/>
          </w:rPr>
          <w:instrText xml:space="preserve"> PAGEREF _Toc312258762 \h </w:instrText>
        </w:r>
        <w:r>
          <w:rPr>
            <w:noProof/>
            <w:webHidden/>
          </w:rPr>
        </w:r>
        <w:r>
          <w:rPr>
            <w:noProof/>
            <w:webHidden/>
          </w:rPr>
          <w:fldChar w:fldCharType="separate"/>
        </w:r>
        <w:r>
          <w:rPr>
            <w:noProof/>
            <w:webHidden/>
          </w:rPr>
          <w:t>33</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63" w:history="1">
        <w:r w:rsidRPr="005613F4">
          <w:rPr>
            <w:rStyle w:val="Hyperlink"/>
            <w:noProof/>
          </w:rPr>
          <w:t>5.2.1</w:t>
        </w:r>
        <w:r>
          <w:rPr>
            <w:rFonts w:asciiTheme="minorHAnsi" w:eastAsiaTheme="minorEastAsia" w:hAnsiTheme="minorHAnsi" w:cstheme="minorBidi"/>
            <w:noProof/>
            <w:sz w:val="22"/>
            <w:szCs w:val="22"/>
          </w:rPr>
          <w:tab/>
        </w:r>
        <w:r w:rsidRPr="005613F4">
          <w:rPr>
            <w:rStyle w:val="Hyperlink"/>
            <w:noProof/>
          </w:rPr>
          <w:t>Define systematic multipole errors</w:t>
        </w:r>
        <w:r>
          <w:rPr>
            <w:noProof/>
            <w:webHidden/>
          </w:rPr>
          <w:tab/>
        </w:r>
        <w:r>
          <w:rPr>
            <w:noProof/>
            <w:webHidden/>
          </w:rPr>
          <w:fldChar w:fldCharType="begin"/>
        </w:r>
        <w:r>
          <w:rPr>
            <w:noProof/>
            <w:webHidden/>
          </w:rPr>
          <w:instrText xml:space="preserve"> PAGEREF _Toc312258763 \h </w:instrText>
        </w:r>
        <w:r>
          <w:rPr>
            <w:noProof/>
            <w:webHidden/>
          </w:rPr>
        </w:r>
        <w:r>
          <w:rPr>
            <w:noProof/>
            <w:webHidden/>
          </w:rPr>
          <w:fldChar w:fldCharType="separate"/>
        </w:r>
        <w:r>
          <w:rPr>
            <w:noProof/>
            <w:webHidden/>
          </w:rPr>
          <w:t>34</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64" w:history="1">
        <w:r w:rsidRPr="005613F4">
          <w:rPr>
            <w:rStyle w:val="Hyperlink"/>
            <w:noProof/>
          </w:rPr>
          <w:t>5.2.2</w:t>
        </w:r>
        <w:r>
          <w:rPr>
            <w:rFonts w:asciiTheme="minorHAnsi" w:eastAsiaTheme="minorEastAsia" w:hAnsiTheme="minorHAnsi" w:cstheme="minorBidi"/>
            <w:noProof/>
            <w:sz w:val="22"/>
            <w:szCs w:val="22"/>
          </w:rPr>
          <w:tab/>
        </w:r>
        <w:r w:rsidRPr="005613F4">
          <w:rPr>
            <w:rStyle w:val="Hyperlink"/>
            <w:noProof/>
          </w:rPr>
          <w:t>Define ramdom multipole error</w:t>
        </w:r>
        <w:r>
          <w:rPr>
            <w:noProof/>
            <w:webHidden/>
          </w:rPr>
          <w:tab/>
        </w:r>
        <w:r>
          <w:rPr>
            <w:noProof/>
            <w:webHidden/>
          </w:rPr>
          <w:fldChar w:fldCharType="begin"/>
        </w:r>
        <w:r>
          <w:rPr>
            <w:noProof/>
            <w:webHidden/>
          </w:rPr>
          <w:instrText xml:space="preserve"> PAGEREF _Toc312258764 \h </w:instrText>
        </w:r>
        <w:r>
          <w:rPr>
            <w:noProof/>
            <w:webHidden/>
          </w:rPr>
        </w:r>
        <w:r>
          <w:rPr>
            <w:noProof/>
            <w:webHidden/>
          </w:rPr>
          <w:fldChar w:fldCharType="separate"/>
        </w:r>
        <w:r>
          <w:rPr>
            <w:noProof/>
            <w:webHidden/>
          </w:rPr>
          <w:t>35</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765" w:history="1">
        <w:r w:rsidRPr="005613F4">
          <w:rPr>
            <w:rStyle w:val="Hyperlink"/>
            <w:noProof/>
          </w:rPr>
          <w:t>5.3</w:t>
        </w:r>
        <w:r>
          <w:rPr>
            <w:rFonts w:asciiTheme="minorHAnsi" w:eastAsiaTheme="minorEastAsia" w:hAnsiTheme="minorHAnsi" w:cstheme="minorBidi"/>
            <w:noProof/>
            <w:sz w:val="22"/>
            <w:szCs w:val="22"/>
          </w:rPr>
          <w:tab/>
        </w:r>
        <w:r w:rsidRPr="005613F4">
          <w:rPr>
            <w:rStyle w:val="Hyperlink"/>
            <w:noProof/>
          </w:rPr>
          <w:t>Misalignment error file</w:t>
        </w:r>
        <w:r>
          <w:rPr>
            <w:noProof/>
            <w:webHidden/>
          </w:rPr>
          <w:tab/>
        </w:r>
        <w:r>
          <w:rPr>
            <w:noProof/>
            <w:webHidden/>
          </w:rPr>
          <w:fldChar w:fldCharType="begin"/>
        </w:r>
        <w:r>
          <w:rPr>
            <w:noProof/>
            <w:webHidden/>
          </w:rPr>
          <w:instrText xml:space="preserve"> PAGEREF _Toc312258765 \h </w:instrText>
        </w:r>
        <w:r>
          <w:rPr>
            <w:noProof/>
            <w:webHidden/>
          </w:rPr>
        </w:r>
        <w:r>
          <w:rPr>
            <w:noProof/>
            <w:webHidden/>
          </w:rPr>
          <w:fldChar w:fldCharType="separate"/>
        </w:r>
        <w:r>
          <w:rPr>
            <w:noProof/>
            <w:webHidden/>
          </w:rPr>
          <w:t>35</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66" w:history="1">
        <w:r w:rsidRPr="005613F4">
          <w:rPr>
            <w:rStyle w:val="Hyperlink"/>
            <w:noProof/>
          </w:rPr>
          <w:t>5.3.1</w:t>
        </w:r>
        <w:r>
          <w:rPr>
            <w:rFonts w:asciiTheme="minorHAnsi" w:eastAsiaTheme="minorEastAsia" w:hAnsiTheme="minorHAnsi" w:cstheme="minorBidi"/>
            <w:noProof/>
            <w:sz w:val="22"/>
            <w:szCs w:val="22"/>
          </w:rPr>
          <w:tab/>
        </w:r>
        <w:r w:rsidRPr="005613F4">
          <w:rPr>
            <w:rStyle w:val="Hyperlink"/>
            <w:noProof/>
          </w:rPr>
          <w:t>Define systematic misalignment errors</w:t>
        </w:r>
        <w:r>
          <w:rPr>
            <w:noProof/>
            <w:webHidden/>
          </w:rPr>
          <w:tab/>
        </w:r>
        <w:r>
          <w:rPr>
            <w:noProof/>
            <w:webHidden/>
          </w:rPr>
          <w:fldChar w:fldCharType="begin"/>
        </w:r>
        <w:r>
          <w:rPr>
            <w:noProof/>
            <w:webHidden/>
          </w:rPr>
          <w:instrText xml:space="preserve"> PAGEREF _Toc312258766 \h </w:instrText>
        </w:r>
        <w:r>
          <w:rPr>
            <w:noProof/>
            <w:webHidden/>
          </w:rPr>
        </w:r>
        <w:r>
          <w:rPr>
            <w:noProof/>
            <w:webHidden/>
          </w:rPr>
          <w:fldChar w:fldCharType="separate"/>
        </w:r>
        <w:r>
          <w:rPr>
            <w:noProof/>
            <w:webHidden/>
          </w:rPr>
          <w:t>36</w:t>
        </w:r>
        <w:r>
          <w:rPr>
            <w:noProof/>
            <w:webHidden/>
          </w:rPr>
          <w:fldChar w:fldCharType="end"/>
        </w:r>
      </w:hyperlink>
    </w:p>
    <w:p w:rsidR="00C12FD0" w:rsidRDefault="00C12FD0">
      <w:pPr>
        <w:pStyle w:val="TOC3"/>
        <w:tabs>
          <w:tab w:val="left" w:pos="1320"/>
          <w:tab w:val="right" w:leader="dot" w:pos="8636"/>
        </w:tabs>
        <w:rPr>
          <w:rFonts w:asciiTheme="minorHAnsi" w:eastAsiaTheme="minorEastAsia" w:hAnsiTheme="minorHAnsi" w:cstheme="minorBidi"/>
          <w:noProof/>
          <w:sz w:val="22"/>
          <w:szCs w:val="22"/>
        </w:rPr>
      </w:pPr>
      <w:hyperlink w:anchor="_Toc312258767" w:history="1">
        <w:r w:rsidRPr="005613F4">
          <w:rPr>
            <w:rStyle w:val="Hyperlink"/>
            <w:noProof/>
          </w:rPr>
          <w:t>5.3.2</w:t>
        </w:r>
        <w:r>
          <w:rPr>
            <w:rFonts w:asciiTheme="minorHAnsi" w:eastAsiaTheme="minorEastAsia" w:hAnsiTheme="minorHAnsi" w:cstheme="minorBidi"/>
            <w:noProof/>
            <w:sz w:val="22"/>
            <w:szCs w:val="22"/>
          </w:rPr>
          <w:tab/>
        </w:r>
        <w:r w:rsidRPr="005613F4">
          <w:rPr>
            <w:rStyle w:val="Hyperlink"/>
            <w:noProof/>
          </w:rPr>
          <w:t>Define random misalignment errors</w:t>
        </w:r>
        <w:r>
          <w:rPr>
            <w:noProof/>
            <w:webHidden/>
          </w:rPr>
          <w:tab/>
        </w:r>
        <w:r>
          <w:rPr>
            <w:noProof/>
            <w:webHidden/>
          </w:rPr>
          <w:fldChar w:fldCharType="begin"/>
        </w:r>
        <w:r>
          <w:rPr>
            <w:noProof/>
            <w:webHidden/>
          </w:rPr>
          <w:instrText xml:space="preserve"> PAGEREF _Toc312258767 \h </w:instrText>
        </w:r>
        <w:r>
          <w:rPr>
            <w:noProof/>
            <w:webHidden/>
          </w:rPr>
        </w:r>
        <w:r>
          <w:rPr>
            <w:noProof/>
            <w:webHidden/>
          </w:rPr>
          <w:fldChar w:fldCharType="separate"/>
        </w:r>
        <w:r>
          <w:rPr>
            <w:noProof/>
            <w:webHidden/>
          </w:rPr>
          <w:t>36</w:t>
        </w:r>
        <w:r>
          <w:rPr>
            <w:noProof/>
            <w:webHidden/>
          </w:rPr>
          <w:fldChar w:fldCharType="end"/>
        </w:r>
      </w:hyperlink>
    </w:p>
    <w:p w:rsidR="00C12FD0" w:rsidRDefault="00C12FD0">
      <w:pPr>
        <w:pStyle w:val="TOC2"/>
        <w:tabs>
          <w:tab w:val="left" w:pos="880"/>
          <w:tab w:val="right" w:leader="dot" w:pos="8636"/>
        </w:tabs>
        <w:rPr>
          <w:rFonts w:asciiTheme="minorHAnsi" w:eastAsiaTheme="minorEastAsia" w:hAnsiTheme="minorHAnsi" w:cstheme="minorBidi"/>
          <w:noProof/>
          <w:sz w:val="22"/>
          <w:szCs w:val="22"/>
        </w:rPr>
      </w:pPr>
      <w:hyperlink w:anchor="_Toc312258768" w:history="1">
        <w:r w:rsidRPr="005613F4">
          <w:rPr>
            <w:rStyle w:val="Hyperlink"/>
            <w:noProof/>
          </w:rPr>
          <w:t>5.4</w:t>
        </w:r>
        <w:r>
          <w:rPr>
            <w:rFonts w:asciiTheme="minorHAnsi" w:eastAsiaTheme="minorEastAsia" w:hAnsiTheme="minorHAnsi" w:cstheme="minorBidi"/>
            <w:noProof/>
            <w:sz w:val="22"/>
            <w:szCs w:val="22"/>
          </w:rPr>
          <w:tab/>
        </w:r>
        <w:r w:rsidRPr="005613F4">
          <w:rPr>
            <w:rStyle w:val="Hyperlink"/>
            <w:noProof/>
          </w:rPr>
          <w:t>Vacuum chamber file</w:t>
        </w:r>
        <w:r>
          <w:rPr>
            <w:noProof/>
            <w:webHidden/>
          </w:rPr>
          <w:tab/>
        </w:r>
        <w:r>
          <w:rPr>
            <w:noProof/>
            <w:webHidden/>
          </w:rPr>
          <w:fldChar w:fldCharType="begin"/>
        </w:r>
        <w:r>
          <w:rPr>
            <w:noProof/>
            <w:webHidden/>
          </w:rPr>
          <w:instrText xml:space="preserve"> PAGEREF _Toc312258768 \h </w:instrText>
        </w:r>
        <w:r>
          <w:rPr>
            <w:noProof/>
            <w:webHidden/>
          </w:rPr>
        </w:r>
        <w:r>
          <w:rPr>
            <w:noProof/>
            <w:webHidden/>
          </w:rPr>
          <w:fldChar w:fldCharType="separate"/>
        </w:r>
        <w:r>
          <w:rPr>
            <w:noProof/>
            <w:webHidden/>
          </w:rPr>
          <w:t>37</w:t>
        </w:r>
        <w:r>
          <w:rPr>
            <w:noProof/>
            <w:webHidden/>
          </w:rPr>
          <w:fldChar w:fldCharType="end"/>
        </w:r>
      </w:hyperlink>
    </w:p>
    <w:p w:rsidR="00C74AF8" w:rsidRDefault="00C74AF8" w:rsidP="00C74AF8">
      <w:pPr>
        <w:jc w:val="both"/>
      </w:pPr>
      <w:r>
        <w:fldChar w:fldCharType="end"/>
      </w:r>
    </w:p>
    <w:p w:rsidR="00C74AF8" w:rsidRDefault="00C74AF8" w:rsidP="00C74AF8">
      <w:pPr>
        <w:jc w:val="both"/>
      </w:pPr>
      <w:r>
        <w:br w:type="page"/>
      </w:r>
    </w:p>
    <w:p w:rsidR="00C74AF8" w:rsidRDefault="00C74AF8" w:rsidP="00F40932">
      <w:pPr>
        <w:pStyle w:val="Heading1"/>
      </w:pPr>
      <w:bookmarkStart w:id="0" w:name="_Toc312258691"/>
      <w:r>
        <w:lastRenderedPageBreak/>
        <w:t>Introduction</w:t>
      </w:r>
      <w:bookmarkEnd w:id="0"/>
    </w:p>
    <w:p w:rsidR="00C74AF8" w:rsidRDefault="00D94EDB" w:rsidP="002D1B3B">
      <w:pPr>
        <w:jc w:val="both"/>
      </w:pPr>
      <w:r>
        <w:t xml:space="preserve">  </w:t>
      </w:r>
      <w:r w:rsidR="005134BE">
        <w:t>Tracy is a co</w:t>
      </w:r>
      <w:r w:rsidR="00240D9A">
        <w:t>de to do long term tracking, and is</w:t>
      </w:r>
      <w:r w:rsidR="005134BE">
        <w:t xml:space="preserve"> written in the mixture of c and c++. </w:t>
      </w:r>
      <w:r w:rsidR="00101717">
        <w:t xml:space="preserve">This code is kept on developing. </w:t>
      </w:r>
      <w:r w:rsidR="00C74AF8">
        <w:t>Soleil vers</w:t>
      </w:r>
      <w:r w:rsidR="006367CC">
        <w:t>io</w:t>
      </w:r>
      <w:r w:rsidR="00EC180C">
        <w:t>n of Tracy 3 is a</w:t>
      </w:r>
      <w:r w:rsidR="00E6708F">
        <w:t xml:space="preserve"> code</w:t>
      </w:r>
      <w:r w:rsidR="00C74AF8">
        <w:t xml:space="preserve"> </w:t>
      </w:r>
      <w:r w:rsidR="00F2797C">
        <w:t>with more flexibility and easy</w:t>
      </w:r>
      <w:r w:rsidR="00C74AF8">
        <w:t xml:space="preserve"> to use.  User does not need to know </w:t>
      </w:r>
      <w:r w:rsidR="00447711">
        <w:t>the structure of</w:t>
      </w:r>
      <w:r w:rsidR="00C74AF8">
        <w:t xml:space="preserve"> the code, what they need to do is to write an input script, and then run the code. </w:t>
      </w:r>
    </w:p>
    <w:p w:rsidR="003B18CC" w:rsidRDefault="003B18CC" w:rsidP="002D1B3B">
      <w:pPr>
        <w:jc w:val="both"/>
      </w:pPr>
      <w:r>
        <w:t xml:space="preserve">   Based on the need, user can write the files to define multipole field errors, misalignment error</w:t>
      </w:r>
      <w:r w:rsidR="002D1B3B">
        <w:t>s</w:t>
      </w:r>
      <w:r>
        <w:t xml:space="preserve"> of the lattice elements, and vacuum chamber, and </w:t>
      </w:r>
      <w:r w:rsidR="002D1B3B">
        <w:t xml:space="preserve">then </w:t>
      </w:r>
      <w:r>
        <w:t>provide the file name in the user input script</w:t>
      </w:r>
      <w:r w:rsidR="00D8619F">
        <w:t xml:space="preserve">, in order to set the </w:t>
      </w:r>
      <w:r w:rsidR="006271C9">
        <w:t xml:space="preserve">field </w:t>
      </w:r>
      <w:r>
        <w:t>error</w:t>
      </w:r>
      <w:r w:rsidR="006271C9">
        <w:t>s</w:t>
      </w:r>
      <w:r>
        <w:t xml:space="preserve"> of the lattice elements and the vacuum limit for the different region of the lattice.</w:t>
      </w:r>
    </w:p>
    <w:p w:rsidR="003B18CC" w:rsidRPr="002B3560" w:rsidRDefault="00B55964" w:rsidP="003B18CC">
      <w:pPr>
        <w:pStyle w:val="Caption"/>
        <w:rPr>
          <w:color w:val="FF0000"/>
          <w:sz w:val="28"/>
          <w:szCs w:val="28"/>
        </w:rPr>
      </w:pPr>
      <w:r w:rsidRPr="002B3560">
        <w:rPr>
          <w:color w:val="FF0000"/>
          <w:sz w:val="28"/>
          <w:szCs w:val="28"/>
        </w:rPr>
        <w:t>Attention</w:t>
      </w:r>
      <w:r w:rsidR="003B18CC" w:rsidRPr="002B3560">
        <w:rPr>
          <w:color w:val="FF0000"/>
          <w:sz w:val="28"/>
          <w:szCs w:val="28"/>
        </w:rPr>
        <w:t xml:space="preserve">: </w:t>
      </w:r>
    </w:p>
    <w:p w:rsidR="003B18CC" w:rsidRPr="00D87C4F" w:rsidRDefault="003B18CC" w:rsidP="00091C31">
      <w:pPr>
        <w:pStyle w:val="ListParagraph"/>
        <w:numPr>
          <w:ilvl w:val="0"/>
          <w:numId w:val="26"/>
        </w:numPr>
        <w:jc w:val="both"/>
        <w:rPr>
          <w:color w:val="FF0000"/>
        </w:rPr>
      </w:pPr>
      <w:r w:rsidRPr="00D87C4F">
        <w:t xml:space="preserve">In the user defined file, such as the user input script, the file to define multipole field errors or alignment errors, or the file to define vacuum chambers, the maximum </w:t>
      </w:r>
      <w:r w:rsidR="004343AF">
        <w:t xml:space="preserve">numbers of </w:t>
      </w:r>
      <w:r w:rsidRPr="00D87C4F">
        <w:t>column</w:t>
      </w:r>
      <w:r w:rsidR="00A64666">
        <w:t xml:space="preserve"> </w:t>
      </w:r>
      <w:r w:rsidRPr="00D87C4F">
        <w:t>is 130</w:t>
      </w:r>
      <w:r w:rsidR="00B901A2">
        <w:t xml:space="preserve"> (</w:t>
      </w:r>
      <w:r w:rsidR="00DC4CB9">
        <w:t>N</w:t>
      </w:r>
      <w:r w:rsidR="00B901A2">
        <w:t xml:space="preserve">ot </w:t>
      </w:r>
      <w:r w:rsidR="00BC4FCA">
        <w:t>including</w:t>
      </w:r>
      <w:r w:rsidR="00B901A2">
        <w:t xml:space="preserve"> comment line which starts with symbol #</w:t>
      </w:r>
      <w:r w:rsidR="001C0D20">
        <w:t>.</w:t>
      </w:r>
      <w:r w:rsidR="00B901A2">
        <w:t>)</w:t>
      </w:r>
      <w:r w:rsidRPr="00D87C4F">
        <w:t>, and the spaces between each parameters or variables can’t contain “TAB” key, otherwise the code can’t work pr</w:t>
      </w:r>
      <w:r w:rsidR="001C0D20">
        <w:t>operly. This is because the routine</w:t>
      </w:r>
      <w:r w:rsidRPr="00D87C4F">
        <w:t xml:space="preserve"> to read the user</w:t>
      </w:r>
      <w:r w:rsidR="001C0D20">
        <w:t xml:space="preserve"> defined</w:t>
      </w:r>
      <w:r w:rsidRPr="00D87C4F">
        <w:t xml:space="preserve"> input file is written in C. These limits will be improved in the future development. </w:t>
      </w:r>
    </w:p>
    <w:p w:rsidR="003B18CC" w:rsidRPr="003B18CC" w:rsidRDefault="003B18CC" w:rsidP="00091C31">
      <w:pPr>
        <w:pStyle w:val="ListParagraph"/>
        <w:numPr>
          <w:ilvl w:val="0"/>
          <w:numId w:val="26"/>
        </w:numPr>
        <w:jc w:val="both"/>
        <w:rPr>
          <w:color w:val="FF0000"/>
        </w:rPr>
      </w:pPr>
      <w:r>
        <w:t>Although the u</w:t>
      </w:r>
      <w:r w:rsidR="008569B9">
        <w:t xml:space="preserve">ser can define the file name </w:t>
      </w:r>
      <w:r>
        <w:t>whatever they want,  it is suggested to name the file which is used to define multipole f</w:t>
      </w:r>
      <w:r w:rsidR="008569B9">
        <w:t>ield error with the extension “</w:t>
      </w:r>
      <w:r>
        <w:t>.fe” and name the file which is used to define the misalign</w:t>
      </w:r>
      <w:r w:rsidR="008569B9">
        <w:t>ment error with the extension “</w:t>
      </w:r>
      <w:r>
        <w:t xml:space="preserve">.ae”.   </w:t>
      </w:r>
    </w:p>
    <w:p w:rsidR="001578ED" w:rsidRDefault="001578ED" w:rsidP="00F1523A">
      <w:pPr>
        <w:jc w:val="both"/>
      </w:pPr>
    </w:p>
    <w:p w:rsidR="000C2D3B" w:rsidRDefault="003B18CC" w:rsidP="00F1523A">
      <w:pPr>
        <w:jc w:val="both"/>
      </w:pPr>
      <w:r>
        <w:t xml:space="preserve">  </w:t>
      </w:r>
      <w:r w:rsidR="000C2D3B">
        <w:t>There are two version</w:t>
      </w:r>
      <w:r w:rsidR="004F33C1">
        <w:t>s</w:t>
      </w:r>
      <w:r w:rsidR="000C2D3B">
        <w:t xml:space="preserve"> of Tracy</w:t>
      </w:r>
      <w:r w:rsidR="00A64452">
        <w:t xml:space="preserve"> 3</w:t>
      </w:r>
      <w:r w:rsidR="000C2D3B">
        <w:t xml:space="preserve">, </w:t>
      </w:r>
      <w:r w:rsidR="00EE1E86">
        <w:t>non-parallel version and parallel ver</w:t>
      </w:r>
      <w:r w:rsidR="00C0567A">
        <w:t>s</w:t>
      </w:r>
      <w:r w:rsidR="00EE1E86">
        <w:t>ion.</w:t>
      </w:r>
      <w:r w:rsidR="00C0567A">
        <w:t xml:space="preserve"> </w:t>
      </w:r>
      <w:r w:rsidR="00EE1E86">
        <w:t xml:space="preserve"> </w:t>
      </w:r>
      <w:r w:rsidR="00F125F9">
        <w:t>Non-p</w:t>
      </w:r>
      <w:r w:rsidR="00850195">
        <w:t>arallel version Tracy is for</w:t>
      </w:r>
      <w:r w:rsidR="00F125F9">
        <w:t xml:space="preserve"> the single computer</w:t>
      </w:r>
      <w:r w:rsidR="00646BBC" w:rsidRPr="00850195">
        <w:rPr>
          <w:i/>
        </w:rPr>
        <w:t>,</w:t>
      </w:r>
      <w:r w:rsidR="00646BBC">
        <w:t xml:space="preserve"> parallel</w:t>
      </w:r>
      <w:r w:rsidR="00850195">
        <w:t xml:space="preserve"> version of Tracy is for the</w:t>
      </w:r>
      <w:r w:rsidR="00F125F9">
        <w:t xml:space="preserve"> the cluster.</w:t>
      </w:r>
      <w:r w:rsidR="00D93E08">
        <w:t xml:space="preserve"> </w:t>
      </w:r>
      <w:r w:rsidR="00521A28">
        <w:t>The user defined input script “*.prm” can be use</w:t>
      </w:r>
      <w:r w:rsidR="00A81773">
        <w:t>d for</w:t>
      </w:r>
      <w:r w:rsidR="008874DB">
        <w:t xml:space="preserve"> both parallel </w:t>
      </w:r>
      <w:r w:rsidR="00521A28">
        <w:t>and non-parallel version Tracy.</w:t>
      </w:r>
    </w:p>
    <w:p w:rsidR="00E22FA4" w:rsidRDefault="00A40370" w:rsidP="0044716E">
      <w:pPr>
        <w:pStyle w:val="Heading1"/>
      </w:pPr>
      <w:bookmarkStart w:id="1" w:name="_Toc312258692"/>
      <w:r>
        <w:t xml:space="preserve">Non-parallel version </w:t>
      </w:r>
      <w:r w:rsidR="00E068F5">
        <w:t>Tracy</w:t>
      </w:r>
      <w:bookmarkEnd w:id="1"/>
    </w:p>
    <w:p w:rsidR="0030572A" w:rsidRDefault="0030572A" w:rsidP="00F40932">
      <w:pPr>
        <w:pStyle w:val="Heading2"/>
      </w:pPr>
      <w:bookmarkStart w:id="2" w:name="_Toc312258693"/>
      <w:r>
        <w:t>Compile</w:t>
      </w:r>
      <w:bookmarkEnd w:id="2"/>
    </w:p>
    <w:p w:rsidR="003E36CF" w:rsidRDefault="007F6888" w:rsidP="009B2B1E">
      <w:pPr>
        <w:jc w:val="both"/>
      </w:pPr>
      <w:r>
        <w:t xml:space="preserve">  </w:t>
      </w:r>
      <w:r w:rsidR="0044716E">
        <w:t xml:space="preserve">The make file of Tracy is generated by </w:t>
      </w:r>
      <w:r w:rsidR="007239DF">
        <w:t>“</w:t>
      </w:r>
      <w:r w:rsidR="0044716E">
        <w:t>automake</w:t>
      </w:r>
      <w:r w:rsidR="007239DF">
        <w:t>”</w:t>
      </w:r>
      <w:r w:rsidR="00C440F8">
        <w:t>. Based</w:t>
      </w:r>
      <w:r w:rsidR="0044716E">
        <w:t xml:space="preserve"> on</w:t>
      </w:r>
      <w:r w:rsidR="00EE78F9">
        <w:t xml:space="preserve"> the compiler</w:t>
      </w:r>
      <w:r w:rsidR="0046397C">
        <w:t xml:space="preserve">s used, user </w:t>
      </w:r>
      <w:r w:rsidR="005B6A10">
        <w:t xml:space="preserve">needs </w:t>
      </w:r>
      <w:r w:rsidR="0046397C">
        <w:t xml:space="preserve">to update </w:t>
      </w:r>
      <w:r w:rsidR="00EE78F9">
        <w:t>“make_for_gcc.sh” under path “$HOME/TracyIII/”</w:t>
      </w:r>
      <w:r w:rsidR="0026009D">
        <w:t xml:space="preserve"> or </w:t>
      </w:r>
      <w:r w:rsidR="00B715B1">
        <w:t>the “Makefile.am” under path “$HOME/TracyIII/tracy/tracy/src” and “$HOME/TracyIII/tracy/tools”</w:t>
      </w:r>
      <w:r w:rsidR="00A55624">
        <w:t xml:space="preserve">. The compilers used on </w:t>
      </w:r>
      <w:r w:rsidR="00B3646E">
        <w:t xml:space="preserve">the server </w:t>
      </w:r>
      <w:r w:rsidR="00E9009E">
        <w:t>“</w:t>
      </w:r>
      <w:r w:rsidR="00E02573">
        <w:t>metis</w:t>
      </w:r>
      <w:r w:rsidR="00E9009E">
        <w:t>”</w:t>
      </w:r>
      <w:r w:rsidR="00E02573">
        <w:t xml:space="preserve"> of </w:t>
      </w:r>
      <w:r w:rsidR="00A55624">
        <w:t xml:space="preserve">SOLEIL Synchrotron are </w:t>
      </w:r>
      <w:r w:rsidR="007239DF">
        <w:t>“</w:t>
      </w:r>
      <w:r w:rsidR="00A55624">
        <w:t>gfortran</w:t>
      </w:r>
      <w:r w:rsidR="007239DF">
        <w:t>”</w:t>
      </w:r>
      <w:r w:rsidR="00A55624">
        <w:t xml:space="preserve">, </w:t>
      </w:r>
      <w:r w:rsidR="00194B09">
        <w:t xml:space="preserve">and </w:t>
      </w:r>
      <w:r w:rsidR="007239DF">
        <w:t>“</w:t>
      </w:r>
      <w:r w:rsidR="00A55624">
        <w:t>gcc</w:t>
      </w:r>
      <w:r w:rsidR="007239DF">
        <w:t>”</w:t>
      </w:r>
      <w:r w:rsidR="00A55624">
        <w:t>.</w:t>
      </w:r>
    </w:p>
    <w:p w:rsidR="003E36CF" w:rsidRDefault="003E36CF" w:rsidP="00A55624">
      <w:r>
        <w:t xml:space="preserve">   To compile the code, run </w:t>
      </w:r>
    </w:p>
    <w:p w:rsidR="00655E0A" w:rsidRPr="00655E0A" w:rsidRDefault="00A746ED" w:rsidP="00655E0A">
      <w:pPr>
        <w:jc w:val="center"/>
      </w:pPr>
      <w:r>
        <w:rPr>
          <w:color w:val="C00000"/>
        </w:rPr>
        <w:t>m</w:t>
      </w:r>
      <w:r w:rsidR="003E36CF" w:rsidRPr="00655E0A">
        <w:rPr>
          <w:color w:val="C00000"/>
        </w:rPr>
        <w:t xml:space="preserve">ake_for_gcc.sh  </w:t>
      </w:r>
      <w:r w:rsidR="00655E0A">
        <w:rPr>
          <w:color w:val="C00000"/>
        </w:rPr>
        <w:t xml:space="preserve">     </w:t>
      </w:r>
      <w:r w:rsidR="003E36CF" w:rsidRPr="00655E0A">
        <w:rPr>
          <w:color w:val="C00000"/>
        </w:rPr>
        <w:t xml:space="preserve"> opt</w:t>
      </w:r>
    </w:p>
    <w:p w:rsidR="00A55624" w:rsidRDefault="00655E0A" w:rsidP="009B2B1E">
      <w:pPr>
        <w:jc w:val="both"/>
      </w:pPr>
      <w:r>
        <w:t xml:space="preserve">under </w:t>
      </w:r>
      <w:r w:rsidR="00F43082">
        <w:t xml:space="preserve">the </w:t>
      </w:r>
      <w:r>
        <w:t>shell terminal, an executive file “</w:t>
      </w:r>
      <w:r w:rsidRPr="00655E0A">
        <w:rPr>
          <w:color w:val="00B050"/>
        </w:rPr>
        <w:t>soltracy</w:t>
      </w:r>
      <w:r>
        <w:t xml:space="preserve">” is automatically generated under path “$HOME/TracyIII/tracy/tools”.  </w:t>
      </w:r>
      <w:r w:rsidR="00A55624">
        <w:t xml:space="preserve"> </w:t>
      </w:r>
    </w:p>
    <w:p w:rsidR="00C74AF8" w:rsidRPr="006C3F09" w:rsidRDefault="00791194" w:rsidP="00A55624">
      <w:pPr>
        <w:pStyle w:val="Heading2"/>
      </w:pPr>
      <w:r>
        <w:t xml:space="preserve"> </w:t>
      </w:r>
      <w:bookmarkStart w:id="3" w:name="_Toc312258694"/>
      <w:r w:rsidR="00DC0351">
        <w:t>Run</w:t>
      </w:r>
      <w:bookmarkEnd w:id="3"/>
    </w:p>
    <w:p w:rsidR="00C74AF8" w:rsidRDefault="00C74AF8" w:rsidP="00015621"/>
    <w:p w:rsidR="00C74AF8" w:rsidRDefault="00A65F35" w:rsidP="009B2B1E">
      <w:pPr>
        <w:jc w:val="both"/>
      </w:pPr>
      <w:r>
        <w:t xml:space="preserve">  </w:t>
      </w:r>
      <w:r w:rsidR="00207129">
        <w:t>To execute T</w:t>
      </w:r>
      <w:r w:rsidR="004F6C60">
        <w:t xml:space="preserve">racy, </w:t>
      </w:r>
      <w:r w:rsidR="00C74AF8">
        <w:t>user need</w:t>
      </w:r>
      <w:r w:rsidR="00914D66">
        <w:t>s</w:t>
      </w:r>
      <w:r w:rsidR="00C74AF8">
        <w:t xml:space="preserve"> to provide an input </w:t>
      </w:r>
      <w:r w:rsidR="00E500DF">
        <w:t>script with the file extension “.prm”.  For example, “Input_test.prm”</w:t>
      </w:r>
      <w:r w:rsidR="00914D66">
        <w:t xml:space="preserve"> is a user defined script, </w:t>
      </w:r>
      <w:r w:rsidR="00C74AF8">
        <w:t>user can type the command</w:t>
      </w:r>
      <w:r w:rsidR="00914D66">
        <w:t xml:space="preserve"> line</w:t>
      </w:r>
    </w:p>
    <w:p w:rsidR="00C74AF8" w:rsidRDefault="00C74AF8" w:rsidP="00015621">
      <w:r>
        <w:t xml:space="preserve"> </w:t>
      </w:r>
    </w:p>
    <w:p w:rsidR="00C74AF8" w:rsidRPr="00A654F0" w:rsidRDefault="003A69F5" w:rsidP="00124F23">
      <w:pPr>
        <w:jc w:val="center"/>
        <w:rPr>
          <w:color w:val="FF0000"/>
        </w:rPr>
      </w:pPr>
      <w:r>
        <w:rPr>
          <w:color w:val="FF0000"/>
        </w:rPr>
        <w:lastRenderedPageBreak/>
        <w:t>s</w:t>
      </w:r>
      <w:r w:rsidR="00F422A7">
        <w:rPr>
          <w:color w:val="FF0000"/>
        </w:rPr>
        <w:t>ol</w:t>
      </w:r>
      <w:r w:rsidR="00F422A7">
        <w:rPr>
          <w:b/>
          <w:color w:val="FF0000"/>
        </w:rPr>
        <w:t>tracy</w:t>
      </w:r>
      <w:r w:rsidR="00C74AF8" w:rsidRPr="00D37284">
        <w:rPr>
          <w:b/>
          <w:color w:val="FF0000"/>
        </w:rPr>
        <w:t xml:space="preserve"> </w:t>
      </w:r>
      <w:r w:rsidR="00C74AF8" w:rsidRPr="00A654F0">
        <w:rPr>
          <w:color w:val="FF0000"/>
        </w:rPr>
        <w:t xml:space="preserve"> </w:t>
      </w:r>
      <w:r w:rsidR="00C74AF8">
        <w:rPr>
          <w:color w:val="FF0000"/>
        </w:rPr>
        <w:t xml:space="preserve">             Input_test</w:t>
      </w:r>
      <w:r w:rsidR="00C74AF8" w:rsidRPr="00A654F0">
        <w:rPr>
          <w:color w:val="FF0000"/>
        </w:rPr>
        <w:t>.prm</w:t>
      </w:r>
    </w:p>
    <w:p w:rsidR="00C74AF8" w:rsidRDefault="00C74AF8" w:rsidP="00015621"/>
    <w:p w:rsidR="00C74AF8" w:rsidRDefault="00914D66" w:rsidP="009B2B1E">
      <w:pPr>
        <w:jc w:val="both"/>
      </w:pPr>
      <w:r>
        <w:t>under the shell terminal</w:t>
      </w:r>
      <w:r w:rsidR="00B34C69">
        <w:t>, and then press “return”</w:t>
      </w:r>
      <w:r w:rsidR="00C74AF8">
        <w:t xml:space="preserve"> key to exe</w:t>
      </w:r>
      <w:r w:rsidR="00D053D3">
        <w:t xml:space="preserve">cute the code. The input script file name </w:t>
      </w:r>
      <w:r w:rsidR="00C74AF8">
        <w:t xml:space="preserve">can be </w:t>
      </w:r>
      <w:r w:rsidR="00D053D3">
        <w:t>defined with any valid string</w:t>
      </w:r>
      <w:r w:rsidR="0012484A">
        <w:t xml:space="preserve"> except</w:t>
      </w:r>
      <w:r w:rsidR="00C74AF8">
        <w:t xml:space="preserve"> </w:t>
      </w:r>
      <w:r w:rsidR="00CD3E28">
        <w:t xml:space="preserve">it </w:t>
      </w:r>
      <w:r w:rsidR="00C74AF8">
        <w:t xml:space="preserve">must be ended </w:t>
      </w:r>
      <w:r w:rsidR="00DA71DD">
        <w:t>with the file extension “.prm”.</w:t>
      </w:r>
    </w:p>
    <w:p w:rsidR="00F40932" w:rsidRDefault="00A40370" w:rsidP="00F40932">
      <w:pPr>
        <w:pStyle w:val="Heading1"/>
      </w:pPr>
      <w:bookmarkStart w:id="4" w:name="_Toc312258695"/>
      <w:r>
        <w:t>Parallel version</w:t>
      </w:r>
      <w:r w:rsidR="00F40932">
        <w:t xml:space="preserve"> Tracy</w:t>
      </w:r>
      <w:bookmarkEnd w:id="4"/>
    </w:p>
    <w:p w:rsidR="00AD65F5" w:rsidRDefault="009B2B1E" w:rsidP="009B2B1E">
      <w:pPr>
        <w:jc w:val="both"/>
      </w:pPr>
      <w:r>
        <w:t xml:space="preserve">  </w:t>
      </w:r>
      <w:r w:rsidR="00BA51EB">
        <w:t xml:space="preserve">In </w:t>
      </w:r>
      <w:r w:rsidR="00C0641D">
        <w:t xml:space="preserve">order to </w:t>
      </w:r>
      <w:r w:rsidR="00383327">
        <w:t>reduce the tracking</w:t>
      </w:r>
      <w:r w:rsidR="007F5EB5">
        <w:t xml:space="preserve"> time</w:t>
      </w:r>
      <w:r w:rsidR="00BA51EB">
        <w:t xml:space="preserve">, the parallel version Tracy can be used on the cluster. Until now, </w:t>
      </w:r>
      <w:r w:rsidR="00501F5B">
        <w:t xml:space="preserve">the following </w:t>
      </w:r>
      <w:r w:rsidR="00A14257">
        <w:t xml:space="preserve">three </w:t>
      </w:r>
      <w:r w:rsidR="00501F5B">
        <w:t xml:space="preserve">features of Tracy are parallelized: </w:t>
      </w:r>
    </w:p>
    <w:p w:rsidR="00BA51EB" w:rsidRPr="00AD65F5" w:rsidRDefault="002B69FE" w:rsidP="00501F5B">
      <w:pPr>
        <w:pStyle w:val="ListParagraph"/>
        <w:numPr>
          <w:ilvl w:val="0"/>
          <w:numId w:val="30"/>
        </w:numPr>
      </w:pPr>
      <w:r>
        <w:t>F</w:t>
      </w:r>
      <w:r w:rsidR="00BA51EB" w:rsidRPr="00AD65F5">
        <w:t xml:space="preserve">requency </w:t>
      </w:r>
      <w:r w:rsidR="00501F5B" w:rsidRPr="00AD65F5">
        <w:t>map analysis</w:t>
      </w:r>
      <w:r>
        <w:t xml:space="preserve"> for </w:t>
      </w:r>
      <w:r w:rsidRPr="00AD65F5">
        <w:t xml:space="preserve">on momentum </w:t>
      </w:r>
      <w:r w:rsidR="004953E3">
        <w:t xml:space="preserve">particle, </w:t>
      </w:r>
      <w:r w:rsidR="00501F5B" w:rsidRPr="00AD65F5">
        <w:t>command “FmapFlag”</w:t>
      </w:r>
      <w:r w:rsidR="00BA51EB" w:rsidRPr="00AD65F5">
        <w:t xml:space="preserve"> </w:t>
      </w:r>
    </w:p>
    <w:p w:rsidR="00501F5B" w:rsidRPr="00BA51EB" w:rsidRDefault="002B69FE" w:rsidP="00501F5B">
      <w:pPr>
        <w:pStyle w:val="ListParagraph"/>
        <w:numPr>
          <w:ilvl w:val="0"/>
          <w:numId w:val="30"/>
        </w:numPr>
      </w:pPr>
      <w:r>
        <w:t>F</w:t>
      </w:r>
      <w:r w:rsidR="00501F5B">
        <w:t>requency map analysis</w:t>
      </w:r>
      <w:r>
        <w:t xml:space="preserve"> for off momentum</w:t>
      </w:r>
      <w:r w:rsidR="004953E3">
        <w:t xml:space="preserve"> particle,</w:t>
      </w:r>
      <w:r w:rsidR="00501F5B">
        <w:t xml:space="preserve"> command “FmapdpFlag” </w:t>
      </w:r>
    </w:p>
    <w:p w:rsidR="00501F5B" w:rsidRDefault="004953E3" w:rsidP="00501F5B">
      <w:pPr>
        <w:pStyle w:val="ListParagraph"/>
        <w:numPr>
          <w:ilvl w:val="0"/>
          <w:numId w:val="30"/>
        </w:numPr>
      </w:pPr>
      <w:r>
        <w:t>T</w:t>
      </w:r>
      <w:r w:rsidR="00501F5B">
        <w:t xml:space="preserve">rack momentum acceptance </w:t>
      </w:r>
      <w:r w:rsidR="00076691">
        <w:t>at</w:t>
      </w:r>
      <w:r w:rsidR="00501F5B">
        <w:t xml:space="preserve"> lattice element</w:t>
      </w:r>
      <w:r w:rsidR="00322FF0">
        <w:t>s</w:t>
      </w:r>
      <w:r>
        <w:t xml:space="preserve">, </w:t>
      </w:r>
      <w:r w:rsidR="00501F5B">
        <w:t>command “</w:t>
      </w:r>
      <w:r w:rsidR="00501F5B" w:rsidRPr="00501F5B">
        <w:t>MomentumAccFlag</w:t>
      </w:r>
      <w:r w:rsidR="00501F5B">
        <w:t>”</w:t>
      </w:r>
    </w:p>
    <w:p w:rsidR="00A746DC" w:rsidRDefault="00A746DC" w:rsidP="00A746DC">
      <w:pPr>
        <w:pStyle w:val="Heading2"/>
      </w:pPr>
      <w:r>
        <w:t xml:space="preserve"> </w:t>
      </w:r>
      <w:bookmarkStart w:id="5" w:name="_Toc312258696"/>
      <w:r>
        <w:t>Compile</w:t>
      </w:r>
      <w:bookmarkEnd w:id="5"/>
    </w:p>
    <w:p w:rsidR="007605BE" w:rsidRDefault="007605BE" w:rsidP="00195205">
      <w:r>
        <w:t>The commonly used compilers for parallel computation are MPI 2</w:t>
      </w:r>
      <w:r w:rsidR="00D51B44">
        <w:t>,</w:t>
      </w:r>
      <w:r>
        <w:t xml:space="preserve"> and Intel MPI which is ba</w:t>
      </w:r>
      <w:r w:rsidR="00D51B44">
        <w:t>sed on MPI 2. For the cluster of</w:t>
      </w:r>
      <w:r>
        <w:t xml:space="preserve"> SOLEIL Synchrotro</w:t>
      </w:r>
      <w:r w:rsidR="009872AC">
        <w:t xml:space="preserve">n, Intel MPI is installed. </w:t>
      </w:r>
      <w:r w:rsidR="004E17C2">
        <w:t xml:space="preserve">To get the </w:t>
      </w:r>
      <w:r w:rsidR="00D95809">
        <w:t xml:space="preserve">parallel </w:t>
      </w:r>
      <w:r w:rsidR="008136D6">
        <w:t>Tracy work</w:t>
      </w:r>
      <w:r w:rsidR="00D95809">
        <w:t>, t</w:t>
      </w:r>
      <w:r>
        <w:t xml:space="preserve">hree files </w:t>
      </w:r>
      <w:r w:rsidR="00573E1C">
        <w:t xml:space="preserve">of </w:t>
      </w:r>
      <w:r w:rsidR="009872AC">
        <w:t>the non-parallel version Tracy</w:t>
      </w:r>
      <w:r w:rsidR="00C06242">
        <w:t xml:space="preserve"> </w:t>
      </w:r>
      <w:r w:rsidR="00021A92">
        <w:t>need to be</w:t>
      </w:r>
      <w:r>
        <w:t xml:space="preserve"> modified.</w:t>
      </w:r>
    </w:p>
    <w:p w:rsidR="00455E95" w:rsidRDefault="00455E95" w:rsidP="00195205">
      <w:r>
        <w:t>The details are shown in the following steps.</w:t>
      </w:r>
    </w:p>
    <w:p w:rsidR="007605BE" w:rsidRDefault="009872AC" w:rsidP="00B45805">
      <w:pPr>
        <w:pStyle w:val="ListParagraph"/>
        <w:numPr>
          <w:ilvl w:val="0"/>
          <w:numId w:val="28"/>
        </w:numPr>
      </w:pPr>
      <w:r>
        <w:t>The path of included files of I</w:t>
      </w:r>
      <w:r w:rsidR="007605BE">
        <w:t>ntel MPI is added in “Makefile.am” under path “$HOME/TracyIII/tracy/tracy/src” (</w:t>
      </w:r>
      <w:r w:rsidR="007605BE" w:rsidRPr="00DA1662">
        <w:rPr>
          <w:color w:val="FF0000"/>
        </w:rPr>
        <w:t>shown in BLUE color</w:t>
      </w:r>
      <w:r w:rsidR="007605BE">
        <w:t>):</w:t>
      </w:r>
    </w:p>
    <w:p w:rsidR="007605BE" w:rsidRDefault="007605BE" w:rsidP="007605BE">
      <w:pPr>
        <w:pStyle w:val="ListParagraph"/>
        <w:ind w:left="360" w:firstLineChars="100" w:firstLine="240"/>
      </w:pPr>
      <w:r>
        <w:t xml:space="preserve">          </w:t>
      </w:r>
      <w:r>
        <w:rPr>
          <w:rFonts w:hint="eastAsia"/>
        </w:rPr>
        <w:t>INCLUDES = -I../inc -I$(NUM_REC)/inc</w:t>
      </w:r>
      <w:r>
        <w:t xml:space="preserve"> </w:t>
      </w:r>
    </w:p>
    <w:p w:rsidR="00FE41F1" w:rsidRDefault="007605BE" w:rsidP="00FE41F1">
      <w:pPr>
        <w:pStyle w:val="ListParagraph"/>
        <w:ind w:left="360" w:firstLineChars="100" w:firstLine="240"/>
      </w:pPr>
      <w:r w:rsidRPr="00E067E7">
        <w:t xml:space="preserve">          </w:t>
      </w:r>
      <w:r w:rsidRPr="00F40932">
        <w:rPr>
          <w:color w:val="00B0F0"/>
        </w:rPr>
        <w:t>-</w:t>
      </w:r>
      <w:r w:rsidRPr="00F40932">
        <w:rPr>
          <w:rFonts w:hint="eastAsia"/>
          <w:color w:val="00B0F0"/>
        </w:rPr>
        <w:t>I</w:t>
      </w:r>
      <w:r w:rsidRPr="00F40932">
        <w:rPr>
          <w:color w:val="00B0F0"/>
        </w:rPr>
        <w:t>/opt/intel/impi/3.2.2.006/</w:t>
      </w:r>
      <w:r w:rsidRPr="00F40932">
        <w:rPr>
          <w:rFonts w:hint="eastAsia"/>
          <w:color w:val="00B0F0"/>
        </w:rPr>
        <w:t>include</w:t>
      </w:r>
      <w:r w:rsidRPr="00F40932">
        <w:rPr>
          <w:color w:val="00B0F0"/>
        </w:rPr>
        <w:t>64</w:t>
      </w:r>
      <w:r w:rsidRPr="00F40932">
        <w:t xml:space="preserve"> </w:t>
      </w:r>
      <w:r w:rsidRPr="004C2C6D">
        <w:t xml:space="preserve"> </w:t>
      </w:r>
    </w:p>
    <w:p w:rsidR="007605BE" w:rsidRDefault="007605BE" w:rsidP="00195205">
      <w:pPr>
        <w:pStyle w:val="ListParagraph"/>
        <w:numPr>
          <w:ilvl w:val="0"/>
          <w:numId w:val="28"/>
        </w:numPr>
        <w:jc w:val="both"/>
      </w:pPr>
      <w:r>
        <w:t>The execute file, source file, paths of</w:t>
      </w:r>
      <w:r w:rsidR="008136D6">
        <w:t xml:space="preserve"> included files and library of I</w:t>
      </w:r>
      <w:r w:rsidR="0089780F">
        <w:t>ntel MPI are modifie</w:t>
      </w:r>
      <w:r>
        <w:t>d in “Makefile.am” under path “$HOME/TracyIII/tracy/tools” (</w:t>
      </w:r>
      <w:r w:rsidRPr="00DA1662">
        <w:rPr>
          <w:color w:val="FF0000"/>
        </w:rPr>
        <w:t>shown in BLUE color</w:t>
      </w:r>
      <w:r>
        <w:t>):</w:t>
      </w:r>
    </w:p>
    <w:p w:rsidR="007605BE" w:rsidRPr="00FE41F1" w:rsidRDefault="007605BE" w:rsidP="00FE41F1">
      <w:pPr>
        <w:widowControl w:val="0"/>
        <w:numPr>
          <w:ilvl w:val="2"/>
          <w:numId w:val="27"/>
        </w:numPr>
      </w:pPr>
      <w:r w:rsidRPr="00B14F52">
        <w:t xml:space="preserve">bin_PROGRAMS = </w:t>
      </w:r>
      <w:r w:rsidRPr="00B14F52">
        <w:rPr>
          <w:color w:val="00B0F0"/>
        </w:rPr>
        <w:t>psoltracy</w:t>
      </w:r>
      <w:r w:rsidRPr="00FE41F1">
        <w:rPr>
          <w:color w:val="00B0F0"/>
        </w:rPr>
        <w:t xml:space="preserve"> </w:t>
      </w:r>
    </w:p>
    <w:p w:rsidR="007605BE" w:rsidRDefault="007605BE" w:rsidP="007605BE">
      <w:pPr>
        <w:widowControl w:val="0"/>
        <w:numPr>
          <w:ilvl w:val="2"/>
          <w:numId w:val="27"/>
        </w:numPr>
      </w:pPr>
      <w:r>
        <w:t xml:space="preserve">soltracy_SOURCES  = </w:t>
      </w:r>
      <w:r w:rsidRPr="00D112E7">
        <w:t>soltracy.cc</w:t>
      </w:r>
      <w:r>
        <w:t xml:space="preserve"> </w:t>
      </w:r>
      <w:r w:rsidRPr="00D112E7">
        <w:t xml:space="preserve"> nrutil.c nrcheck.c </w:t>
      </w:r>
      <w:r>
        <w:t xml:space="preserve">   </w:t>
      </w:r>
    </w:p>
    <w:p w:rsidR="007605BE" w:rsidRDefault="007605BE" w:rsidP="007605BE">
      <w:pPr>
        <w:ind w:left="2160"/>
      </w:pPr>
      <w:r>
        <w:t xml:space="preserve">  </w:t>
      </w:r>
      <w:r w:rsidRPr="00D112E7">
        <w:t>nrlinwww.c   nrframe.c ../tracy/src/tracy_lib.cc</w:t>
      </w:r>
      <w:r>
        <w:t xml:space="preserve">   -&gt;</w:t>
      </w:r>
    </w:p>
    <w:p w:rsidR="007605BE" w:rsidRDefault="007605BE" w:rsidP="007605BE">
      <w:pPr>
        <w:ind w:left="2160"/>
      </w:pPr>
      <w:r>
        <w:rPr>
          <w:color w:val="00B0F0"/>
        </w:rPr>
        <w:t xml:space="preserve">  </w:t>
      </w:r>
      <w:r w:rsidRPr="00D112E7">
        <w:rPr>
          <w:color w:val="00B0F0"/>
        </w:rPr>
        <w:t>psoltracy_SOURCES</w:t>
      </w:r>
      <w:r w:rsidRPr="00D112E7">
        <w:t xml:space="preserve">  = </w:t>
      </w:r>
      <w:r w:rsidRPr="00D112E7">
        <w:rPr>
          <w:color w:val="00B0F0"/>
        </w:rPr>
        <w:t>psoltracy.cc</w:t>
      </w:r>
      <w:r w:rsidRPr="00D112E7">
        <w:t xml:space="preserve"> </w:t>
      </w:r>
      <w:r>
        <w:t xml:space="preserve"> </w:t>
      </w:r>
      <w:r w:rsidRPr="00D112E7">
        <w:t xml:space="preserve">nrutil.c </w:t>
      </w:r>
      <w:r>
        <w:t xml:space="preserve"> </w:t>
      </w:r>
      <w:r w:rsidRPr="00D112E7">
        <w:t xml:space="preserve">nrcheck.c </w:t>
      </w:r>
      <w:r>
        <w:t xml:space="preserve">  </w:t>
      </w:r>
    </w:p>
    <w:p w:rsidR="007605BE" w:rsidRPr="00DA1662" w:rsidRDefault="007605BE" w:rsidP="00FE41F1">
      <w:pPr>
        <w:ind w:left="2160"/>
      </w:pPr>
      <w:r>
        <w:rPr>
          <w:color w:val="00B0F0"/>
        </w:rPr>
        <w:t xml:space="preserve">  </w:t>
      </w:r>
      <w:r w:rsidRPr="00D112E7">
        <w:t xml:space="preserve">nrlinwww.c   nrframe.c </w:t>
      </w:r>
      <w:r>
        <w:t xml:space="preserve">  </w:t>
      </w:r>
      <w:r w:rsidRPr="00D112E7">
        <w:t>../tracy/src/tracy_lib.cc</w:t>
      </w:r>
    </w:p>
    <w:p w:rsidR="007605BE" w:rsidRPr="00E067E7" w:rsidRDefault="007605BE" w:rsidP="00FB0FDA">
      <w:pPr>
        <w:widowControl w:val="0"/>
        <w:numPr>
          <w:ilvl w:val="2"/>
          <w:numId w:val="27"/>
        </w:numPr>
        <w:tabs>
          <w:tab w:val="left" w:pos="6660"/>
        </w:tabs>
        <w:rPr>
          <w:lang w:val="de-DE"/>
        </w:rPr>
      </w:pPr>
      <w:r w:rsidRPr="00FE41F1">
        <w:t xml:space="preserve">  </w:t>
      </w:r>
      <w:r w:rsidRPr="00E067E7">
        <w:rPr>
          <w:rFonts w:hint="eastAsia"/>
          <w:lang w:val="de-DE"/>
        </w:rPr>
        <w:t xml:space="preserve">LIBS = -L$(NUM_REC)/lib </w:t>
      </w:r>
    </w:p>
    <w:p w:rsidR="007605BE" w:rsidRPr="00FC31EE" w:rsidRDefault="007605BE" w:rsidP="007605BE">
      <w:pPr>
        <w:ind w:left="2160"/>
        <w:rPr>
          <w:lang w:val="fr-FR"/>
        </w:rPr>
      </w:pPr>
      <w:r w:rsidRPr="009109B8">
        <w:rPr>
          <w:lang w:val="fr-FR"/>
        </w:rPr>
        <w:t xml:space="preserve">  </w:t>
      </w:r>
      <w:r w:rsidRPr="00402B3E">
        <w:rPr>
          <w:rFonts w:hint="eastAsia"/>
          <w:color w:val="00B0F0"/>
          <w:lang w:val="fr-FR"/>
        </w:rPr>
        <w:t>-L</w:t>
      </w:r>
      <w:r w:rsidRPr="00402B3E">
        <w:rPr>
          <w:color w:val="00B0F0"/>
          <w:lang w:val="fr-FR"/>
        </w:rPr>
        <w:t xml:space="preserve">/opt/intel/impi/3.2.2.006/lib64   </w:t>
      </w:r>
      <w:r w:rsidRPr="00FC31EE">
        <w:rPr>
          <w:lang w:val="fr-FR"/>
        </w:rPr>
        <w:t xml:space="preserve">-L$(LIBPATH)  </w:t>
      </w:r>
    </w:p>
    <w:p w:rsidR="007605BE" w:rsidRPr="00F90D6C" w:rsidRDefault="007605BE" w:rsidP="00FE41F1">
      <w:pPr>
        <w:ind w:left="2160"/>
        <w:rPr>
          <w:lang w:val="fr-FR"/>
        </w:rPr>
      </w:pPr>
      <w:r w:rsidRPr="00402B3E">
        <w:rPr>
          <w:lang w:val="fr-FR"/>
        </w:rPr>
        <w:t xml:space="preserve">    </w:t>
      </w:r>
      <w:r w:rsidRPr="00F90D6C">
        <w:rPr>
          <w:rFonts w:hint="eastAsia"/>
          <w:lang w:val="fr-FR"/>
        </w:rPr>
        <w:t>-lrecipes_c_</w:t>
      </w:r>
      <w:r w:rsidRPr="00F90D6C">
        <w:rPr>
          <w:lang w:val="fr-FR"/>
        </w:rPr>
        <w:t>i</w:t>
      </w:r>
      <w:r w:rsidRPr="00F90D6C">
        <w:rPr>
          <w:rFonts w:hint="eastAsia"/>
          <w:lang w:val="fr-FR"/>
        </w:rPr>
        <w:t>cc -lstdc++ -lgfortran</w:t>
      </w:r>
      <w:r w:rsidRPr="00F90D6C">
        <w:rPr>
          <w:lang w:val="fr-FR"/>
        </w:rPr>
        <w:t xml:space="preserve"> </w:t>
      </w:r>
      <w:r w:rsidRPr="00F90D6C">
        <w:rPr>
          <w:rFonts w:hint="eastAsia"/>
          <w:color w:val="00B0F0"/>
          <w:lang w:val="fr-FR"/>
        </w:rPr>
        <w:t>-lmpich</w:t>
      </w:r>
      <w:r w:rsidRPr="00F90D6C">
        <w:rPr>
          <w:color w:val="00B0F0"/>
          <w:lang w:val="fr-FR"/>
        </w:rPr>
        <w:t>cxx</w:t>
      </w:r>
      <w:r w:rsidRPr="00F90D6C">
        <w:rPr>
          <w:rFonts w:hint="eastAsia"/>
          <w:color w:val="00B0F0"/>
          <w:lang w:val="fr-FR"/>
        </w:rPr>
        <w:t xml:space="preserve"> </w:t>
      </w:r>
    </w:p>
    <w:p w:rsidR="007605BE" w:rsidRDefault="007605BE" w:rsidP="007605BE">
      <w:pPr>
        <w:widowControl w:val="0"/>
        <w:numPr>
          <w:ilvl w:val="2"/>
          <w:numId w:val="27"/>
        </w:numPr>
      </w:pPr>
      <w:r>
        <w:rPr>
          <w:rFonts w:hint="eastAsia"/>
        </w:rPr>
        <w:t xml:space="preserve">INCLUDES = -I$(TRACY_LIB)/tracy/inc -I$(NUM_REC)/inc </w:t>
      </w:r>
      <w:r>
        <w:t xml:space="preserve">  </w:t>
      </w:r>
      <w:r w:rsidRPr="00E067E7">
        <w:rPr>
          <w:rFonts w:hint="eastAsia"/>
          <w:color w:val="00B0F0"/>
        </w:rPr>
        <w:t>-I/</w:t>
      </w:r>
      <w:r w:rsidRPr="00E067E7">
        <w:rPr>
          <w:color w:val="00B0F0"/>
        </w:rPr>
        <w:t>opt/intel/impi/3.2.2.006/</w:t>
      </w:r>
      <w:r w:rsidRPr="00E067E7">
        <w:rPr>
          <w:rFonts w:hint="eastAsia"/>
          <w:color w:val="00B0F0"/>
        </w:rPr>
        <w:t>include</w:t>
      </w:r>
      <w:r w:rsidRPr="00E067E7">
        <w:rPr>
          <w:color w:val="00B0F0"/>
        </w:rPr>
        <w:t>64</w:t>
      </w:r>
    </w:p>
    <w:p w:rsidR="007605BE" w:rsidRPr="00DF4A6C" w:rsidRDefault="007605BE" w:rsidP="00F55D51">
      <w:pPr>
        <w:pStyle w:val="ListParagraph"/>
        <w:numPr>
          <w:ilvl w:val="0"/>
          <w:numId w:val="28"/>
        </w:numPr>
        <w:jc w:val="both"/>
      </w:pPr>
      <w:r w:rsidRPr="00DF4A6C">
        <w:t xml:space="preserve">The compilers used in </w:t>
      </w:r>
      <w:r>
        <w:t>the parallel computing are defined in the “make_for_psoltracy.sh” located in path “$HOME/TracyIII” as (</w:t>
      </w:r>
      <w:r w:rsidRPr="00DA1662">
        <w:rPr>
          <w:color w:val="FF0000"/>
        </w:rPr>
        <w:t>shown in BLUE color</w:t>
      </w:r>
      <w:r>
        <w:t>):</w:t>
      </w:r>
    </w:p>
    <w:p w:rsidR="007605BE" w:rsidRPr="00E219A5" w:rsidRDefault="007605BE" w:rsidP="007605BE">
      <w:pPr>
        <w:widowControl w:val="0"/>
        <w:ind w:left="1440"/>
        <w:rPr>
          <w:color w:val="C00000"/>
        </w:rPr>
      </w:pPr>
      <w:r w:rsidRPr="00DF4A6C">
        <w:t xml:space="preserve">CC = </w:t>
      </w:r>
      <w:r w:rsidRPr="009E2AFB">
        <w:rPr>
          <w:color w:val="00B0F0"/>
        </w:rPr>
        <w:t>mpiicc</w:t>
      </w:r>
    </w:p>
    <w:p w:rsidR="007605BE" w:rsidRDefault="007605BE" w:rsidP="007605BE">
      <w:pPr>
        <w:widowControl w:val="0"/>
      </w:pPr>
      <w:r>
        <w:tab/>
      </w:r>
      <w:r>
        <w:tab/>
      </w:r>
      <w:r w:rsidRPr="00DF4A6C">
        <w:t xml:space="preserve">CXX = </w:t>
      </w:r>
      <w:r w:rsidRPr="009E2AFB">
        <w:rPr>
          <w:color w:val="00B0F0"/>
        </w:rPr>
        <w:t>mpiicpc</w:t>
      </w:r>
    </w:p>
    <w:p w:rsidR="007605BE" w:rsidRPr="00FE41F1" w:rsidRDefault="007605BE" w:rsidP="00FE41F1">
      <w:pPr>
        <w:widowControl w:val="0"/>
        <w:rPr>
          <w:color w:val="00B0F0"/>
        </w:rPr>
      </w:pPr>
      <w:r>
        <w:t xml:space="preserve"> </w:t>
      </w:r>
      <w:r>
        <w:tab/>
      </w:r>
      <w:r>
        <w:tab/>
      </w:r>
      <w:r w:rsidRPr="00DF4A6C">
        <w:t xml:space="preserve">F77 = </w:t>
      </w:r>
      <w:r w:rsidRPr="009E2AFB">
        <w:rPr>
          <w:color w:val="00B0F0"/>
        </w:rPr>
        <w:t>mpiifort</w:t>
      </w:r>
    </w:p>
    <w:p w:rsidR="007605BE" w:rsidRDefault="00093700" w:rsidP="00093700">
      <w:pPr>
        <w:jc w:val="both"/>
      </w:pPr>
      <w:r>
        <w:t xml:space="preserve">  </w:t>
      </w:r>
      <w:r w:rsidR="007605BE">
        <w:t>Depending on the compilers used to do parallel computation, user need</w:t>
      </w:r>
      <w:r w:rsidR="007A694A">
        <w:t>s</w:t>
      </w:r>
      <w:r w:rsidR="007605BE">
        <w:t xml:space="preserve"> to update the compilers in “make_for_psoltracy.sh” and the paths of included files and library which are shown above with blue color. </w:t>
      </w:r>
    </w:p>
    <w:p w:rsidR="00F40932" w:rsidRDefault="00093700" w:rsidP="00093700">
      <w:pPr>
        <w:jc w:val="both"/>
      </w:pPr>
      <w:r>
        <w:lastRenderedPageBreak/>
        <w:t xml:space="preserve"> </w:t>
      </w:r>
      <w:r w:rsidR="00F40932">
        <w:t>After updating</w:t>
      </w:r>
      <w:r w:rsidR="0039509E">
        <w:t xml:space="preserve"> </w:t>
      </w:r>
      <w:r w:rsidR="00F40932">
        <w:t xml:space="preserve">compilers, paths of included files and library for parallel computation, user can run </w:t>
      </w:r>
    </w:p>
    <w:p w:rsidR="00F40932" w:rsidRDefault="00F40932" w:rsidP="00512D93">
      <w:pPr>
        <w:jc w:val="center"/>
      </w:pPr>
      <w:r>
        <w:rPr>
          <w:color w:val="C00000"/>
        </w:rPr>
        <w:t>m</w:t>
      </w:r>
      <w:r w:rsidRPr="004B392C">
        <w:rPr>
          <w:color w:val="C00000"/>
        </w:rPr>
        <w:t>ake_for_psoltracy.</w:t>
      </w:r>
      <w:r w:rsidR="00512D93">
        <w:rPr>
          <w:color w:val="C00000"/>
        </w:rPr>
        <w:t>s</w:t>
      </w:r>
      <w:r w:rsidRPr="004B392C">
        <w:rPr>
          <w:color w:val="C00000"/>
        </w:rPr>
        <w:t>h</w:t>
      </w:r>
    </w:p>
    <w:p w:rsidR="00F40932" w:rsidRDefault="00512D93" w:rsidP="00093700">
      <w:pPr>
        <w:jc w:val="both"/>
      </w:pPr>
      <w:r>
        <w:t xml:space="preserve">under the shell script </w:t>
      </w:r>
      <w:r w:rsidR="00F40932">
        <w:t>to compile the parallel Tracy. After compilation, the execute file “</w:t>
      </w:r>
      <w:r w:rsidR="00F40932" w:rsidRPr="004B392C">
        <w:rPr>
          <w:color w:val="00B050"/>
        </w:rPr>
        <w:t>psoltracy</w:t>
      </w:r>
      <w:r w:rsidR="00F40932">
        <w:t>” is automatically generated under the path “$HOME/TracyIII/tracy/tools”.</w:t>
      </w:r>
    </w:p>
    <w:p w:rsidR="00F40932" w:rsidRDefault="00A606A6" w:rsidP="00F40932">
      <w:pPr>
        <w:pStyle w:val="Heading2"/>
      </w:pPr>
      <w:r>
        <w:t xml:space="preserve"> </w:t>
      </w:r>
      <w:bookmarkStart w:id="6" w:name="_Toc312258697"/>
      <w:r w:rsidR="00F40932">
        <w:t>Run</w:t>
      </w:r>
      <w:bookmarkEnd w:id="6"/>
    </w:p>
    <w:p w:rsidR="00501DE7" w:rsidRDefault="00093700" w:rsidP="00C14C76">
      <w:pPr>
        <w:jc w:val="both"/>
      </w:pPr>
      <w:r>
        <w:t xml:space="preserve">  </w:t>
      </w:r>
      <w:r w:rsidR="00F40932">
        <w:t xml:space="preserve">As the </w:t>
      </w:r>
      <w:r w:rsidR="006D583F">
        <w:t>non-parallel version</w:t>
      </w:r>
      <w:r w:rsidR="00F40932">
        <w:t xml:space="preserve"> Tracy, user need</w:t>
      </w:r>
      <w:r w:rsidR="006D5F59">
        <w:t>s</w:t>
      </w:r>
      <w:r w:rsidR="00F40932">
        <w:t xml:space="preserve"> to write the comm</w:t>
      </w:r>
      <w:r w:rsidR="006D5F59">
        <w:t>ands in a script which must be</w:t>
      </w:r>
      <w:r w:rsidR="00557AA1">
        <w:t xml:space="preserve"> </w:t>
      </w:r>
      <w:r w:rsidR="00F40932">
        <w:t xml:space="preserve">with </w:t>
      </w:r>
      <w:r w:rsidR="00766556">
        <w:t xml:space="preserve">the </w:t>
      </w:r>
      <w:r w:rsidR="00557AA1">
        <w:t xml:space="preserve">file extension </w:t>
      </w:r>
      <w:r w:rsidR="00A03739">
        <w:t>“.prm”. The syntaxe</w:t>
      </w:r>
      <w:r w:rsidR="00F40932">
        <w:t xml:space="preserve">s to define the script “*.prm” are </w:t>
      </w:r>
      <w:r w:rsidR="001D08AB">
        <w:t xml:space="preserve">the same for both </w:t>
      </w:r>
      <w:r w:rsidR="00410AD6">
        <w:t>non-</w:t>
      </w:r>
      <w:r w:rsidR="001D08AB">
        <w:t xml:space="preserve">parallel </w:t>
      </w:r>
      <w:r w:rsidR="00F40932">
        <w:t>and parallel Tracy.</w:t>
      </w:r>
      <w:r w:rsidR="009C0EFA">
        <w:t xml:space="preserve"> </w:t>
      </w:r>
    </w:p>
    <w:p w:rsidR="00501DE7" w:rsidRDefault="00C14C76" w:rsidP="00852BFA">
      <w:pPr>
        <w:jc w:val="both"/>
      </w:pPr>
      <w:r>
        <w:t xml:space="preserve">  </w:t>
      </w:r>
      <w:r w:rsidR="00501DE7">
        <w:t>To run the parallel Tracy, user need to contact the administrator of their cluster to know</w:t>
      </w:r>
      <w:r w:rsidR="00692B39">
        <w:t xml:space="preserve"> how to run </w:t>
      </w:r>
      <w:r w:rsidR="00501DE7">
        <w:t>parallel programs on the cluster. For the cluster on Synchrotron SOLEIL, the nodes used to do parallel computation are assigned by PBS (Portable Batch System),</w:t>
      </w:r>
      <w:r w:rsidR="00164E23">
        <w:t xml:space="preserve"> </w:t>
      </w:r>
      <w:r w:rsidR="00501DE7">
        <w:t>so a script is need. For example, user define the input script “test.prm” to tell Tracy what job</w:t>
      </w:r>
      <w:r w:rsidR="00146071">
        <w:t>s</w:t>
      </w:r>
      <w:r w:rsidR="00501DE7">
        <w:t xml:space="preserve"> </w:t>
      </w:r>
      <w:r w:rsidR="00146071">
        <w:t>are</w:t>
      </w:r>
      <w:r w:rsidR="00501DE7">
        <w:t xml:space="preserve"> need to be done on the cluster, </w:t>
      </w:r>
      <w:r w:rsidR="00A87AAA">
        <w:t xml:space="preserve"> define </w:t>
      </w:r>
      <w:r w:rsidR="00980230">
        <w:t xml:space="preserve">script </w:t>
      </w:r>
      <w:r w:rsidR="00501DE7">
        <w:t>“lance_tracy3_parallel.sh”</w:t>
      </w:r>
      <w:r w:rsidR="00A87AAA">
        <w:t xml:space="preserve"> </w:t>
      </w:r>
      <w:r w:rsidR="00501DE7">
        <w:t xml:space="preserve">to </w:t>
      </w:r>
      <w:r w:rsidR="007A185D">
        <w:t>assign the numbers of CPU</w:t>
      </w:r>
      <w:r w:rsidR="00ED3B19">
        <w:t>s to</w:t>
      </w:r>
      <w:r w:rsidR="0019039C">
        <w:t xml:space="preserve"> do parallel computation </w:t>
      </w:r>
      <w:r w:rsidR="00ED3B19">
        <w:t>and</w:t>
      </w:r>
      <w:r w:rsidR="007A185D">
        <w:t xml:space="preserve"> </w:t>
      </w:r>
      <w:r w:rsidR="00ED3B19">
        <w:t>lance job to the SOLEIL cluster.</w:t>
      </w:r>
      <w:r w:rsidR="00027DB8">
        <w:t xml:space="preserve"> </w:t>
      </w:r>
      <w:r w:rsidR="0019039C">
        <w:t>and then</w:t>
      </w:r>
      <w:r w:rsidR="00027DB8">
        <w:t xml:space="preserve"> typ</w:t>
      </w:r>
      <w:r w:rsidR="0019039C">
        <w:t>e</w:t>
      </w:r>
      <w:r w:rsidR="00027DB8">
        <w:t xml:space="preserve"> the following command under</w:t>
      </w:r>
      <w:r w:rsidR="0036235A">
        <w:t xml:space="preserve"> the bash shell </w:t>
      </w:r>
      <w:r w:rsidR="00501DE7">
        <w:t>to submit the job and run the parallel Tracy on the cluster:</w:t>
      </w:r>
    </w:p>
    <w:p w:rsidR="00501DE7" w:rsidRDefault="00501DE7" w:rsidP="00501DE7"/>
    <w:p w:rsidR="00F40932" w:rsidRPr="00C04C89" w:rsidRDefault="00501DE7" w:rsidP="00C04C89">
      <w:pPr>
        <w:jc w:val="center"/>
        <w:rPr>
          <w:color w:val="C00000"/>
        </w:rPr>
      </w:pPr>
      <w:r>
        <w:rPr>
          <w:color w:val="C00000"/>
        </w:rPr>
        <w:t xml:space="preserve">   </w:t>
      </w:r>
      <w:r w:rsidRPr="004B392C">
        <w:rPr>
          <w:color w:val="C00000"/>
        </w:rPr>
        <w:t xml:space="preserve"> lance_tracy3_parallel.sh  </w:t>
      </w:r>
      <w:r w:rsidR="00E00616">
        <w:rPr>
          <w:color w:val="C00000"/>
        </w:rPr>
        <w:t xml:space="preserve"> </w:t>
      </w:r>
      <w:r>
        <w:rPr>
          <w:color w:val="C00000"/>
        </w:rPr>
        <w:t xml:space="preserve">  </w:t>
      </w:r>
      <w:r w:rsidRPr="004B392C">
        <w:rPr>
          <w:color w:val="C00000"/>
        </w:rPr>
        <w:t>test.prm</w:t>
      </w:r>
    </w:p>
    <w:p w:rsidR="00C74AF8" w:rsidRPr="006C3F09" w:rsidRDefault="00C74AF8" w:rsidP="00F40932">
      <w:pPr>
        <w:pStyle w:val="Heading1"/>
      </w:pPr>
      <w:bookmarkStart w:id="7" w:name="_Toc312258698"/>
      <w:r w:rsidRPr="006C3F09">
        <w:t>User input script</w:t>
      </w:r>
      <w:bookmarkEnd w:id="7"/>
    </w:p>
    <w:p w:rsidR="00C74AF8" w:rsidRDefault="00F1523A" w:rsidP="00A14EEC">
      <w:pPr>
        <w:jc w:val="both"/>
      </w:pPr>
      <w:r>
        <w:t xml:space="preserve">  </w:t>
      </w:r>
      <w:r w:rsidR="00C74AF8" w:rsidRPr="009F7FDD">
        <w:t>There</w:t>
      </w:r>
      <w:r w:rsidR="00C74AF8">
        <w:t xml:space="preserve"> are</w:t>
      </w:r>
      <w:r w:rsidR="00C74AF8" w:rsidRPr="009F7FDD">
        <w:t xml:space="preserve"> </w:t>
      </w:r>
      <w:r w:rsidR="00E91B50">
        <w:t>two types of keywords</w:t>
      </w:r>
      <w:r w:rsidR="00C74AF8">
        <w:t xml:space="preserve"> in the u</w:t>
      </w:r>
      <w:r w:rsidR="008E3016">
        <w:t>ser input script. The first type</w:t>
      </w:r>
      <w:r w:rsidR="00C74AF8">
        <w:t xml:space="preserve"> is to set the </w:t>
      </w:r>
      <w:r w:rsidR="0003317A">
        <w:t xml:space="preserve">file, the file names, </w:t>
      </w:r>
      <w:r w:rsidR="00B74DE3">
        <w:t xml:space="preserve">and </w:t>
      </w:r>
      <w:r w:rsidR="005565F3">
        <w:t xml:space="preserve">define </w:t>
      </w:r>
      <w:r w:rsidR="00751521">
        <w:t xml:space="preserve">parameters for </w:t>
      </w:r>
      <w:r w:rsidR="00DD3CE4">
        <w:t xml:space="preserve">the </w:t>
      </w:r>
      <w:r w:rsidR="00B74DE3">
        <w:t>related calculations;</w:t>
      </w:r>
      <w:r w:rsidR="00C74AF8">
        <w:t xml:space="preserve"> </w:t>
      </w:r>
      <w:r w:rsidR="00B74DE3">
        <w:t xml:space="preserve">the key words for such definitions are ended with the </w:t>
      </w:r>
      <w:r w:rsidR="00180F2A">
        <w:t>characters</w:t>
      </w:r>
      <w:r w:rsidR="00B74DE3">
        <w:t xml:space="preserve"> “Flag”. T</w:t>
      </w:r>
      <w:r w:rsidR="00203584">
        <w:t>he second type</w:t>
      </w:r>
      <w:r w:rsidR="00C74AF8">
        <w:t xml:space="preserve"> is to define Boolean commands with or without parameters to do different calculations. </w:t>
      </w:r>
      <w:r w:rsidR="00F13181">
        <w:t>The rules of the definition of input scripts are:</w:t>
      </w:r>
    </w:p>
    <w:p w:rsidR="0055702B" w:rsidRPr="006E4E44" w:rsidRDefault="00E44279" w:rsidP="00B15345">
      <w:pPr>
        <w:pStyle w:val="ListParagraph"/>
        <w:numPr>
          <w:ilvl w:val="0"/>
          <w:numId w:val="31"/>
        </w:numPr>
        <w:jc w:val="both"/>
      </w:pPr>
      <w:r w:rsidRPr="006E4E44">
        <w:t>The blank lines and lines starting with "#" (comment line) are ignored by the code.</w:t>
      </w:r>
    </w:p>
    <w:p w:rsidR="00F13181" w:rsidRPr="006E4E44" w:rsidRDefault="00BF00AC" w:rsidP="00B15345">
      <w:pPr>
        <w:pStyle w:val="ListParagraph"/>
        <w:numPr>
          <w:ilvl w:val="0"/>
          <w:numId w:val="31"/>
        </w:numPr>
        <w:jc w:val="both"/>
      </w:pPr>
      <w:r w:rsidRPr="006E4E44">
        <w:t>K</w:t>
      </w:r>
      <w:r w:rsidR="007A25BC" w:rsidRPr="006E4E44">
        <w:t xml:space="preserve">eywords without “Flag” as the final 4 characters are </w:t>
      </w:r>
      <w:r w:rsidR="00180F2A" w:rsidRPr="006E4E44">
        <w:t xml:space="preserve">NOT </w:t>
      </w:r>
      <w:r w:rsidR="00C74AF8" w:rsidRPr="006E4E44">
        <w:t>executed according to the defined sequence in user input script.</w:t>
      </w:r>
      <w:r w:rsidR="00115DAC" w:rsidRPr="006E4E44">
        <w:t xml:space="preserve"> </w:t>
      </w:r>
      <w:r w:rsidR="00AE6EDF" w:rsidRPr="006E4E44">
        <w:t>If t</w:t>
      </w:r>
      <w:r w:rsidR="00115DAC" w:rsidRPr="006E4E44">
        <w:t xml:space="preserve">he </w:t>
      </w:r>
      <w:r w:rsidR="00AE6EDF" w:rsidRPr="006E4E44">
        <w:t>same command</w:t>
      </w:r>
      <w:r w:rsidR="00115DAC" w:rsidRPr="006E4E44">
        <w:t xml:space="preserve"> keywords are </w:t>
      </w:r>
      <w:r w:rsidR="00AE6EDF" w:rsidRPr="006E4E44">
        <w:t xml:space="preserve">defined many times in the user script, </w:t>
      </w:r>
      <w:r w:rsidR="00115DAC" w:rsidRPr="006E4E44">
        <w:t xml:space="preserve">only </w:t>
      </w:r>
      <w:r w:rsidR="00AE6EDF" w:rsidRPr="006E4E44">
        <w:t xml:space="preserve">the </w:t>
      </w:r>
      <w:r w:rsidR="00287FAA" w:rsidRPr="006E4E44">
        <w:t xml:space="preserve">last defined keyword is </w:t>
      </w:r>
      <w:r w:rsidR="00115DAC" w:rsidRPr="006E4E44">
        <w:t>execute</w:t>
      </w:r>
      <w:r w:rsidR="00AE6EDF" w:rsidRPr="006E4E44">
        <w:t>d</w:t>
      </w:r>
      <w:r w:rsidR="00C11776" w:rsidRPr="006E4E44">
        <w:t>.</w:t>
      </w:r>
    </w:p>
    <w:p w:rsidR="003354DC" w:rsidRPr="006E4E44" w:rsidRDefault="00C74AF8" w:rsidP="00B15345">
      <w:pPr>
        <w:pStyle w:val="ListParagraph"/>
        <w:numPr>
          <w:ilvl w:val="0"/>
          <w:numId w:val="31"/>
        </w:numPr>
        <w:jc w:val="both"/>
      </w:pPr>
      <w:r w:rsidRPr="006E4E44">
        <w:t>The command</w:t>
      </w:r>
      <w:r w:rsidR="00F13181" w:rsidRPr="006E4E44">
        <w:t>s</w:t>
      </w:r>
      <w:r w:rsidRPr="006E4E44">
        <w:t xml:space="preserve"> with the last 4</w:t>
      </w:r>
      <w:r w:rsidR="0087121B" w:rsidRPr="006E4E44">
        <w:t xml:space="preserve"> characters as “Flag</w:t>
      </w:r>
      <w:r w:rsidRPr="006E4E44">
        <w:t>” are executed according to the sequence in the code.</w:t>
      </w:r>
    </w:p>
    <w:p w:rsidR="00847E53" w:rsidRPr="006E4E44" w:rsidRDefault="00087258" w:rsidP="00B15345">
      <w:pPr>
        <w:pStyle w:val="ListParagraph"/>
        <w:numPr>
          <w:ilvl w:val="0"/>
          <w:numId w:val="31"/>
        </w:numPr>
        <w:jc w:val="both"/>
      </w:pPr>
      <w:r w:rsidRPr="006E4E44">
        <w:t xml:space="preserve">The definition of lattice file </w:t>
      </w:r>
      <w:r w:rsidR="00837FD0" w:rsidRPr="006E4E44">
        <w:t xml:space="preserve">at the beginning of </w:t>
      </w:r>
      <w:r w:rsidRPr="006E4E44">
        <w:t>the user script is mandatory.</w:t>
      </w:r>
      <w:r w:rsidR="00B15345" w:rsidRPr="006E4E44">
        <w:t xml:space="preserve"> </w:t>
      </w:r>
      <w:r w:rsidR="00004221" w:rsidRPr="006E4E44">
        <w:t xml:space="preserve">If the lattice </w:t>
      </w:r>
      <w:r w:rsidR="003E70C7" w:rsidRPr="006E4E44">
        <w:t xml:space="preserve">file </w:t>
      </w:r>
      <w:r w:rsidR="00004221" w:rsidRPr="006E4E44">
        <w:t>is with any of the following e</w:t>
      </w:r>
      <w:r w:rsidR="00EA5A00" w:rsidRPr="006E4E44">
        <w:t xml:space="preserve">lements: horizontal correctors, </w:t>
      </w:r>
      <w:r w:rsidR="00004221" w:rsidRPr="006E4E44">
        <w:t>vertical correctors,</w:t>
      </w:r>
      <w:r w:rsidRPr="006E4E44">
        <w:t xml:space="preserve"> </w:t>
      </w:r>
      <w:r w:rsidR="00004221" w:rsidRPr="006E4E44">
        <w:t xml:space="preserve">girders, BPM, skew quadrupoles, user must </w:t>
      </w:r>
      <w:r w:rsidR="0057080D" w:rsidRPr="006E4E44">
        <w:t>declare</w:t>
      </w:r>
      <w:r w:rsidR="00837FD0" w:rsidRPr="006E4E44">
        <w:t xml:space="preserve"> the</w:t>
      </w:r>
      <w:r w:rsidR="00004221" w:rsidRPr="006E4E44">
        <w:t xml:space="preserve"> </w:t>
      </w:r>
      <w:r w:rsidR="001677E0" w:rsidRPr="006E4E44">
        <w:t>element name at</w:t>
      </w:r>
      <w:r w:rsidR="00004221" w:rsidRPr="006E4E44">
        <w:t xml:space="preserve"> the beginning of input script. </w:t>
      </w:r>
    </w:p>
    <w:p w:rsidR="005B4210" w:rsidRDefault="00C60FB7" w:rsidP="005B4210">
      <w:pPr>
        <w:pStyle w:val="ListParagraph"/>
        <w:numPr>
          <w:ilvl w:val="0"/>
          <w:numId w:val="31"/>
        </w:numPr>
        <w:jc w:val="both"/>
      </w:pPr>
      <w:r w:rsidRPr="006E4E44">
        <w:t>One keyword command uses one line. User can not define more than one command at the same line.</w:t>
      </w:r>
      <w:r w:rsidR="00004221" w:rsidRPr="006E4E44">
        <w:t xml:space="preserve">    </w:t>
      </w:r>
    </w:p>
    <w:p w:rsidR="00AC4333" w:rsidRPr="005B4210" w:rsidRDefault="00AC4333" w:rsidP="005B4210">
      <w:pPr>
        <w:pStyle w:val="ListParagraph"/>
        <w:numPr>
          <w:ilvl w:val="0"/>
          <w:numId w:val="31"/>
        </w:numPr>
        <w:jc w:val="both"/>
      </w:pPr>
      <w:r w:rsidRPr="006E4E44">
        <w:t xml:space="preserve">Except </w:t>
      </w:r>
      <w:r w:rsidR="00B9166C" w:rsidRPr="006E4E44">
        <w:t>explanation</w:t>
      </w:r>
      <w:r w:rsidRPr="006E4E44">
        <w:t xml:space="preserve">, all commands </w:t>
      </w:r>
      <w:r>
        <w:t xml:space="preserve">with Boolean flag are the </w:t>
      </w:r>
      <w:r w:rsidRPr="00C23643">
        <w:t>generic comman</w:t>
      </w:r>
      <w:r>
        <w:t>ds, and can be used on all the</w:t>
      </w:r>
      <w:r w:rsidRPr="005B4210">
        <w:rPr>
          <w:color w:val="FF0000"/>
        </w:rPr>
        <w:t xml:space="preserve"> </w:t>
      </w:r>
      <w:r>
        <w:t>lattice</w:t>
      </w:r>
      <w:r w:rsidR="00346C73">
        <w:t xml:space="preserve"> of the ring</w:t>
      </w:r>
      <w:r>
        <w:t>.</w:t>
      </w:r>
    </w:p>
    <w:p w:rsidR="00C74AF8" w:rsidRPr="006D51D8" w:rsidRDefault="00585A37" w:rsidP="00C74AF8">
      <w:pPr>
        <w:pStyle w:val="Heading2"/>
        <w:jc w:val="both"/>
      </w:pPr>
      <w:r>
        <w:t xml:space="preserve"> </w:t>
      </w:r>
      <w:bookmarkStart w:id="8" w:name="_Toc312258699"/>
      <w:r w:rsidR="00C74AF8" w:rsidRPr="006D51D8">
        <w:t>File path</w:t>
      </w:r>
      <w:bookmarkEnd w:id="8"/>
    </w:p>
    <w:p w:rsidR="00C74AF8" w:rsidRDefault="00585A37" w:rsidP="00C74AF8">
      <w:pPr>
        <w:ind w:left="360"/>
        <w:jc w:val="both"/>
      </w:pPr>
      <w:r>
        <w:t xml:space="preserve">   </w:t>
      </w:r>
      <w:r w:rsidR="00C74AF8">
        <w:t>In the user input script, user can specify the name</w:t>
      </w:r>
      <w:r w:rsidR="008358E3">
        <w:t xml:space="preserve"> of the files which are used in</w:t>
      </w:r>
      <w:r w:rsidR="003223A2">
        <w:t xml:space="preserve"> the</w:t>
      </w:r>
      <w:r w:rsidR="00C74AF8">
        <w:t xml:space="preserve"> calculation, such as the lattice file, multipole </w:t>
      </w:r>
      <w:r w:rsidR="00827D20">
        <w:t xml:space="preserve">field </w:t>
      </w:r>
      <w:r w:rsidR="00C74AF8">
        <w:t xml:space="preserve">error file, </w:t>
      </w:r>
      <w:r w:rsidR="00045412">
        <w:t xml:space="preserve">misalignment error file, </w:t>
      </w:r>
      <w:r w:rsidR="00891A16">
        <w:lastRenderedPageBreak/>
        <w:t>vacuum chamber file.</w:t>
      </w:r>
      <w:r w:rsidR="0057259D">
        <w:t xml:space="preserve"> W</w:t>
      </w:r>
      <w:r w:rsidR="00C74AF8">
        <w:t>hen specifying the file</w:t>
      </w:r>
      <w:r w:rsidR="00D3694D">
        <w:t xml:space="preserve"> </w:t>
      </w:r>
      <w:r w:rsidR="0050481C">
        <w:t xml:space="preserve">name, user </w:t>
      </w:r>
      <w:r w:rsidR="006F7A44">
        <w:t xml:space="preserve">can </w:t>
      </w:r>
      <w:r w:rsidR="00C74AF8">
        <w:t>provide the absolute path for the file which is not located at the current path, such as: “/home/ph</w:t>
      </w:r>
      <w:r w:rsidR="00931483">
        <w:t>ysmach/Tracy3/tracy/soleil.lat”; or f</w:t>
      </w:r>
      <w:r w:rsidR="00C74AF8">
        <w:t>o</w:t>
      </w:r>
      <w:r w:rsidR="002974F1">
        <w:t>r convenience, user provide</w:t>
      </w:r>
      <w:r w:rsidR="00193A24">
        <w:t>s</w:t>
      </w:r>
      <w:r w:rsidR="002974F1">
        <w:t xml:space="preserve"> the filename without absolute path, but </w:t>
      </w:r>
      <w:r w:rsidR="00C74AF8">
        <w:t xml:space="preserve">put the files </w:t>
      </w:r>
      <w:r w:rsidR="003C04C7">
        <w:t>at a certain directory</w:t>
      </w:r>
      <w:r w:rsidR="00C74AF8">
        <w:t xml:space="preserve"> and then specific this directory using the command:</w:t>
      </w:r>
    </w:p>
    <w:p w:rsidR="00C74AF8" w:rsidRPr="00131FEA" w:rsidRDefault="00C74AF8" w:rsidP="00C74AF8">
      <w:pPr>
        <w:jc w:val="both"/>
        <w:rPr>
          <w:color w:val="FF0000"/>
        </w:rPr>
      </w:pPr>
      <w:r>
        <w:t xml:space="preserve">                       </w:t>
      </w:r>
      <w:r w:rsidRPr="00131FEA">
        <w:rPr>
          <w:b/>
          <w:color w:val="FF0000"/>
        </w:rPr>
        <w:t>in_dir</w:t>
      </w:r>
      <w:r>
        <w:t xml:space="preserve">            </w:t>
      </w:r>
      <w:r w:rsidRPr="00131FEA">
        <w:rPr>
          <w:color w:val="FF0000"/>
        </w:rPr>
        <w:t>user_defined_path</w:t>
      </w:r>
    </w:p>
    <w:p w:rsidR="00C74AF8" w:rsidRPr="009D0643" w:rsidRDefault="00C74AF8" w:rsidP="00C74AF8">
      <w:pPr>
        <w:jc w:val="both"/>
      </w:pPr>
      <w:r>
        <w:t xml:space="preserve">        For e</w:t>
      </w:r>
      <w:r w:rsidRPr="009D0643">
        <w:t>xample:</w:t>
      </w:r>
    </w:p>
    <w:p w:rsidR="00C74AF8" w:rsidRDefault="00C74AF8" w:rsidP="00C74AF8">
      <w:r>
        <w:rPr>
          <w:b/>
          <w:color w:val="FF0000"/>
        </w:rPr>
        <w:t xml:space="preserve">                       </w:t>
      </w:r>
      <w:r w:rsidRPr="003E546E">
        <w:rPr>
          <w:b/>
          <w:color w:val="FF0000"/>
        </w:rPr>
        <w:t>in_dir</w:t>
      </w:r>
      <w:r w:rsidRPr="003E546E">
        <w:rPr>
          <w:b/>
        </w:rPr>
        <w:t xml:space="preserve">                </w:t>
      </w:r>
      <w:r>
        <w:t>/home/zhang/codes/TracyIII/lattice/</w:t>
      </w:r>
    </w:p>
    <w:p w:rsidR="00C74AF8" w:rsidRDefault="00C74AF8" w:rsidP="00C74AF8">
      <w:pPr>
        <w:jc w:val="both"/>
      </w:pPr>
    </w:p>
    <w:p w:rsidR="00C74AF8" w:rsidRDefault="00C74AF8" w:rsidP="00C74AF8">
      <w:pPr>
        <w:jc w:val="both"/>
      </w:pPr>
      <w:r>
        <w:t xml:space="preserve">This command tells </w:t>
      </w:r>
      <w:r w:rsidR="004B116F">
        <w:t xml:space="preserve">the code all the files </w:t>
      </w:r>
      <w:r w:rsidR="00CD3B4D">
        <w:t>specified</w:t>
      </w:r>
      <w:r>
        <w:t xml:space="preserve"> in the script are located at the directory “/home/zhang/codes/TracyIII/lattice/”. If user </w:t>
      </w:r>
      <w:r w:rsidR="00AC4024">
        <w:t>declares the files without absolute path and does not</w:t>
      </w:r>
      <w:r>
        <w:t xml:space="preserve"> set the directory through command </w:t>
      </w:r>
      <w:r w:rsidRPr="00682261">
        <w:rPr>
          <w:color w:val="FF0000"/>
        </w:rPr>
        <w:t>in_dir</w:t>
      </w:r>
      <w:r w:rsidR="00AC4024" w:rsidRPr="00AC4024">
        <w:t>;</w:t>
      </w:r>
      <w:r w:rsidR="00615C89">
        <w:t xml:space="preserve"> or the file</w:t>
      </w:r>
      <w:r w:rsidR="00E6113A">
        <w:t>s</w:t>
      </w:r>
      <w:r>
        <w:t xml:space="preserve"> specified in the script are not found </w:t>
      </w:r>
      <w:r w:rsidR="00E6113A">
        <w:t>at the current working path</w:t>
      </w:r>
      <w:r>
        <w:t>, the code will</w:t>
      </w:r>
      <w:r w:rsidR="00681540">
        <w:t xml:space="preserve"> give an error message and stop</w:t>
      </w:r>
      <w:r>
        <w:t xml:space="preserve"> running.</w:t>
      </w:r>
    </w:p>
    <w:p w:rsidR="00C74AF8" w:rsidRDefault="00C305AF" w:rsidP="001C3DCF">
      <w:pPr>
        <w:pStyle w:val="Heading2"/>
        <w:jc w:val="both"/>
      </w:pPr>
      <w:r>
        <w:t xml:space="preserve"> </w:t>
      </w:r>
      <w:bookmarkStart w:id="9" w:name="_Toc312258700"/>
      <w:r w:rsidR="00C74AF8">
        <w:t>File names</w:t>
      </w:r>
      <w:bookmarkEnd w:id="9"/>
      <w:r w:rsidR="00C74AF8">
        <w:t xml:space="preserve"> </w:t>
      </w:r>
      <w:r w:rsidR="006D495E">
        <w:t xml:space="preserve">  </w:t>
      </w:r>
    </w:p>
    <w:p w:rsidR="00C74AF8" w:rsidRDefault="00C74AF8" w:rsidP="00C74AF8">
      <w:pPr>
        <w:pStyle w:val="Heading3"/>
      </w:pPr>
      <w:bookmarkStart w:id="10" w:name="_Toc312258701"/>
      <w:r>
        <w:t>Lattice file name</w:t>
      </w:r>
      <w:bookmarkEnd w:id="10"/>
    </w:p>
    <w:p w:rsidR="00C74AF8" w:rsidRDefault="00C74AF8" w:rsidP="00C74AF8">
      <w:pPr>
        <w:jc w:val="both"/>
      </w:pPr>
      <w:r>
        <w:t xml:space="preserve">In the input script, user must define the lattice name, this is mandatory. The command is:   </w:t>
      </w:r>
    </w:p>
    <w:p w:rsidR="00C74AF8" w:rsidRDefault="00C74AF8" w:rsidP="00C74AF8">
      <w:pPr>
        <w:jc w:val="center"/>
        <w:rPr>
          <w:color w:val="FF0000"/>
        </w:rPr>
      </w:pPr>
      <w:r w:rsidRPr="00F30826">
        <w:rPr>
          <w:b/>
          <w:color w:val="FF0000"/>
        </w:rPr>
        <w:t xml:space="preserve">lat_file         </w:t>
      </w:r>
      <w:r>
        <w:rPr>
          <w:b/>
          <w:color w:val="FF0000"/>
        </w:rPr>
        <w:t xml:space="preserve">   </w:t>
      </w:r>
      <w:r w:rsidRPr="00F30826">
        <w:rPr>
          <w:color w:val="FF0000"/>
        </w:rPr>
        <w:t>lattice_file_name</w:t>
      </w:r>
    </w:p>
    <w:p w:rsidR="00C74AF8" w:rsidRPr="009E72FA" w:rsidRDefault="00D642B8" w:rsidP="00C74AF8">
      <w:pPr>
        <w:tabs>
          <w:tab w:val="left" w:pos="1440"/>
        </w:tabs>
        <w:jc w:val="both"/>
      </w:pPr>
      <w:r>
        <w:t>Here “lattice_file_name”</w:t>
      </w:r>
      <w:r w:rsidR="00C74AF8">
        <w:t xml:space="preserve"> is the lattice file name without “.lat”</w:t>
      </w:r>
      <w:r w:rsidR="00C74AF8">
        <w:rPr>
          <w:color w:val="FF0000"/>
        </w:rPr>
        <w:t xml:space="preserve"> </w:t>
      </w:r>
      <w:r w:rsidR="00C74AF8">
        <w:t xml:space="preserve">extension. For example, the following command sets the </w:t>
      </w:r>
      <w:r>
        <w:t>lattice file of SOLEIL</w:t>
      </w:r>
      <w:r w:rsidR="00C74AF8">
        <w:t xml:space="preserve"> ring:</w:t>
      </w:r>
    </w:p>
    <w:p w:rsidR="00D04E22" w:rsidRDefault="00C74AF8" w:rsidP="00D04E22">
      <w:pPr>
        <w:jc w:val="center"/>
      </w:pPr>
      <w:r w:rsidRPr="00E05B06">
        <w:rPr>
          <w:b/>
          <w:color w:val="FF0000"/>
        </w:rPr>
        <w:t>lat_file</w:t>
      </w:r>
      <w:r>
        <w:t xml:space="preserve">   solamor2_reglage_focalisation_chcvqt_</w:t>
      </w:r>
      <w:r w:rsidR="00583A9C">
        <w:t>thicksextu_LQPintermediaire_QFF</w:t>
      </w:r>
    </w:p>
    <w:p w:rsidR="00367FB7" w:rsidRDefault="00D04E22" w:rsidP="00617535">
      <w:pPr>
        <w:jc w:val="both"/>
      </w:pPr>
      <w:r>
        <w:t xml:space="preserve">  </w:t>
      </w:r>
      <w:r w:rsidR="008E69E2">
        <w:t>In Tracy 3, after reading the lattice, Twiss parameters are automatically printed to the file</w:t>
      </w:r>
      <w:r w:rsidR="00F26EAF">
        <w:t xml:space="preserve"> </w:t>
      </w:r>
      <w:r w:rsidR="008E69E2">
        <w:t xml:space="preserve">“linlat.out”.                                 </w:t>
      </w:r>
    </w:p>
    <w:p w:rsidR="00C74AF8" w:rsidRDefault="005C524B" w:rsidP="00617535">
      <w:pPr>
        <w:jc w:val="both"/>
      </w:pPr>
      <w:r>
        <w:t xml:space="preserve">  If one of the</w:t>
      </w:r>
      <w:r w:rsidR="00F00D5E">
        <w:t>se</w:t>
      </w:r>
      <w:r>
        <w:t xml:space="preserve"> elements (</w:t>
      </w:r>
      <w:r w:rsidR="00BC23B1">
        <w:t>H</w:t>
      </w:r>
      <w:r w:rsidR="000B56BC">
        <w:t xml:space="preserve">orizontal/vertical </w:t>
      </w:r>
      <w:r>
        <w:t>correctors or beam position monitors, or girders</w:t>
      </w:r>
      <w:r w:rsidR="000B56BC">
        <w:t>, or skew qu</w:t>
      </w:r>
      <w:r w:rsidR="00BC23B1">
        <w:t>adrupoles.</w:t>
      </w:r>
      <w:r w:rsidR="003D17E2">
        <w:t>) are defined in the lattice file</w:t>
      </w:r>
      <w:r>
        <w:t>, for example t</w:t>
      </w:r>
      <w:r w:rsidR="00586326">
        <w:t>o</w:t>
      </w:r>
      <w:r>
        <w:t xml:space="preserve"> read the misalignment errors of the lattice element and then do orbit correction, to read multipole field errors (SOLEIL lattice)</w:t>
      </w:r>
      <w:r w:rsidR="00C74AF8">
        <w:t xml:space="preserve">, </w:t>
      </w:r>
      <w:r>
        <w:t xml:space="preserve">etc.; </w:t>
      </w:r>
      <w:r w:rsidR="00C74AF8">
        <w:t xml:space="preserve">user </w:t>
      </w:r>
      <w:r w:rsidR="00C74AF8" w:rsidRPr="00741C70">
        <w:rPr>
          <w:color w:val="00B0F0"/>
        </w:rPr>
        <w:t>MUST</w:t>
      </w:r>
      <w:r w:rsidR="00C74AF8">
        <w:t xml:space="preserve"> sp</w:t>
      </w:r>
      <w:r w:rsidR="000B56BC">
        <w:t xml:space="preserve">ecify the </w:t>
      </w:r>
      <w:r w:rsidR="00F00D5E">
        <w:t>names of</w:t>
      </w:r>
      <w:r w:rsidR="00C74AF8">
        <w:t xml:space="preserve"> </w:t>
      </w:r>
      <w:r w:rsidR="005053FE">
        <w:t>these</w:t>
      </w:r>
      <w:r w:rsidR="00BA67DF">
        <w:t xml:space="preserve"> </w:t>
      </w:r>
      <w:r w:rsidR="00C74AF8">
        <w:t xml:space="preserve">elements using the </w:t>
      </w:r>
      <w:r w:rsidR="00FC1C52">
        <w:t>corresponding</w:t>
      </w:r>
      <w:r w:rsidR="00C74AF8">
        <w:t xml:space="preserve"> command</w:t>
      </w:r>
      <w:r w:rsidR="00745C7E">
        <w:t>s</w:t>
      </w:r>
      <w:r w:rsidR="00C74AF8">
        <w:t xml:space="preserve"> in the “</w:t>
      </w:r>
      <w:r w:rsidR="0086774E">
        <w:t>*</w:t>
      </w:r>
      <w:r w:rsidR="00AC07B4">
        <w:t>.prm” script</w:t>
      </w:r>
      <w:r w:rsidR="00C74AF8">
        <w:t xml:space="preserve">: </w:t>
      </w:r>
    </w:p>
    <w:p w:rsidR="00C74AF8" w:rsidRDefault="00C74AF8" w:rsidP="008D0AAC">
      <w:pPr>
        <w:jc w:val="center"/>
      </w:pPr>
      <w:r w:rsidRPr="00CA0D76">
        <w:rPr>
          <w:b/>
          <w:bCs/>
          <w:color w:val="FF0000"/>
        </w:rPr>
        <w:t>h_corr</w:t>
      </w:r>
      <w:r w:rsidRPr="00CA0D76">
        <w:t xml:space="preserve">      </w:t>
      </w:r>
      <w:r>
        <w:t xml:space="preserve">    </w:t>
      </w:r>
      <w:r w:rsidRPr="00CA0D76">
        <w:t xml:space="preserve">  </w:t>
      </w:r>
      <w:r>
        <w:t xml:space="preserve"> </w:t>
      </w:r>
      <w:r w:rsidRPr="00CA0D76">
        <w:t>HCM</w:t>
      </w:r>
    </w:p>
    <w:p w:rsidR="00C74AF8" w:rsidRDefault="00C74AF8" w:rsidP="008D0AAC">
      <w:pPr>
        <w:jc w:val="center"/>
      </w:pPr>
      <w:r w:rsidRPr="00CA0D76">
        <w:rPr>
          <w:b/>
          <w:bCs/>
          <w:color w:val="FF0000"/>
        </w:rPr>
        <w:t>v_corr</w:t>
      </w:r>
      <w:r w:rsidRPr="00CA0D76">
        <w:t xml:space="preserve">        </w:t>
      </w:r>
      <w:r>
        <w:t xml:space="preserve">     </w:t>
      </w:r>
      <w:r w:rsidRPr="00CA0D76">
        <w:t>VCM</w:t>
      </w:r>
    </w:p>
    <w:p w:rsidR="00C74AF8" w:rsidRPr="003D6C3B" w:rsidRDefault="00C74AF8" w:rsidP="008D0AAC">
      <w:pPr>
        <w:jc w:val="center"/>
        <w:rPr>
          <w:lang w:val="de-DE"/>
        </w:rPr>
      </w:pPr>
      <w:r w:rsidRPr="003D6C3B">
        <w:rPr>
          <w:b/>
          <w:color w:val="FF0000"/>
          <w:lang w:val="de-DE"/>
        </w:rPr>
        <w:t>gs</w:t>
      </w:r>
      <w:r w:rsidRPr="003D6C3B">
        <w:rPr>
          <w:lang w:val="de-DE"/>
        </w:rPr>
        <w:t xml:space="preserve">                     GS</w:t>
      </w:r>
    </w:p>
    <w:p w:rsidR="00C74AF8" w:rsidRPr="003D6C3B" w:rsidRDefault="00C74AF8" w:rsidP="008D0AAC">
      <w:pPr>
        <w:jc w:val="center"/>
        <w:rPr>
          <w:lang w:val="de-DE"/>
        </w:rPr>
      </w:pPr>
      <w:r w:rsidRPr="003D6C3B">
        <w:rPr>
          <w:b/>
          <w:color w:val="FF0000"/>
          <w:lang w:val="de-DE"/>
        </w:rPr>
        <w:t>ge</w:t>
      </w:r>
      <w:r w:rsidRPr="003D6C3B">
        <w:rPr>
          <w:lang w:val="de-DE"/>
        </w:rPr>
        <w:t xml:space="preserve">                     GE</w:t>
      </w:r>
    </w:p>
    <w:p w:rsidR="00C74AF8" w:rsidRPr="003D6C3B" w:rsidRDefault="00C74AF8" w:rsidP="008D0AAC">
      <w:pPr>
        <w:jc w:val="center"/>
        <w:rPr>
          <w:lang w:val="de-DE"/>
        </w:rPr>
      </w:pPr>
      <w:r w:rsidRPr="003D6C3B">
        <w:rPr>
          <w:b/>
          <w:color w:val="FF0000"/>
          <w:lang w:val="de-DE"/>
        </w:rPr>
        <w:t>bpm_name</w:t>
      </w:r>
      <w:r w:rsidRPr="003D6C3B">
        <w:rPr>
          <w:lang w:val="de-DE"/>
        </w:rPr>
        <w:t xml:space="preserve">     BPM</w:t>
      </w:r>
    </w:p>
    <w:p w:rsidR="00C74AF8" w:rsidRDefault="00C74AF8" w:rsidP="008D0AAC">
      <w:pPr>
        <w:jc w:val="center"/>
      </w:pPr>
      <w:r w:rsidRPr="00CA0D76">
        <w:rPr>
          <w:b/>
          <w:bCs/>
          <w:color w:val="FF0000"/>
        </w:rPr>
        <w:t>qt</w:t>
      </w:r>
      <w:r w:rsidRPr="00CA0D76">
        <w:t xml:space="preserve">            </w:t>
      </w:r>
      <w:r>
        <w:t xml:space="preserve">         </w:t>
      </w:r>
      <w:r w:rsidRPr="00CA0D76">
        <w:t>QT</w:t>
      </w:r>
    </w:p>
    <w:p w:rsidR="00C74AF8" w:rsidRDefault="00745C7E" w:rsidP="00C74AF8">
      <w:pPr>
        <w:jc w:val="both"/>
      </w:pPr>
      <w:r>
        <w:t>Here “HCM”</w:t>
      </w:r>
      <w:r w:rsidR="00C74AF8">
        <w:t xml:space="preserve"> is the name of </w:t>
      </w:r>
      <w:r w:rsidR="00EC1BED">
        <w:t xml:space="preserve">horizontal correctors </w:t>
      </w:r>
      <w:r w:rsidR="00C74AF8">
        <w:t>used for</w:t>
      </w:r>
      <w:r>
        <w:t xml:space="preserve"> horizontal orbit correction</w:t>
      </w:r>
      <w:r w:rsidR="005F3EB7">
        <w:t xml:space="preserve">, or the horizontal correctors </w:t>
      </w:r>
      <w:r w:rsidR="00481C2B">
        <w:t xml:space="preserve">on </w:t>
      </w:r>
      <w:r w:rsidR="005F3EB7">
        <w:t>which the multipole field errors are added in SOLEIL lattice</w:t>
      </w:r>
      <w:r>
        <w:t>;  “VCM” is the name of vertic</w:t>
      </w:r>
      <w:r w:rsidR="00C74AF8">
        <w:t>al corrector</w:t>
      </w:r>
      <w:r w:rsidR="00EC1BED">
        <w:t xml:space="preserve">s </w:t>
      </w:r>
      <w:r w:rsidR="00C74AF8">
        <w:t xml:space="preserve">used </w:t>
      </w:r>
      <w:r w:rsidR="00F72A2B">
        <w:t>for vertical orbit correction</w:t>
      </w:r>
      <w:r w:rsidR="005F3EB7">
        <w:t xml:space="preserve">, or the vertical correctors </w:t>
      </w:r>
      <w:r w:rsidR="00481C2B">
        <w:t xml:space="preserve">on </w:t>
      </w:r>
      <w:r w:rsidR="005F3EB7">
        <w:t>which the multipole field errors are added in SOLEIL lattice</w:t>
      </w:r>
      <w:r w:rsidR="00F72A2B">
        <w:t>; “GS”</w:t>
      </w:r>
      <w:r w:rsidR="00C74AF8">
        <w:t xml:space="preserve"> </w:t>
      </w:r>
      <w:r w:rsidR="00F72A2B">
        <w:t xml:space="preserve">is the name of the start </w:t>
      </w:r>
      <w:r w:rsidR="00C74AF8">
        <w:t>girder;  ‘GE</w:t>
      </w:r>
      <w:r w:rsidR="00F72A2B">
        <w:t xml:space="preserve">’ is the name of the end </w:t>
      </w:r>
      <w:r w:rsidR="003F0CC6">
        <w:t>girder; “BPM”</w:t>
      </w:r>
      <w:r w:rsidR="00C74AF8">
        <w:t xml:space="preserve"> is the name of beam position monitors defined in the lattice</w:t>
      </w:r>
      <w:r w:rsidR="003F0CC6">
        <w:t xml:space="preserve"> file</w:t>
      </w:r>
      <w:r w:rsidR="00222BF4">
        <w:t>; “QT”</w:t>
      </w:r>
      <w:r w:rsidR="00C74AF8">
        <w:t xml:space="preserve"> is the name of the skew quadrupoles defined in the lattice.  </w:t>
      </w:r>
      <w:r w:rsidR="0029707B">
        <w:t xml:space="preserve">Generally, user needs </w:t>
      </w:r>
      <w:r w:rsidR="002A58DB">
        <w:t xml:space="preserve">to </w:t>
      </w:r>
      <w:r w:rsidR="00696E4C">
        <w:t xml:space="preserve">define </w:t>
      </w:r>
      <w:r w:rsidR="00970F40">
        <w:t>horizontal,</w:t>
      </w:r>
      <w:r w:rsidR="00696E4C">
        <w:t xml:space="preserve"> vertical </w:t>
      </w:r>
      <w:r w:rsidR="00970F40">
        <w:t>correctors</w:t>
      </w:r>
      <w:r w:rsidR="00696E4C">
        <w:t xml:space="preserve"> and BPMs </w:t>
      </w:r>
      <w:r w:rsidR="0029707B">
        <w:t>when reading the misalignment errors or correcting closed orbit distortion</w:t>
      </w:r>
      <w:r w:rsidR="00C74AF8">
        <w:t xml:space="preserve">  </w:t>
      </w:r>
    </w:p>
    <w:p w:rsidR="00C74AF8" w:rsidRPr="00340C68" w:rsidRDefault="00C74AF8" w:rsidP="00C74AF8">
      <w:pPr>
        <w:pStyle w:val="Heading3"/>
      </w:pPr>
      <w:bookmarkStart w:id="11" w:name="_Ref310271157"/>
      <w:bookmarkStart w:id="12" w:name="_Ref312075859"/>
      <w:bookmarkStart w:id="13" w:name="_Ref312075917"/>
      <w:bookmarkStart w:id="14" w:name="_Toc312258702"/>
      <w:r>
        <w:lastRenderedPageBreak/>
        <w:t>Multipole</w:t>
      </w:r>
      <w:r w:rsidR="005A4BFF">
        <w:t xml:space="preserve"> field error</w:t>
      </w:r>
      <w:r>
        <w:t xml:space="preserve"> file name</w:t>
      </w:r>
      <w:bookmarkEnd w:id="11"/>
      <w:r w:rsidR="00F20A51">
        <w:t xml:space="preserve"> (SOLEIL lattice)</w:t>
      </w:r>
      <w:bookmarkEnd w:id="12"/>
      <w:bookmarkEnd w:id="13"/>
      <w:bookmarkEnd w:id="14"/>
    </w:p>
    <w:p w:rsidR="00C74AF8" w:rsidRDefault="003C2DF5" w:rsidP="00C74AF8">
      <w:pPr>
        <w:jc w:val="both"/>
      </w:pPr>
      <w:r>
        <w:t xml:space="preserve">  </w:t>
      </w:r>
      <w:r w:rsidR="00383F8A">
        <w:t xml:space="preserve">User can </w:t>
      </w:r>
      <w:r w:rsidR="00C74AF8">
        <w:t xml:space="preserve">read the multipole </w:t>
      </w:r>
      <w:r w:rsidR="005A4BFF">
        <w:t xml:space="preserve">field </w:t>
      </w:r>
      <w:r w:rsidR="00C74AF8">
        <w:t xml:space="preserve">errors </w:t>
      </w:r>
      <w:r w:rsidR="00D74A3F">
        <w:t xml:space="preserve">on SOLEIL lattice </w:t>
      </w:r>
      <w:r w:rsidR="00C74AF8">
        <w:t xml:space="preserve">from an external </w:t>
      </w:r>
      <w:r w:rsidR="004E7963">
        <w:t>file;</w:t>
      </w:r>
      <w:r w:rsidR="00C74AF8">
        <w:t xml:space="preserve"> the file is specified in the user script using the following command: </w:t>
      </w:r>
    </w:p>
    <w:p w:rsidR="00C74AF8" w:rsidRDefault="00C74AF8" w:rsidP="00C74AF8">
      <w:pPr>
        <w:jc w:val="center"/>
        <w:rPr>
          <w:color w:val="FF0000"/>
        </w:rPr>
      </w:pPr>
      <w:r w:rsidRPr="00E74114">
        <w:rPr>
          <w:b/>
          <w:color w:val="FF0000"/>
        </w:rPr>
        <w:t>multipole_file</w:t>
      </w:r>
      <w:r w:rsidRPr="00E74114">
        <w:rPr>
          <w:color w:val="FF0000"/>
        </w:rPr>
        <w:t xml:space="preserve">     </w:t>
      </w:r>
      <w:r>
        <w:rPr>
          <w:color w:val="FF0000"/>
        </w:rPr>
        <w:t xml:space="preserve">      </w:t>
      </w:r>
      <w:r w:rsidRPr="00B164CC">
        <w:rPr>
          <w:color w:val="000000" w:themeColor="text1"/>
        </w:rPr>
        <w:t>multipole_file</w:t>
      </w:r>
      <w:r w:rsidR="00DD31F7">
        <w:rPr>
          <w:color w:val="000000" w:themeColor="text1"/>
        </w:rPr>
        <w:t>_name</w:t>
      </w:r>
    </w:p>
    <w:p w:rsidR="00C74AF8" w:rsidRDefault="00672BFA" w:rsidP="00C7625A">
      <w:pPr>
        <w:jc w:val="both"/>
      </w:pPr>
      <w:r>
        <w:t>Here “multipole_file</w:t>
      </w:r>
      <w:r w:rsidR="00CE4F5F">
        <w:t>_name</w:t>
      </w:r>
      <w:r>
        <w:t>”</w:t>
      </w:r>
      <w:r w:rsidR="00C74AF8">
        <w:t xml:space="preserve"> is the user defined multipole </w:t>
      </w:r>
      <w:r w:rsidR="00773154">
        <w:t xml:space="preserve">field error </w:t>
      </w:r>
      <w:r w:rsidR="00C74AF8">
        <w:t>file, the format of</w:t>
      </w:r>
      <w:r w:rsidR="00C74AF8">
        <w:rPr>
          <w:color w:val="FF0000"/>
        </w:rPr>
        <w:t xml:space="preserve"> </w:t>
      </w:r>
      <w:r w:rsidR="003D45CF">
        <w:t>this file is given in</w:t>
      </w:r>
      <w:r w:rsidR="00C74AF8">
        <w:t xml:space="preserve"> section </w:t>
      </w:r>
      <w:r w:rsidR="0020531B">
        <w:fldChar w:fldCharType="begin"/>
      </w:r>
      <w:r w:rsidR="0020531B">
        <w:instrText xml:space="preserve"> REF _Ref290049997 \n \h </w:instrText>
      </w:r>
      <w:r w:rsidR="00C7625A">
        <w:instrText xml:space="preserve"> \* MERGEFORMAT </w:instrText>
      </w:r>
      <w:r w:rsidR="0020531B">
        <w:fldChar w:fldCharType="separate"/>
      </w:r>
      <w:r w:rsidR="00C12FD0">
        <w:t>5.2</w:t>
      </w:r>
      <w:r w:rsidR="0020531B">
        <w:fldChar w:fldCharType="end"/>
      </w:r>
      <w:r w:rsidR="00C74AF8">
        <w:t>.</w:t>
      </w:r>
    </w:p>
    <w:p w:rsidR="00A07732" w:rsidRDefault="00A07732" w:rsidP="00C74AF8"/>
    <w:p w:rsidR="00A07732" w:rsidRDefault="00A07732" w:rsidP="00152881">
      <w:pPr>
        <w:jc w:val="both"/>
      </w:pPr>
      <w:r>
        <w:t xml:space="preserve">If the </w:t>
      </w:r>
      <w:r w:rsidR="00DD5DFF">
        <w:t xml:space="preserve">multipole field errors of horizontal, vertical correctors and skew quadrupoles are defined in the “multipole_file”, user </w:t>
      </w:r>
      <w:r w:rsidR="00DD5DFF" w:rsidRPr="00DD5DFF">
        <w:rPr>
          <w:b/>
          <w:color w:val="0070C0"/>
        </w:rPr>
        <w:t>MUST</w:t>
      </w:r>
      <w:r w:rsidR="00DD5DFF">
        <w:t xml:space="preserve"> specify the names of these lattice elements in the “*.prm” file as the following example: </w:t>
      </w:r>
    </w:p>
    <w:p w:rsidR="00DD5DFF" w:rsidRDefault="00DD5DFF" w:rsidP="00921EE7">
      <w:pPr>
        <w:jc w:val="center"/>
      </w:pPr>
      <w:r w:rsidRPr="00DD5DFF">
        <w:rPr>
          <w:b/>
          <w:color w:val="FF0000"/>
        </w:rPr>
        <w:t>h_corr</w:t>
      </w:r>
      <w:r w:rsidRPr="00DD5DFF">
        <w:rPr>
          <w:color w:val="FF0000"/>
        </w:rPr>
        <w:t xml:space="preserve">      </w:t>
      </w:r>
      <w:r>
        <w:t>CH</w:t>
      </w:r>
    </w:p>
    <w:p w:rsidR="00DD5DFF" w:rsidRDefault="00DD5DFF" w:rsidP="00921EE7">
      <w:pPr>
        <w:jc w:val="center"/>
      </w:pPr>
      <w:r w:rsidRPr="00DD5DFF">
        <w:rPr>
          <w:b/>
          <w:color w:val="FF0000"/>
        </w:rPr>
        <w:t>v_corr</w:t>
      </w:r>
      <w:r w:rsidRPr="00DD5DFF">
        <w:rPr>
          <w:color w:val="FF0000"/>
        </w:rPr>
        <w:t xml:space="preserve">      </w:t>
      </w:r>
      <w:r>
        <w:t>CV</w:t>
      </w:r>
    </w:p>
    <w:p w:rsidR="00DD5DFF" w:rsidRDefault="00DD5DFF" w:rsidP="00921EE7">
      <w:pPr>
        <w:jc w:val="center"/>
      </w:pPr>
      <w:r w:rsidRPr="00DD5DFF">
        <w:rPr>
          <w:b/>
          <w:color w:val="FF0000"/>
        </w:rPr>
        <w:t xml:space="preserve">qt </w:t>
      </w:r>
      <w:r>
        <w:t xml:space="preserve">             QT</w:t>
      </w:r>
    </w:p>
    <w:p w:rsidR="00DD5DFF" w:rsidRPr="00EA1C27" w:rsidRDefault="00DD5DFF" w:rsidP="00DD5DFF">
      <w:pPr>
        <w:rPr>
          <w:color w:val="FF0000"/>
        </w:rPr>
      </w:pPr>
      <w:r>
        <w:t>Here “CH”, “CV” and “QT” are the names of horizontal, vertical c</w:t>
      </w:r>
      <w:r w:rsidR="00322D3A">
        <w:t xml:space="preserve">orrectors, and skew quadrupoles </w:t>
      </w:r>
      <w:r>
        <w:t>respectively</w:t>
      </w:r>
      <w:r w:rsidR="00AA7818">
        <w:t xml:space="preserve"> which are</w:t>
      </w:r>
      <w:r w:rsidR="00322D3A">
        <w:t xml:space="preserve"> defined in the lattice file</w:t>
      </w:r>
      <w:r>
        <w:t>.</w:t>
      </w:r>
    </w:p>
    <w:p w:rsidR="00C74AF8" w:rsidRDefault="00535FC0" w:rsidP="00C74AF8">
      <w:pPr>
        <w:pStyle w:val="Heading3"/>
      </w:pPr>
      <w:bookmarkStart w:id="15" w:name="_Ref310271162"/>
      <w:bookmarkStart w:id="16" w:name="_Toc312258703"/>
      <w:r>
        <w:t>Files of m</w:t>
      </w:r>
      <w:r w:rsidR="00552E27">
        <w:t>ultipole field error</w:t>
      </w:r>
      <w:r w:rsidR="00BF29EE">
        <w:t>s</w:t>
      </w:r>
      <w:r w:rsidR="00552E27">
        <w:t xml:space="preserve"> </w:t>
      </w:r>
      <w:r>
        <w:t>of</w:t>
      </w:r>
      <w:r w:rsidR="00552E27">
        <w:t xml:space="preserve"> </w:t>
      </w:r>
      <w:r w:rsidR="0005661C">
        <w:t>c</w:t>
      </w:r>
      <w:r w:rsidR="00C74AF8">
        <w:t>o</w:t>
      </w:r>
      <w:r w:rsidR="00156178">
        <w:t>rrectors and skew quadrupole</w:t>
      </w:r>
      <w:r w:rsidR="00AE0BF8">
        <w:t>s</w:t>
      </w:r>
      <w:r w:rsidR="00156178">
        <w:t xml:space="preserve"> (</w:t>
      </w:r>
      <w:r w:rsidR="00121042">
        <w:t>SOLEIL</w:t>
      </w:r>
      <w:r w:rsidR="00C74AF8">
        <w:t xml:space="preserve"> lattice</w:t>
      </w:r>
      <w:bookmarkEnd w:id="15"/>
      <w:r w:rsidR="00156178">
        <w:t>)</w:t>
      </w:r>
      <w:bookmarkEnd w:id="16"/>
    </w:p>
    <w:p w:rsidR="00C74AF8" w:rsidRDefault="00166FB6" w:rsidP="00C74AF8">
      <w:pPr>
        <w:jc w:val="both"/>
      </w:pPr>
      <w:r>
        <w:t xml:space="preserve">  </w:t>
      </w:r>
      <w:r w:rsidR="00BE7773">
        <w:t>Horizontal,</w:t>
      </w:r>
      <w:r w:rsidR="009E02F4">
        <w:t xml:space="preserve"> vertical correctors and skew quadrupoles are integrated with the sextupole qua</w:t>
      </w:r>
      <w:r w:rsidR="00C21983">
        <w:t xml:space="preserve">drupoles on SOLEIL storage </w:t>
      </w:r>
      <w:r w:rsidR="00FD7BDB">
        <w:t>ring. To</w:t>
      </w:r>
      <w:r w:rsidR="00C21983">
        <w:t xml:space="preserve"> define the multipole field er</w:t>
      </w:r>
      <w:r w:rsidR="00F66D03">
        <w:t>rors on these elements, user need to</w:t>
      </w:r>
      <w:r w:rsidR="00C21983">
        <w:t xml:space="preserve"> define the orders and relative strength</w:t>
      </w:r>
      <w:r w:rsidR="006971D0">
        <w:t>s</w:t>
      </w:r>
      <w:r w:rsidR="00C21983">
        <w:t xml:space="preserve"> of multipole field errors </w:t>
      </w:r>
      <w:r w:rsidR="006B5410">
        <w:t xml:space="preserve">in the multipole </w:t>
      </w:r>
      <w:r w:rsidR="00916420">
        <w:t xml:space="preserve"> </w:t>
      </w:r>
      <w:r w:rsidR="007C5347">
        <w:t xml:space="preserve">field error </w:t>
      </w:r>
      <w:r w:rsidR="00916420">
        <w:t xml:space="preserve">file </w:t>
      </w:r>
      <w:r w:rsidR="00C21983">
        <w:t xml:space="preserve">(section </w:t>
      </w:r>
      <w:r w:rsidR="00C21983">
        <w:fldChar w:fldCharType="begin"/>
      </w:r>
      <w:r w:rsidR="00C21983">
        <w:instrText xml:space="preserve"> REF _Ref290049997 \n \h </w:instrText>
      </w:r>
      <w:r w:rsidR="00C21983">
        <w:fldChar w:fldCharType="separate"/>
      </w:r>
      <w:r w:rsidR="00C12FD0">
        <w:t>5.2</w:t>
      </w:r>
      <w:r w:rsidR="00C21983">
        <w:fldChar w:fldCharType="end"/>
      </w:r>
      <w:r w:rsidR="00C21983">
        <w:t>)</w:t>
      </w:r>
      <w:r w:rsidR="008938D3">
        <w:t xml:space="preserve"> and specify the file name in the user input script “*.prm” (section </w:t>
      </w:r>
      <w:r w:rsidR="008938D3">
        <w:fldChar w:fldCharType="begin"/>
      </w:r>
      <w:r w:rsidR="008938D3">
        <w:instrText xml:space="preserve"> REF _Ref312075917 \r \h </w:instrText>
      </w:r>
      <w:r w:rsidR="008938D3">
        <w:fldChar w:fldCharType="separate"/>
      </w:r>
      <w:r w:rsidR="00C12FD0">
        <w:t>4.2.2</w:t>
      </w:r>
      <w:r w:rsidR="008938D3">
        <w:fldChar w:fldCharType="end"/>
      </w:r>
      <w:r w:rsidR="008938D3">
        <w:t>)</w:t>
      </w:r>
      <w:r w:rsidR="00C21983">
        <w:t>,</w:t>
      </w:r>
      <w:r w:rsidR="00C12310">
        <w:t xml:space="preserve"> </w:t>
      </w:r>
      <w:r w:rsidR="00754AC9">
        <w:t xml:space="preserve">then </w:t>
      </w:r>
      <w:r w:rsidR="00830507">
        <w:t>specify the file names as the following</w:t>
      </w:r>
      <w:r w:rsidR="00C74AF8">
        <w:t xml:space="preserve"> example:</w:t>
      </w:r>
    </w:p>
    <w:p w:rsidR="00C74AF8" w:rsidRPr="00FA0335" w:rsidRDefault="00C74AF8" w:rsidP="00C74AF8">
      <w:pPr>
        <w:jc w:val="center"/>
      </w:pPr>
      <w:r w:rsidRPr="00F515A0">
        <w:rPr>
          <w:b/>
          <w:color w:val="FF0000"/>
        </w:rPr>
        <w:t>fic_hcorr</w:t>
      </w:r>
      <w:r w:rsidRPr="00F515A0">
        <w:rPr>
          <w:color w:val="FF0000"/>
        </w:rPr>
        <w:t xml:space="preserve">         </w:t>
      </w:r>
      <w:r w:rsidRPr="00FA0335">
        <w:t>corh.txt</w:t>
      </w:r>
    </w:p>
    <w:p w:rsidR="00C74AF8" w:rsidRPr="00F515A0" w:rsidRDefault="00C74AF8" w:rsidP="00C74AF8">
      <w:pPr>
        <w:jc w:val="center"/>
        <w:rPr>
          <w:color w:val="FF0000"/>
        </w:rPr>
      </w:pPr>
      <w:r w:rsidRPr="00F515A0">
        <w:rPr>
          <w:b/>
          <w:color w:val="FF0000"/>
        </w:rPr>
        <w:t>fic_vcorr</w:t>
      </w:r>
      <w:r w:rsidRPr="00F515A0">
        <w:rPr>
          <w:color w:val="FF0000"/>
        </w:rPr>
        <w:t xml:space="preserve">         </w:t>
      </w:r>
      <w:r w:rsidRPr="00FA0335">
        <w:t>corv.txt</w:t>
      </w:r>
    </w:p>
    <w:p w:rsidR="00C74AF8" w:rsidRDefault="00C74AF8" w:rsidP="00C74AF8">
      <w:pPr>
        <w:jc w:val="center"/>
        <w:rPr>
          <w:color w:val="FF0000"/>
        </w:rPr>
      </w:pPr>
      <w:r w:rsidRPr="00F515A0">
        <w:rPr>
          <w:b/>
          <w:color w:val="FF0000"/>
        </w:rPr>
        <w:t>fic_skew</w:t>
      </w:r>
      <w:r w:rsidRPr="00F515A0">
        <w:rPr>
          <w:color w:val="FF0000"/>
        </w:rPr>
        <w:t xml:space="preserve">          </w:t>
      </w:r>
      <w:r w:rsidRPr="00FA0335">
        <w:t>corqt.txt</w:t>
      </w:r>
    </w:p>
    <w:p w:rsidR="00035CB5" w:rsidRDefault="00314F5D" w:rsidP="00C74AF8">
      <w:pPr>
        <w:jc w:val="both"/>
      </w:pPr>
      <w:r>
        <w:t>Here “corh.txt”</w:t>
      </w:r>
      <w:r w:rsidR="004071E2">
        <w:t xml:space="preserve"> and</w:t>
      </w:r>
      <w:r>
        <w:t xml:space="preserve"> “corv.txt”</w:t>
      </w:r>
      <w:r w:rsidR="004071E2">
        <w:t xml:space="preserve"> </w:t>
      </w:r>
      <w:r w:rsidR="00C74AF8">
        <w:t xml:space="preserve">are the </w:t>
      </w:r>
      <w:r w:rsidR="006C1218">
        <w:t xml:space="preserve">files with measured current values </w:t>
      </w:r>
      <w:r w:rsidR="00627E3C">
        <w:t>corh, corv, corqt (</w:t>
      </w:r>
      <w:r w:rsidR="00D55199">
        <w:t xml:space="preserve">with </w:t>
      </w:r>
      <w:r w:rsidR="006C1218">
        <w:t xml:space="preserve">unit </w:t>
      </w:r>
      <w:r w:rsidR="00480FE6">
        <w:t>[Ampere]</w:t>
      </w:r>
      <w:r w:rsidR="00627E3C">
        <w:t>) for the horizontal, vertical correctors and skew quadrupoles respectively</w:t>
      </w:r>
      <w:r w:rsidR="006C1218">
        <w:t xml:space="preserve">. </w:t>
      </w:r>
      <w:r w:rsidR="003A39CA">
        <w:t>Based o</w:t>
      </w:r>
      <w:r w:rsidR="00C04156">
        <w:t>n the measured current</w:t>
      </w:r>
      <w:r w:rsidR="008E45DA">
        <w:t xml:space="preserve"> values, user can get the</w:t>
      </w:r>
      <w:r w:rsidR="00563208">
        <w:t xml:space="preserve"> </w:t>
      </w:r>
      <w:r w:rsidR="00743043">
        <w:t xml:space="preserve">integrated </w:t>
      </w:r>
      <w:r w:rsidR="00563208">
        <w:t>field strength as:</w:t>
      </w:r>
    </w:p>
    <w:p w:rsidR="00563208" w:rsidRPr="002C24CC" w:rsidRDefault="00563208" w:rsidP="00563208">
      <w:pPr>
        <w:jc w:val="center"/>
      </w:pPr>
      <w:r w:rsidRPr="002C24CC">
        <w:t>Hcorr_strength</w:t>
      </w:r>
      <w:r w:rsidR="006B37B1" w:rsidRPr="002C24CC">
        <w:t xml:space="preserve"> [</w:t>
      </w:r>
      <w:r w:rsidR="00442EAE" w:rsidRPr="002C24CC">
        <w:rPr>
          <w:i/>
        </w:rPr>
        <w:t>T.m</w:t>
      </w:r>
      <w:r w:rsidR="006B37B1" w:rsidRPr="002C24CC">
        <w:t>]</w:t>
      </w:r>
      <w:r w:rsidRPr="002C24CC">
        <w:t xml:space="preserve"> = corh *_convHcorr /brho</w:t>
      </w:r>
      <w:r w:rsidR="002C24CC" w:rsidRPr="002C24CC">
        <w:t>; (</w:t>
      </w:r>
      <w:r w:rsidRPr="002C24CC">
        <w:rPr>
          <w:b/>
        </w:rPr>
        <w:t>horizontal correctors</w:t>
      </w:r>
      <w:r w:rsidRPr="002C24CC">
        <w:t>)</w:t>
      </w:r>
    </w:p>
    <w:p w:rsidR="00563208" w:rsidRPr="002C24CC" w:rsidRDefault="00563208" w:rsidP="00563208">
      <w:pPr>
        <w:jc w:val="center"/>
      </w:pPr>
      <w:r w:rsidRPr="002C24CC">
        <w:t>Vcorr_strength</w:t>
      </w:r>
      <w:r w:rsidR="00442EAE" w:rsidRPr="002C24CC">
        <w:t xml:space="preserve"> [</w:t>
      </w:r>
      <w:r w:rsidR="00442EAE" w:rsidRPr="002C24CC">
        <w:rPr>
          <w:i/>
        </w:rPr>
        <w:t>T.m</w:t>
      </w:r>
      <w:r w:rsidR="000352B2" w:rsidRPr="002C24CC">
        <w:t>] =</w:t>
      </w:r>
      <w:r w:rsidR="000D261B" w:rsidRPr="002C24CC">
        <w:t xml:space="preserve"> corv</w:t>
      </w:r>
      <w:r w:rsidRPr="002C24CC">
        <w:t xml:space="preserve"> *_convVcorr /brho;  (</w:t>
      </w:r>
      <w:r w:rsidRPr="002C24CC">
        <w:rPr>
          <w:b/>
        </w:rPr>
        <w:t>vertical correctors</w:t>
      </w:r>
      <w:r w:rsidRPr="002C24CC">
        <w:t>)</w:t>
      </w:r>
    </w:p>
    <w:p w:rsidR="00563208" w:rsidRPr="002C24CC" w:rsidRDefault="009F4500" w:rsidP="00FB6BC0">
      <w:pPr>
        <w:jc w:val="center"/>
      </w:pPr>
      <w:r w:rsidRPr="002C24CC">
        <w:t>Qt</w:t>
      </w:r>
      <w:r w:rsidR="00563208" w:rsidRPr="002C24CC">
        <w:t>_strength</w:t>
      </w:r>
      <w:r w:rsidR="00442EAE" w:rsidRPr="002C24CC">
        <w:t xml:space="preserve"> [</w:t>
      </w:r>
      <w:r w:rsidR="00442EAE" w:rsidRPr="002C24CC">
        <w:rPr>
          <w:i/>
        </w:rPr>
        <w:t>T.m</w:t>
      </w:r>
      <w:r w:rsidR="000352B2" w:rsidRPr="002C24CC">
        <w:t>] =</w:t>
      </w:r>
      <w:r w:rsidR="000D261B" w:rsidRPr="002C24CC">
        <w:t xml:space="preserve"> corqt</w:t>
      </w:r>
      <w:r w:rsidR="00563208" w:rsidRPr="002C24CC">
        <w:t xml:space="preserve"> *_convQt /brho;</w:t>
      </w:r>
      <w:r w:rsidR="00FB6BC0" w:rsidRPr="002C24CC">
        <w:t xml:space="preserve">  (</w:t>
      </w:r>
      <w:r w:rsidR="00FB6BC0" w:rsidRPr="002C24CC">
        <w:rPr>
          <w:b/>
        </w:rPr>
        <w:t>skew quadrupoles</w:t>
      </w:r>
      <w:r w:rsidR="00FB6BC0" w:rsidRPr="002C24CC">
        <w:t>)</w:t>
      </w:r>
    </w:p>
    <w:p w:rsidR="00E53E49" w:rsidRDefault="00FB6BC0" w:rsidP="00C74AF8">
      <w:pPr>
        <w:jc w:val="both"/>
      </w:pPr>
      <w:r>
        <w:t>h</w:t>
      </w:r>
      <w:r w:rsidR="00563208" w:rsidRPr="00442EAE">
        <w:t xml:space="preserve">ere </w:t>
      </w:r>
      <w:r w:rsidR="007D74FE">
        <w:t>brho is the momentum</w:t>
      </w:r>
      <w:r w:rsidR="001B24A6">
        <w:t xml:space="preserve"> </w:t>
      </w:r>
      <w:r w:rsidR="006304DD">
        <w:t xml:space="preserve">rigidity, and </w:t>
      </w:r>
      <w:r w:rsidR="00822BE6">
        <w:t xml:space="preserve">the </w:t>
      </w:r>
      <w:r w:rsidR="00C33934">
        <w:t>conversion</w:t>
      </w:r>
      <w:r w:rsidR="00822BE6">
        <w:t xml:space="preserve"> constants </w:t>
      </w:r>
      <w:r w:rsidR="00C33934">
        <w:t xml:space="preserve">between </w:t>
      </w:r>
      <w:r w:rsidR="00A13575">
        <w:t xml:space="preserve">current and field </w:t>
      </w:r>
      <w:r w:rsidR="00822BE6">
        <w:t xml:space="preserve">are </w:t>
      </w:r>
      <w:r w:rsidR="00563208" w:rsidRPr="00627E3C">
        <w:t>_convHcorr = 8.14e-4,</w:t>
      </w:r>
      <w:r w:rsidR="00462C43">
        <w:t xml:space="preserve"> </w:t>
      </w:r>
      <w:r w:rsidR="00563208" w:rsidRPr="00627E3C">
        <w:t>_convVcorr = 4.642e-4, _convQt = 93.83e-4</w:t>
      </w:r>
      <w:r w:rsidR="00CC62FC">
        <w:t xml:space="preserve">. </w:t>
      </w:r>
    </w:p>
    <w:p w:rsidR="00C74AF8" w:rsidRDefault="00FB6BC0" w:rsidP="00C74AF8">
      <w:pPr>
        <w:jc w:val="both"/>
      </w:pPr>
      <w:r>
        <w:t xml:space="preserve">  </w:t>
      </w:r>
      <w:r w:rsidR="00E53E49">
        <w:t xml:space="preserve">For SOLEIL lattice, </w:t>
      </w:r>
      <w:r w:rsidR="00146044">
        <w:t>t</w:t>
      </w:r>
      <w:r w:rsidR="006F5692">
        <w:t>he</w:t>
      </w:r>
      <w:r w:rsidR="003136EB">
        <w:t xml:space="preserve"> SAME ORDER</w:t>
      </w:r>
      <w:r w:rsidR="006F5692">
        <w:t xml:space="preserve"> of multipole field errors on </w:t>
      </w:r>
      <w:r w:rsidR="00146044">
        <w:t>the same elements are added togethe</w:t>
      </w:r>
      <w:r w:rsidR="00F030D9">
        <w:t>r, so</w:t>
      </w:r>
      <w:r w:rsidR="00146044">
        <w:t xml:space="preserve"> the SAME ORDER of </w:t>
      </w:r>
      <w:r w:rsidR="006F5692">
        <w:t>horizontal/vertical, skew quadrupoles, and sextupoles are added</w:t>
      </w:r>
      <w:r w:rsidR="00146044">
        <w:t xml:space="preserve"> together since these elements are integrated </w:t>
      </w:r>
      <w:r w:rsidR="005A4C0E">
        <w:t>at the same magnet</w:t>
      </w:r>
      <w:r w:rsidR="00100036">
        <w:t>s</w:t>
      </w:r>
      <w:r w:rsidR="00146044">
        <w:t>.</w:t>
      </w:r>
    </w:p>
    <w:p w:rsidR="00AC35F0" w:rsidRPr="00340C68" w:rsidRDefault="00995DDF" w:rsidP="00AC35F0">
      <w:pPr>
        <w:pStyle w:val="Heading3"/>
      </w:pPr>
      <w:bookmarkStart w:id="17" w:name="_Ref310270992"/>
      <w:bookmarkStart w:id="18" w:name="_Toc312258704"/>
      <w:r>
        <w:t xml:space="preserve">File to define </w:t>
      </w:r>
      <w:r w:rsidR="00791A67">
        <w:t xml:space="preserve">field </w:t>
      </w:r>
      <w:r w:rsidR="00265E7E">
        <w:t xml:space="preserve">strength of </w:t>
      </w:r>
      <w:r w:rsidR="00374B2B">
        <w:t xml:space="preserve">virtual </w:t>
      </w:r>
      <w:r w:rsidR="00FA21BA">
        <w:t xml:space="preserve">coupling </w:t>
      </w:r>
      <w:r>
        <w:t>s</w:t>
      </w:r>
      <w:r w:rsidR="00AC35F0">
        <w:t>ource</w:t>
      </w:r>
      <w:r w:rsidR="00374B2B">
        <w:t xml:space="preserve"> elements</w:t>
      </w:r>
      <w:r w:rsidR="003E0930">
        <w:t xml:space="preserve"> </w:t>
      </w:r>
      <w:r w:rsidR="00DE11A8">
        <w:t>(SOLEIL lattice)</w:t>
      </w:r>
      <w:bookmarkEnd w:id="17"/>
      <w:bookmarkEnd w:id="18"/>
    </w:p>
    <w:p w:rsidR="00AC35F0" w:rsidRPr="000C767E" w:rsidRDefault="006430CC" w:rsidP="000C767E">
      <w:pPr>
        <w:jc w:val="both"/>
      </w:pPr>
      <w:r>
        <w:t xml:space="preserve">  </w:t>
      </w:r>
      <w:r w:rsidR="005D0448">
        <w:t xml:space="preserve">On SOLEIL </w:t>
      </w:r>
      <w:r w:rsidR="00CF66F5">
        <w:t>storage ring, the coupling</w:t>
      </w:r>
      <w:r w:rsidR="005D1C34">
        <w:t xml:space="preserve"> is thought to come from the rotation of quadrupoles and vertical displacements of sextupoles.</w:t>
      </w:r>
      <w:r w:rsidR="00F8304C">
        <w:t xml:space="preserve"> The strength</w:t>
      </w:r>
      <w:r w:rsidR="005F7455">
        <w:t>s of these coupling</w:t>
      </w:r>
      <w:r w:rsidR="005D1C34">
        <w:t xml:space="preserve"> </w:t>
      </w:r>
      <w:r w:rsidR="005F7455">
        <w:t xml:space="preserve">sources are written in a file, then </w:t>
      </w:r>
      <w:r w:rsidR="00775212">
        <w:t>read</w:t>
      </w:r>
      <w:r w:rsidR="005F7455">
        <w:t xml:space="preserve"> by the </w:t>
      </w:r>
      <w:r w:rsidR="000C767E">
        <w:t xml:space="preserve">following command: </w:t>
      </w:r>
    </w:p>
    <w:p w:rsidR="00303EBE" w:rsidRDefault="00303EBE" w:rsidP="00AC35F0">
      <w:pPr>
        <w:jc w:val="center"/>
      </w:pPr>
      <w:r w:rsidRPr="000C767E">
        <w:rPr>
          <w:b/>
          <w:color w:val="FF0000"/>
        </w:rPr>
        <w:t>virtualskewquad_file</w:t>
      </w:r>
      <w:r w:rsidRPr="00303EBE">
        <w:rPr>
          <w:color w:val="FF0000"/>
        </w:rPr>
        <w:t xml:space="preserve">   </w:t>
      </w:r>
      <w:r w:rsidRPr="00FE7975">
        <w:t>virtual_skew_quad_currents.txt</w:t>
      </w:r>
    </w:p>
    <w:p w:rsidR="00FE7975" w:rsidRDefault="00FE7975" w:rsidP="00AC35F0">
      <w:pPr>
        <w:jc w:val="center"/>
        <w:rPr>
          <w:color w:val="FF0000"/>
        </w:rPr>
      </w:pPr>
    </w:p>
    <w:p w:rsidR="006430CC" w:rsidRDefault="00AC35F0" w:rsidP="009B1DEE">
      <w:pPr>
        <w:jc w:val="both"/>
      </w:pPr>
      <w:r>
        <w:lastRenderedPageBreak/>
        <w:t>Here “</w:t>
      </w:r>
      <w:r w:rsidR="00560AD6" w:rsidRPr="00560AD6">
        <w:t>virtual_skew_quad_currents.txt</w:t>
      </w:r>
      <w:r>
        <w:t>”</w:t>
      </w:r>
      <w:r w:rsidR="00560AD6">
        <w:t xml:space="preserve"> is the user defined</w:t>
      </w:r>
      <w:r>
        <w:t xml:space="preserve"> </w:t>
      </w:r>
      <w:r w:rsidR="00992EBD">
        <w:t>file</w:t>
      </w:r>
      <w:r w:rsidR="00322BF4">
        <w:t xml:space="preserve"> with strength of vertical coupling source</w:t>
      </w:r>
      <w:r w:rsidR="0028540E">
        <w:t xml:space="preserve">. </w:t>
      </w:r>
    </w:p>
    <w:p w:rsidR="00DC60D2" w:rsidRDefault="006430CC" w:rsidP="00FA33B1">
      <w:pPr>
        <w:jc w:val="both"/>
      </w:pPr>
      <w:r>
        <w:t xml:space="preserve">  </w:t>
      </w:r>
      <w:r w:rsidR="000C5BEF">
        <w:t>In order to use this</w:t>
      </w:r>
      <w:r w:rsidR="0028540E">
        <w:t xml:space="preserve"> command to read the </w:t>
      </w:r>
      <w:r>
        <w:t xml:space="preserve">virtual </w:t>
      </w:r>
      <w:r w:rsidR="0028540E">
        <w:t>sources of coupling, user need</w:t>
      </w:r>
      <w:r w:rsidR="00705A41">
        <w:t>s</w:t>
      </w:r>
      <w:r w:rsidR="0028540E">
        <w:t xml:space="preserve"> to define the virtual coupling </w:t>
      </w:r>
      <w:r w:rsidR="00705A41">
        <w:t>element as a skew quadrupole</w:t>
      </w:r>
      <w:r w:rsidR="0094254A">
        <w:t xml:space="preserve"> in the lattice file</w:t>
      </w:r>
      <w:r w:rsidR="00DC60D2">
        <w:t>:</w:t>
      </w:r>
    </w:p>
    <w:p w:rsidR="00A66F11" w:rsidRDefault="0094254A" w:rsidP="00DC60D2">
      <w:pPr>
        <w:jc w:val="center"/>
      </w:pPr>
      <w:r>
        <w:t>SQ:</w:t>
      </w:r>
      <w:r w:rsidR="00A66F11">
        <w:t xml:space="preserve"> </w:t>
      </w:r>
      <w:r w:rsidR="00A66F11" w:rsidRPr="00C82098">
        <w:rPr>
          <w:color w:val="FF0000"/>
        </w:rPr>
        <w:t>quadrupole</w:t>
      </w:r>
      <w:r w:rsidR="00A66F11">
        <w:t xml:space="preserve">, </w:t>
      </w:r>
      <w:r w:rsidR="00A66F11" w:rsidRPr="00C82098">
        <w:rPr>
          <w:color w:val="FF0000"/>
        </w:rPr>
        <w:t>tilt</w:t>
      </w:r>
      <w:r w:rsidR="00A66F11">
        <w:t xml:space="preserve">=45.0, </w:t>
      </w:r>
      <w:r w:rsidR="00A66F11" w:rsidRPr="00C82098">
        <w:rPr>
          <w:color w:val="FF0000"/>
        </w:rPr>
        <w:t>K</w:t>
      </w:r>
      <w:r w:rsidR="00A66F11">
        <w:t xml:space="preserve">= 0.0, </w:t>
      </w:r>
      <w:r w:rsidR="00A66F11" w:rsidRPr="00C82098">
        <w:rPr>
          <w:color w:val="FF0000"/>
        </w:rPr>
        <w:t>method</w:t>
      </w:r>
      <w:r w:rsidR="00A66F11">
        <w:t>=4</w:t>
      </w:r>
      <w:r w:rsidR="00A663DE">
        <w:t>,</w:t>
      </w:r>
      <w:r w:rsidR="00A663DE" w:rsidRPr="00C82098">
        <w:rPr>
          <w:color w:val="FF0000"/>
        </w:rPr>
        <w:t xml:space="preserve"> N</w:t>
      </w:r>
      <w:r w:rsidR="00A66F11">
        <w:t>=1</w:t>
      </w:r>
      <w:r w:rsidR="00DC60D2">
        <w:t>;</w:t>
      </w:r>
    </w:p>
    <w:p w:rsidR="004352F9" w:rsidRDefault="009E38F3" w:rsidP="002D1CAD">
      <w:pPr>
        <w:jc w:val="both"/>
      </w:pPr>
      <w:r>
        <w:t>and</w:t>
      </w:r>
      <w:r w:rsidR="00DC60D2">
        <w:t xml:space="preserve"> this virtual coupling element </w:t>
      </w:r>
      <w:r w:rsidR="00DC60D2" w:rsidRPr="007D6E05">
        <w:rPr>
          <w:color w:val="00B0F0"/>
        </w:rPr>
        <w:t>MUST</w:t>
      </w:r>
      <w:r w:rsidR="00DC60D2">
        <w:t xml:space="preserve"> </w:t>
      </w:r>
      <w:r w:rsidR="006832CC">
        <w:t xml:space="preserve">be </w:t>
      </w:r>
      <w:r w:rsidR="00DC60D2">
        <w:t>with the name “</w:t>
      </w:r>
      <w:r w:rsidR="00DC60D2" w:rsidRPr="007D6E05">
        <w:rPr>
          <w:color w:val="00B0F0"/>
        </w:rPr>
        <w:t>SQ</w:t>
      </w:r>
      <w:r w:rsidR="00DC60D2">
        <w:t xml:space="preserve">”. </w:t>
      </w:r>
      <w:r w:rsidR="0028540E">
        <w:t>N</w:t>
      </w:r>
      <w:r w:rsidR="005F7455">
        <w:t xml:space="preserve">ow </w:t>
      </w:r>
      <w:r w:rsidR="008B6EF0">
        <w:t xml:space="preserve">there 152 elements defined as </w:t>
      </w:r>
      <w:r w:rsidR="005F7455">
        <w:t xml:space="preserve">the </w:t>
      </w:r>
      <w:r w:rsidR="00705B95">
        <w:t xml:space="preserve">virtual coupling sources </w:t>
      </w:r>
      <w:r w:rsidR="008B6EF0">
        <w:t>in the SOLEIL lattice</w:t>
      </w:r>
      <w:r w:rsidR="00AC35F0">
        <w:t>.</w:t>
      </w:r>
      <w:r w:rsidR="00DC60D2">
        <w:t xml:space="preserve"> The syntax</w:t>
      </w:r>
      <w:r w:rsidR="00160A7F">
        <w:t>s</w:t>
      </w:r>
      <w:r w:rsidR="00CA750B">
        <w:t xml:space="preserve"> to define skew quadrupole are</w:t>
      </w:r>
      <w:r w:rsidR="00DC60D2">
        <w:t xml:space="preserve"> </w:t>
      </w:r>
      <w:r w:rsidR="006C7F2C">
        <w:t xml:space="preserve">explained </w:t>
      </w:r>
      <w:r w:rsidR="00DC60D2">
        <w:t xml:space="preserve">in section </w:t>
      </w:r>
      <w:r w:rsidR="006C7F2C">
        <w:fldChar w:fldCharType="begin"/>
      </w:r>
      <w:r w:rsidR="006C7F2C">
        <w:instrText xml:space="preserve"> REF _Ref310270557 \n \h </w:instrText>
      </w:r>
      <w:r w:rsidR="00E431EE">
        <w:instrText xml:space="preserve"> \* MERGEFORMAT </w:instrText>
      </w:r>
      <w:r w:rsidR="006C7F2C">
        <w:fldChar w:fldCharType="separate"/>
      </w:r>
      <w:r w:rsidR="00C12FD0">
        <w:t>5.1.9</w:t>
      </w:r>
      <w:r w:rsidR="006C7F2C">
        <w:fldChar w:fldCharType="end"/>
      </w:r>
      <w:r w:rsidR="00DC60D2">
        <w:t>.</w:t>
      </w:r>
    </w:p>
    <w:p w:rsidR="00BB5801" w:rsidRDefault="002D1CAD" w:rsidP="002D1CAD">
      <w:pPr>
        <w:jc w:val="both"/>
      </w:pPr>
      <w:r>
        <w:t xml:space="preserve">  </w:t>
      </w:r>
      <w:r w:rsidR="004352F9">
        <w:t>The m</w:t>
      </w:r>
      <w:r w:rsidR="00F56722">
        <w:t xml:space="preserve">easured </w:t>
      </w:r>
      <w:r w:rsidR="00A56D00">
        <w:t>current value</w:t>
      </w:r>
      <w:r w:rsidR="00F56722">
        <w:t xml:space="preserve"> qtcorr[i] of the </w:t>
      </w:r>
      <w:r w:rsidR="00EB7B58">
        <w:t>i</w:t>
      </w:r>
      <w:r w:rsidR="004352F9" w:rsidRPr="00EB7B58">
        <w:rPr>
          <w:vertAlign w:val="superscript"/>
        </w:rPr>
        <w:t>th</w:t>
      </w:r>
      <w:r w:rsidR="00FC6D0B">
        <w:t xml:space="preserve"> coupling source </w:t>
      </w:r>
      <w:r w:rsidR="00A56D00">
        <w:t xml:space="preserve">is converted to </w:t>
      </w:r>
      <w:r w:rsidR="004352F9">
        <w:t xml:space="preserve">the corresponding </w:t>
      </w:r>
      <w:r w:rsidR="00901425">
        <w:t xml:space="preserve">integrated </w:t>
      </w:r>
      <w:r w:rsidR="004352F9">
        <w:t xml:space="preserve">skew quadrupole field strength </w:t>
      </w:r>
      <w:r w:rsidR="004352F9" w:rsidRPr="004352F9">
        <w:t xml:space="preserve">corr_strength </w:t>
      </w:r>
      <w:r w:rsidR="009758DE">
        <w:t>a</w:t>
      </w:r>
      <w:r w:rsidR="004352F9">
        <w:t>s</w:t>
      </w:r>
    </w:p>
    <w:p w:rsidR="00BB5801" w:rsidRPr="0028540E" w:rsidRDefault="004352F9" w:rsidP="00627F5A">
      <w:pPr>
        <w:jc w:val="center"/>
      </w:pPr>
      <w:r w:rsidRPr="004352F9">
        <w:t xml:space="preserve">corr_strength </w:t>
      </w:r>
      <w:r>
        <w:t>[</w:t>
      </w:r>
      <w:r w:rsidRPr="004352F9">
        <w:rPr>
          <w:i/>
        </w:rPr>
        <w:t>m</w:t>
      </w:r>
      <w:r w:rsidR="00901425">
        <w:rPr>
          <w:i/>
          <w:vertAlign w:val="superscript"/>
        </w:rPr>
        <w:t>-1</w:t>
      </w:r>
      <w:r>
        <w:t xml:space="preserve">] </w:t>
      </w:r>
      <w:r w:rsidRPr="004352F9">
        <w:t>= qtcorr[i]*conv/brho;</w:t>
      </w:r>
    </w:p>
    <w:p w:rsidR="00AC35F0" w:rsidRPr="004D5D09" w:rsidRDefault="004352F9" w:rsidP="00C74AF8">
      <w:pPr>
        <w:jc w:val="both"/>
      </w:pPr>
      <w:r w:rsidRPr="004D5D09">
        <w:t xml:space="preserve">here </w:t>
      </w:r>
      <w:r w:rsidR="00D91900">
        <w:t>brho is momentum rigid</w:t>
      </w:r>
      <w:r w:rsidRPr="004D5D09">
        <w:t xml:space="preserve">ity, and </w:t>
      </w:r>
      <w:r w:rsidR="004D5D09" w:rsidRPr="004D5D09">
        <w:t xml:space="preserve">the </w:t>
      </w:r>
      <w:r w:rsidR="00B71E91" w:rsidRPr="004D5D09">
        <w:t>conversion</w:t>
      </w:r>
      <w:r w:rsidRPr="004D5D09">
        <w:t xml:space="preserve"> </w:t>
      </w:r>
      <w:r w:rsidR="00901425" w:rsidRPr="004D5D09">
        <w:t xml:space="preserve">constant </w:t>
      </w:r>
      <w:r w:rsidR="001B4CFA">
        <w:t>conv is</w:t>
      </w:r>
      <w:r w:rsidR="00901425" w:rsidRPr="004D5D09">
        <w:t xml:space="preserve"> 93.88e-4 [</w:t>
      </w:r>
      <w:r w:rsidR="004D5D09" w:rsidRPr="0028111F">
        <w:rPr>
          <w:i/>
        </w:rPr>
        <w:t>A</w:t>
      </w:r>
      <w:r w:rsidR="004D5D09" w:rsidRPr="0028111F">
        <w:rPr>
          <w:i/>
          <w:vertAlign w:val="superscript"/>
        </w:rPr>
        <w:t>-1</w:t>
      </w:r>
      <w:r w:rsidR="004D5D09" w:rsidRPr="0028111F">
        <w:rPr>
          <w:i/>
        </w:rPr>
        <w:t>.</w:t>
      </w:r>
      <w:r w:rsidR="00901425" w:rsidRPr="0028111F">
        <w:rPr>
          <w:i/>
        </w:rPr>
        <w:t>T</w:t>
      </w:r>
      <w:r w:rsidR="00901425" w:rsidRPr="004D5D09">
        <w:t>]</w:t>
      </w:r>
      <w:r w:rsidR="004D5D09" w:rsidRPr="004D5D09">
        <w:t>.</w:t>
      </w:r>
    </w:p>
    <w:p w:rsidR="00C74AF8" w:rsidRDefault="00C74AF8" w:rsidP="004071E2">
      <w:pPr>
        <w:pStyle w:val="Heading3"/>
      </w:pPr>
      <w:bookmarkStart w:id="19" w:name="_Toc312258705"/>
      <w:r>
        <w:t>Cut</w:t>
      </w:r>
      <w:r w:rsidR="00AC3192">
        <w:t xml:space="preserve"> </w:t>
      </w:r>
      <w:r>
        <w:t>off value</w:t>
      </w:r>
      <w:bookmarkEnd w:id="19"/>
    </w:p>
    <w:p w:rsidR="00882336" w:rsidRPr="00882336" w:rsidRDefault="00793D05" w:rsidP="00882336">
      <w:pPr>
        <w:jc w:val="both"/>
      </w:pPr>
      <w:r>
        <w:t xml:space="preserve">  </w:t>
      </w:r>
      <w:r w:rsidR="00882336">
        <w:t xml:space="preserve">Set the cut off value of all random distribution (Gaussian distribution) to “n” times of </w:t>
      </w:r>
      <w:r w:rsidR="00995C83">
        <w:t xml:space="preserve">the </w:t>
      </w:r>
      <w:r w:rsidR="008B0807">
        <w:t xml:space="preserve">RMS value </w:t>
      </w:r>
      <w:r w:rsidR="00882336">
        <w:t>sigma:</w:t>
      </w:r>
    </w:p>
    <w:p w:rsidR="00C74AF8" w:rsidRPr="00934FF3" w:rsidRDefault="00C74AF8" w:rsidP="00934FF3">
      <w:pPr>
        <w:jc w:val="center"/>
        <w:rPr>
          <w:color w:val="FF0000"/>
        </w:rPr>
      </w:pPr>
      <w:r>
        <w:rPr>
          <w:b/>
          <w:color w:val="FF0000"/>
        </w:rPr>
        <w:t>normalcut</w:t>
      </w:r>
      <w:r w:rsidRPr="00E9477C">
        <w:rPr>
          <w:color w:val="FF0000"/>
        </w:rPr>
        <w:t xml:space="preserve"> </w:t>
      </w:r>
      <w:r w:rsidR="003D6C3B">
        <w:rPr>
          <w:color w:val="FF0000"/>
        </w:rPr>
        <w:t xml:space="preserve">      </w:t>
      </w:r>
      <w:r w:rsidRPr="0027038C">
        <w:t>n</w:t>
      </w:r>
    </w:p>
    <w:p w:rsidR="00C74AF8" w:rsidRDefault="001768AB" w:rsidP="00C74AF8">
      <w:pPr>
        <w:pStyle w:val="Heading2"/>
        <w:jc w:val="both"/>
      </w:pPr>
      <w:r>
        <w:t xml:space="preserve"> </w:t>
      </w:r>
      <w:bookmarkStart w:id="20" w:name="_Toc312258706"/>
      <w:r w:rsidR="00C74AF8">
        <w:t>C</w:t>
      </w:r>
      <w:r w:rsidR="00C74AF8" w:rsidRPr="00D715B8">
        <w:t>ommands</w:t>
      </w:r>
      <w:bookmarkEnd w:id="20"/>
    </w:p>
    <w:p w:rsidR="00C74AF8" w:rsidRDefault="00946685" w:rsidP="00C74AF8">
      <w:pPr>
        <w:jc w:val="both"/>
      </w:pPr>
      <w:r>
        <w:t xml:space="preserve">  </w:t>
      </w:r>
      <w:r w:rsidR="00C74AF8">
        <w:t>The following commands turn on the boolean flags in the code to se</w:t>
      </w:r>
      <w:r w:rsidR="00FC284F">
        <w:t xml:space="preserve">t the machine parameters and </w:t>
      </w:r>
      <w:r w:rsidR="00646131">
        <w:t>carry on</w:t>
      </w:r>
      <w:r w:rsidR="00C74AF8">
        <w:t xml:space="preserve"> different calculations. All these commands are </w:t>
      </w:r>
      <w:r w:rsidR="00A149F1">
        <w:t>optional;</w:t>
      </w:r>
      <w:r w:rsidR="00C74AF8">
        <w:t xml:space="preserve"> user can choose whichever they need.</w:t>
      </w:r>
      <w:r w:rsidR="00C74AF8" w:rsidRPr="00DA6AF8">
        <w:rPr>
          <w:rFonts w:ascii="Arial" w:hAnsi="Arial" w:cs="Arial"/>
          <w:sz w:val="20"/>
          <w:szCs w:val="20"/>
        </w:rPr>
        <w:t xml:space="preserve"> </w:t>
      </w:r>
      <w:r w:rsidR="00A149F1">
        <w:t>If user</w:t>
      </w:r>
      <w:r w:rsidR="00C74AF8">
        <w:t xml:space="preserve"> want</w:t>
      </w:r>
      <w:r w:rsidR="0074492A">
        <w:t>s</w:t>
      </w:r>
      <w:r w:rsidR="00C74AF8" w:rsidRPr="00DA6AF8">
        <w:t xml:space="preserve"> to use the flag, </w:t>
      </w:r>
      <w:r w:rsidR="00C74AF8">
        <w:t>they</w:t>
      </w:r>
      <w:r w:rsidR="00C74AF8" w:rsidRPr="00DA6AF8">
        <w:t xml:space="preserve"> </w:t>
      </w:r>
      <w:r w:rsidR="00C74AF8">
        <w:t xml:space="preserve">can </w:t>
      </w:r>
      <w:r w:rsidR="00C74AF8" w:rsidRPr="00DA6AF8">
        <w:t>write the flag in the script, if they do</w:t>
      </w:r>
      <w:r w:rsidR="00C74AF8">
        <w:t xml:space="preserve"> </w:t>
      </w:r>
      <w:r w:rsidR="00C74AF8" w:rsidRPr="00DA6AF8">
        <w:t>n</w:t>
      </w:r>
      <w:r w:rsidR="00C74AF8">
        <w:t>o</w:t>
      </w:r>
      <w:r w:rsidR="00C74AF8" w:rsidRPr="00DA6AF8">
        <w:t xml:space="preserve">t want to use </w:t>
      </w:r>
      <w:r w:rsidR="00C74AF8">
        <w:t>it</w:t>
      </w:r>
      <w:r w:rsidR="00C74AF8" w:rsidRPr="00DA6AF8">
        <w:t xml:space="preserve">, they can delete or comment out </w:t>
      </w:r>
      <w:r w:rsidR="006023C5">
        <w:t xml:space="preserve">(add “#” at the beginning of command line) </w:t>
      </w:r>
      <w:r w:rsidR="00C74AF8" w:rsidRPr="00DA6AF8">
        <w:t>the flag</w:t>
      </w:r>
      <w:r w:rsidR="00C74AF8">
        <w:t>. The Boolean flags in the user input script have the following features:</w:t>
      </w:r>
    </w:p>
    <w:p w:rsidR="00C74AF8" w:rsidRDefault="00C74AF8" w:rsidP="00C74AF8">
      <w:pPr>
        <w:numPr>
          <w:ilvl w:val="0"/>
          <w:numId w:val="22"/>
        </w:numPr>
        <w:jc w:val="both"/>
      </w:pPr>
      <w:r>
        <w:t>If the flags are not active, then the default values for all the boolean commands are false.</w:t>
      </w:r>
    </w:p>
    <w:p w:rsidR="00C74AF8" w:rsidRDefault="00C74AF8" w:rsidP="00C74AF8">
      <w:pPr>
        <w:numPr>
          <w:ilvl w:val="0"/>
          <w:numId w:val="22"/>
        </w:numPr>
        <w:jc w:val="both"/>
      </w:pPr>
      <w:r>
        <w:t xml:space="preserve">The code will execute the command according to the sequence </w:t>
      </w:r>
      <w:r w:rsidR="00F530D4">
        <w:t xml:space="preserve">defined </w:t>
      </w:r>
      <w:r>
        <w:t xml:space="preserve">in the </w:t>
      </w:r>
      <w:r w:rsidR="00237AA7">
        <w:t>input script “*.prm”</w:t>
      </w:r>
      <w:r>
        <w:t>. For example,</w:t>
      </w:r>
    </w:p>
    <w:p w:rsidR="00C74AF8" w:rsidRDefault="00C74AF8" w:rsidP="001557D0">
      <w:pPr>
        <w:ind w:left="360"/>
        <w:jc w:val="center"/>
      </w:pPr>
      <w:r w:rsidRPr="00F67F84">
        <w:rPr>
          <w:b/>
          <w:color w:val="FF0000"/>
        </w:rPr>
        <w:t>FitTune4Flag</w:t>
      </w:r>
      <w:r w:rsidRPr="00785F0B">
        <w:t> </w:t>
      </w:r>
      <w:r>
        <w:t>    qp7a qp7b  qp9a qp9b  18.18 10.28</w:t>
      </w:r>
    </w:p>
    <w:p w:rsidR="00C74AF8" w:rsidRPr="00F67F84" w:rsidRDefault="00552B1C" w:rsidP="00552B1C">
      <w:pPr>
        <w:ind w:left="360"/>
        <w:rPr>
          <w:b/>
        </w:rPr>
      </w:pPr>
      <w:r>
        <w:rPr>
          <w:b/>
          <w:color w:val="FF0000"/>
        </w:rPr>
        <w:t xml:space="preserve">                          </w:t>
      </w:r>
      <w:r w:rsidR="00C74AF8" w:rsidRPr="00F67F84">
        <w:rPr>
          <w:b/>
          <w:color w:val="FF0000"/>
        </w:rPr>
        <w:t>ReadMultipoleFlag</w:t>
      </w:r>
    </w:p>
    <w:p w:rsidR="00C74AF8" w:rsidRDefault="00C74AF8" w:rsidP="00C74AF8">
      <w:pPr>
        <w:ind w:left="360"/>
        <w:jc w:val="both"/>
      </w:pPr>
      <w:r>
        <w:t xml:space="preserve">                       </w:t>
      </w:r>
      <w:r w:rsidRPr="00785F0B">
        <w:t>FitTune4Flag     qp7a qp7b  qp9a qp9b  18.202 10.317</w:t>
      </w:r>
    </w:p>
    <w:p w:rsidR="00C74AF8" w:rsidRDefault="00A36C31" w:rsidP="000662A3">
      <w:pPr>
        <w:ind w:left="360"/>
        <w:jc w:val="both"/>
      </w:pPr>
      <w:r>
        <w:t>T</w:t>
      </w:r>
      <w:r w:rsidR="00C74AF8">
        <w:t>he</w:t>
      </w:r>
      <w:r w:rsidR="00C94BF1">
        <w:t xml:space="preserve"> code will fit tunes to the tar</w:t>
      </w:r>
      <w:r w:rsidR="00C74AF8">
        <w:t xml:space="preserve">get tunes (18.18  10.28), and then read multipole </w:t>
      </w:r>
      <w:r w:rsidR="00C94BF1">
        <w:t xml:space="preserve">field </w:t>
      </w:r>
      <w:r w:rsidR="00C74AF8">
        <w:t xml:space="preserve">errors into the lattice, then fit the tunes </w:t>
      </w:r>
      <w:r w:rsidR="001D7772">
        <w:t xml:space="preserve">to </w:t>
      </w:r>
      <w:r w:rsidR="000222FB">
        <w:t xml:space="preserve">a </w:t>
      </w:r>
      <w:r w:rsidR="001D7772">
        <w:t xml:space="preserve">new </w:t>
      </w:r>
      <w:r w:rsidR="000222FB">
        <w:t xml:space="preserve">set of </w:t>
      </w:r>
      <w:r w:rsidR="001D7772">
        <w:t>values</w:t>
      </w:r>
      <w:r w:rsidR="000662A3">
        <w:t xml:space="preserve"> (18.202 10.317).</w:t>
      </w:r>
    </w:p>
    <w:p w:rsidR="00C74AF8" w:rsidRDefault="00E52A0E" w:rsidP="009B3026">
      <w:pPr>
        <w:numPr>
          <w:ilvl w:val="0"/>
          <w:numId w:val="22"/>
        </w:numPr>
        <w:jc w:val="both"/>
      </w:pPr>
      <w:r>
        <w:t xml:space="preserve">User can define the same </w:t>
      </w:r>
      <w:r w:rsidR="0041353F">
        <w:t xml:space="preserve">Boolean </w:t>
      </w:r>
      <w:r>
        <w:t>commands as often as they want</w:t>
      </w:r>
      <w:r w:rsidR="00427160">
        <w:t xml:space="preserve"> in the same input script</w:t>
      </w:r>
      <w:r>
        <w:t xml:space="preserve">; but </w:t>
      </w:r>
      <w:r w:rsidR="008A77E1">
        <w:t>u</w:t>
      </w:r>
      <w:r w:rsidR="00C74AF8">
        <w:t xml:space="preserve">ser can </w:t>
      </w:r>
      <w:r w:rsidR="004A0DA5">
        <w:t xml:space="preserve">only </w:t>
      </w:r>
      <w:r w:rsidR="00C74AF8">
        <w:t xml:space="preserve">define maximum 500 commands in one input script.  </w:t>
      </w:r>
    </w:p>
    <w:p w:rsidR="00C74AF8" w:rsidRDefault="00BA605C" w:rsidP="00C74AF8">
      <w:pPr>
        <w:numPr>
          <w:ilvl w:val="0"/>
          <w:numId w:val="22"/>
        </w:numPr>
        <w:jc w:val="both"/>
      </w:pPr>
      <w:r>
        <w:t xml:space="preserve">The user defined script can be used </w:t>
      </w:r>
      <w:r w:rsidR="00A15706">
        <w:t xml:space="preserve">both </w:t>
      </w:r>
      <w:r>
        <w:t>for the non-parallel an</w:t>
      </w:r>
      <w:r w:rsidR="00122C61">
        <w:t>d parallel version Tracy</w:t>
      </w:r>
      <w:r w:rsidR="00B40669">
        <w:t xml:space="preserve">; </w:t>
      </w:r>
      <w:r w:rsidR="00A15706">
        <w:t xml:space="preserve">the </w:t>
      </w:r>
      <w:r>
        <w:t>output files are the same</w:t>
      </w:r>
      <w:r w:rsidR="00244D69">
        <w:t xml:space="preserve"> for both versions</w:t>
      </w:r>
      <w:r>
        <w:t>.</w:t>
      </w:r>
    </w:p>
    <w:p w:rsidR="00C74AF8" w:rsidRDefault="00265823" w:rsidP="00C74AF8">
      <w:pPr>
        <w:pStyle w:val="Heading3"/>
      </w:pPr>
      <w:bookmarkStart w:id="21" w:name="_Toc312258707"/>
      <w:r>
        <w:t>Activate</w:t>
      </w:r>
      <w:r w:rsidR="00C74AF8">
        <w:t xml:space="preserve"> quadrupole fringe field</w:t>
      </w:r>
      <w:bookmarkEnd w:id="21"/>
    </w:p>
    <w:p w:rsidR="00C74AF8" w:rsidRDefault="00C74AF8" w:rsidP="00C74AF8">
      <w:pPr>
        <w:jc w:val="both"/>
      </w:pPr>
      <w:r>
        <w:t>To activate quadrupole fringe</w:t>
      </w:r>
      <w:r w:rsidR="000028C9">
        <w:t xml:space="preserve"> </w:t>
      </w:r>
      <w:r>
        <w:t>field, use the command:</w:t>
      </w:r>
    </w:p>
    <w:p w:rsidR="00C74AF8" w:rsidRDefault="00C74AF8" w:rsidP="00C74AF8">
      <w:pPr>
        <w:jc w:val="center"/>
        <w:rPr>
          <w:color w:val="FF0000"/>
        </w:rPr>
      </w:pPr>
      <w:r>
        <w:rPr>
          <w:b/>
          <w:color w:val="FF0000"/>
        </w:rPr>
        <w:t>QuadF</w:t>
      </w:r>
      <w:r w:rsidRPr="006C4F0F">
        <w:rPr>
          <w:b/>
          <w:color w:val="FF0000"/>
        </w:rPr>
        <w:t>ringe</w:t>
      </w:r>
      <w:r>
        <w:rPr>
          <w:b/>
          <w:color w:val="FF0000"/>
        </w:rPr>
        <w:t>OnFlag</w:t>
      </w:r>
    </w:p>
    <w:p w:rsidR="00B55570" w:rsidRDefault="00C25E23" w:rsidP="005F7910">
      <w:pPr>
        <w:jc w:val="both"/>
        <w:rPr>
          <w:color w:val="FF0000"/>
        </w:rPr>
      </w:pPr>
      <w:r>
        <w:t xml:space="preserve">in the “*.prm” script. </w:t>
      </w:r>
      <w:r w:rsidR="00C74AF8">
        <w:t xml:space="preserve">With this command, user can define the fringe field at the entrance or exit of the quadrupole </w:t>
      </w:r>
      <w:r w:rsidR="00DB5C9A">
        <w:t xml:space="preserve">together </w:t>
      </w:r>
      <w:r w:rsidR="00C74AF8">
        <w:t>with the command FF1</w:t>
      </w:r>
      <w:r w:rsidR="00B55570">
        <w:t xml:space="preserve"> </w:t>
      </w:r>
      <w:r w:rsidR="00C74AF8">
        <w:t>=</w:t>
      </w:r>
      <w:r w:rsidR="00B55570">
        <w:t xml:space="preserve"> </w:t>
      </w:r>
      <w:r w:rsidR="00C74AF8">
        <w:t>1 or FF2</w:t>
      </w:r>
      <w:r w:rsidR="00B55570">
        <w:t xml:space="preserve"> </w:t>
      </w:r>
      <w:r w:rsidR="00C74AF8">
        <w:t>=</w:t>
      </w:r>
      <w:r w:rsidR="00B55570">
        <w:t xml:space="preserve"> </w:t>
      </w:r>
      <w:r w:rsidR="00D61512">
        <w:t>1</w:t>
      </w:r>
      <w:r w:rsidR="00C74AF8">
        <w:t xml:space="preserve"> </w:t>
      </w:r>
      <w:r w:rsidR="002771EF">
        <w:t>of</w:t>
      </w:r>
      <w:r w:rsidR="00B55570">
        <w:t xml:space="preserve"> the quadrupole</w:t>
      </w:r>
      <w:r w:rsidR="002771EF">
        <w:t>s which are defined in the lattice file</w:t>
      </w:r>
      <w:r w:rsidR="00B55570">
        <w:t>; if FF1</w:t>
      </w:r>
      <w:r w:rsidR="002C3DCC">
        <w:t xml:space="preserve"> or FF2 not equals to 1</w:t>
      </w:r>
      <w:r w:rsidR="00B55570">
        <w:t xml:space="preserve">, then there </w:t>
      </w:r>
      <w:r w:rsidR="00B55570">
        <w:lastRenderedPageBreak/>
        <w:t xml:space="preserve">is no fringe field at the entrance or exit of the quadrupoles even if </w:t>
      </w:r>
      <w:r w:rsidR="00B55570">
        <w:rPr>
          <w:b/>
          <w:color w:val="FF0000"/>
        </w:rPr>
        <w:t>QuadF</w:t>
      </w:r>
      <w:r w:rsidR="00B55570" w:rsidRPr="006C4F0F">
        <w:rPr>
          <w:b/>
          <w:color w:val="FF0000"/>
        </w:rPr>
        <w:t>ringe</w:t>
      </w:r>
      <w:r w:rsidR="00B55570">
        <w:rPr>
          <w:b/>
          <w:color w:val="FF0000"/>
        </w:rPr>
        <w:t xml:space="preserve">OnFlag </w:t>
      </w:r>
      <w:r w:rsidR="00DD0719">
        <w:t>is active</w:t>
      </w:r>
      <w:r w:rsidR="006D5268">
        <w:t xml:space="preserve"> in the “*.prm” file</w:t>
      </w:r>
      <w:r w:rsidR="00B55570">
        <w:t>.</w:t>
      </w:r>
    </w:p>
    <w:p w:rsidR="00C74AF8" w:rsidRDefault="00C74AF8" w:rsidP="00C74AF8">
      <w:pPr>
        <w:jc w:val="both"/>
      </w:pPr>
      <w:r>
        <w:t xml:space="preserve"> This flag is a global flag, if user set this flag in the input </w:t>
      </w:r>
      <w:r w:rsidR="004F3A8B">
        <w:t>script,</w:t>
      </w:r>
      <w:r w:rsidR="00516BFA">
        <w:t xml:space="preserve"> it will always have</w:t>
      </w:r>
      <w:r>
        <w:t xml:space="preserve"> effect</w:t>
      </w:r>
      <w:r w:rsidR="00516BFA">
        <w:t>s</w:t>
      </w:r>
      <w:r w:rsidR="009747A9">
        <w:t xml:space="preserve"> until </w:t>
      </w:r>
      <w:r w:rsidR="004F15C1">
        <w:t>this flag</w:t>
      </w:r>
      <w:r>
        <w:t xml:space="preserve"> is reset.</w:t>
      </w:r>
    </w:p>
    <w:p w:rsidR="00265823" w:rsidRDefault="00265823" w:rsidP="00265823">
      <w:pPr>
        <w:pStyle w:val="Heading3"/>
      </w:pPr>
      <w:bookmarkStart w:id="22" w:name="_Toc312258708"/>
      <w:r>
        <w:t>Deactivate quadrupole fringe field</w:t>
      </w:r>
      <w:bookmarkEnd w:id="22"/>
    </w:p>
    <w:p w:rsidR="00265823" w:rsidRDefault="00265823" w:rsidP="00265823">
      <w:pPr>
        <w:jc w:val="both"/>
      </w:pPr>
      <w:r>
        <w:t xml:space="preserve">To </w:t>
      </w:r>
      <w:r w:rsidR="00CB42A4">
        <w:t>de</w:t>
      </w:r>
      <w:r>
        <w:t>activate quadrupole fringe field, use the command:</w:t>
      </w:r>
    </w:p>
    <w:p w:rsidR="00265823" w:rsidRDefault="00265823" w:rsidP="00265823">
      <w:pPr>
        <w:jc w:val="center"/>
        <w:rPr>
          <w:color w:val="FF0000"/>
        </w:rPr>
      </w:pPr>
      <w:r>
        <w:rPr>
          <w:b/>
          <w:color w:val="FF0000"/>
        </w:rPr>
        <w:t>QuadF</w:t>
      </w:r>
      <w:r w:rsidRPr="006C4F0F">
        <w:rPr>
          <w:b/>
          <w:color w:val="FF0000"/>
        </w:rPr>
        <w:t>ringe</w:t>
      </w:r>
      <w:r w:rsidR="00CB42A4">
        <w:rPr>
          <w:b/>
          <w:color w:val="FF0000"/>
        </w:rPr>
        <w:t>Off</w:t>
      </w:r>
      <w:r>
        <w:rPr>
          <w:b/>
          <w:color w:val="FF0000"/>
        </w:rPr>
        <w:t>Flag</w:t>
      </w:r>
    </w:p>
    <w:p w:rsidR="00F4771B" w:rsidRDefault="00265823" w:rsidP="00265823">
      <w:pPr>
        <w:jc w:val="both"/>
      </w:pPr>
      <w:r>
        <w:t>Wi</w:t>
      </w:r>
      <w:r w:rsidR="00D61512">
        <w:t>th this command, user can deactivate</w:t>
      </w:r>
      <w:r>
        <w:t xml:space="preserve"> the</w:t>
      </w:r>
      <w:r w:rsidR="00D61512">
        <w:t xml:space="preserve"> fringe field at the entrance and</w:t>
      </w:r>
      <w:r>
        <w:t xml:space="preserve"> exit of </w:t>
      </w:r>
      <w:r w:rsidR="00D61512">
        <w:t>the quadrupole, even if FF1 = 1 or FF2 = 1</w:t>
      </w:r>
      <w:r>
        <w:t xml:space="preserve"> </w:t>
      </w:r>
      <w:r w:rsidR="0007489A">
        <w:t xml:space="preserve">for </w:t>
      </w:r>
      <w:r>
        <w:t>the quadrupole</w:t>
      </w:r>
      <w:r w:rsidR="0007489A">
        <w:t xml:space="preserve"> in the lattice file</w:t>
      </w:r>
      <w:r>
        <w:t xml:space="preserve">. </w:t>
      </w:r>
    </w:p>
    <w:p w:rsidR="00265823" w:rsidRPr="0024483E" w:rsidRDefault="00F4771B" w:rsidP="00265823">
      <w:pPr>
        <w:jc w:val="both"/>
        <w:rPr>
          <w:color w:val="FF0000"/>
        </w:rPr>
      </w:pPr>
      <w:r>
        <w:t xml:space="preserve">  </w:t>
      </w:r>
      <w:r w:rsidR="00265823">
        <w:t>This flag is a global flag, if user se</w:t>
      </w:r>
      <w:r w:rsidR="003C736B">
        <w:t xml:space="preserve">t this flag in the input </w:t>
      </w:r>
      <w:r w:rsidR="0095329B">
        <w:t>script,</w:t>
      </w:r>
      <w:r w:rsidR="00265823">
        <w:t xml:space="preserve"> it will always have effects until this flag is reset.</w:t>
      </w:r>
    </w:p>
    <w:p w:rsidR="00265823" w:rsidRPr="0024483E" w:rsidRDefault="00265823" w:rsidP="00C74AF8">
      <w:pPr>
        <w:jc w:val="both"/>
        <w:rPr>
          <w:color w:val="FF0000"/>
        </w:rPr>
      </w:pPr>
    </w:p>
    <w:p w:rsidR="00C74AF8" w:rsidRDefault="00C74AF8" w:rsidP="00C74AF8">
      <w:pPr>
        <w:pStyle w:val="Heading3"/>
      </w:pPr>
      <w:bookmarkStart w:id="23" w:name="_Toc312258709"/>
      <w:r>
        <w:t>Set voltage of RF cavity</w:t>
      </w:r>
      <w:bookmarkEnd w:id="23"/>
    </w:p>
    <w:p w:rsidR="00C74AF8" w:rsidRDefault="006E3F7C" w:rsidP="006E3F7C">
      <w:pPr>
        <w:jc w:val="both"/>
      </w:pPr>
      <w:r>
        <w:t xml:space="preserve">  </w:t>
      </w:r>
      <w:r w:rsidR="00C74AF8">
        <w:t>User can reset t</w:t>
      </w:r>
      <w:r w:rsidR="00D0553A">
        <w:t>he RF voltage by setting “RFvoltageFlag”</w:t>
      </w:r>
      <w:r w:rsidR="00C74AF8">
        <w:t xml:space="preserve"> to replace the value of RF voltage which is defined in the lattice. For example:</w:t>
      </w:r>
    </w:p>
    <w:p w:rsidR="00C74AF8" w:rsidRPr="00585D96" w:rsidRDefault="00C74AF8" w:rsidP="00C74AF8">
      <w:pPr>
        <w:jc w:val="center"/>
        <w:rPr>
          <w:color w:val="FF0000"/>
        </w:rPr>
      </w:pPr>
      <w:r w:rsidRPr="00585D96">
        <w:rPr>
          <w:b/>
          <w:color w:val="FF0000"/>
        </w:rPr>
        <w:t xml:space="preserve">RFvoltageFlag  </w:t>
      </w:r>
      <w:r>
        <w:rPr>
          <w:b/>
          <w:color w:val="FF0000"/>
        </w:rPr>
        <w:t xml:space="preserve">  </w:t>
      </w:r>
      <w:r w:rsidRPr="00585D96">
        <w:rPr>
          <w:color w:val="FF0000"/>
        </w:rPr>
        <w:t>3000000</w:t>
      </w:r>
    </w:p>
    <w:p w:rsidR="00787AC8" w:rsidRDefault="00FC1D87" w:rsidP="00DA6FD6">
      <w:r>
        <w:t>Here “RFvoltageFlag”</w:t>
      </w:r>
      <w:r w:rsidR="00B70E3F">
        <w:t xml:space="preserve"> is the name of the key</w:t>
      </w:r>
      <w:r w:rsidR="00C74AF8">
        <w:t>word</w:t>
      </w:r>
      <w:r w:rsidR="00D87482">
        <w:t xml:space="preserve"> command</w:t>
      </w:r>
      <w:r w:rsidR="00C74AF8">
        <w:t>, ‘3000000’ is the value of RF voltage with the unit [volt].</w:t>
      </w:r>
    </w:p>
    <w:p w:rsidR="000F7178" w:rsidRDefault="000F7178" w:rsidP="00DA6FD6">
      <w:r>
        <w:t xml:space="preserve">  If the ring </w:t>
      </w:r>
      <w:r w:rsidR="000B79BB">
        <w:t>has more than one</w:t>
      </w:r>
      <w:r>
        <w:t xml:space="preserve"> RF cavities, the </w:t>
      </w:r>
      <w:r w:rsidR="00574D75">
        <w:t xml:space="preserve">related </w:t>
      </w:r>
      <w:r>
        <w:t xml:space="preserve">parameters are defined as the total values </w:t>
      </w:r>
      <w:r w:rsidR="004C126C">
        <w:t xml:space="preserve">for one </w:t>
      </w:r>
      <w:r w:rsidR="00764A26">
        <w:t xml:space="preserve">RF </w:t>
      </w:r>
      <w:r w:rsidR="004C126C">
        <w:t>cavity.</w:t>
      </w:r>
    </w:p>
    <w:p w:rsidR="00787AC8" w:rsidRDefault="00FF7980" w:rsidP="00787AC8">
      <w:pPr>
        <w:pStyle w:val="Heading3"/>
      </w:pPr>
      <w:bookmarkStart w:id="24" w:name="_Toc312258710"/>
      <w:r>
        <w:t>Print the tracked</w:t>
      </w:r>
      <w:r w:rsidR="00DA6FD6">
        <w:t xml:space="preserve"> coordinates at each element to a file</w:t>
      </w:r>
      <w:bookmarkEnd w:id="24"/>
    </w:p>
    <w:p w:rsidR="00DA6FD6" w:rsidRDefault="000D1D60" w:rsidP="00DA6FD6">
      <w:pPr>
        <w:jc w:val="both"/>
      </w:pPr>
      <w:r>
        <w:t xml:space="preserve">To print the coordinates </w:t>
      </w:r>
      <w:r w:rsidR="00D00167">
        <w:t>tracked</w:t>
      </w:r>
      <w:r w:rsidR="00FF7980">
        <w:t xml:space="preserve"> </w:t>
      </w:r>
      <w:r w:rsidR="00DA6FD6">
        <w:t>around COD at each element</w:t>
      </w:r>
      <w:r>
        <w:t xml:space="preserve">, use the </w:t>
      </w:r>
      <w:r w:rsidR="00FF7980">
        <w:t>command</w:t>
      </w:r>
      <w:r>
        <w:t xml:space="preserve">: </w:t>
      </w:r>
    </w:p>
    <w:p w:rsidR="00785EEC" w:rsidRDefault="00785EEC" w:rsidP="00857633">
      <w:pPr>
        <w:jc w:val="center"/>
      </w:pPr>
      <w:r w:rsidRPr="000D1D60">
        <w:rPr>
          <w:b/>
          <w:color w:val="FF0000"/>
        </w:rPr>
        <w:t xml:space="preserve">PrintTrackFlag </w:t>
      </w:r>
      <w:r>
        <w:rPr>
          <w:b/>
          <w:color w:val="FF0000"/>
        </w:rPr>
        <w:t xml:space="preserve">         </w:t>
      </w:r>
      <w:r>
        <w:rPr>
          <w:color w:val="FF0000"/>
        </w:rPr>
        <w:t xml:space="preserve"> track_file</w:t>
      </w:r>
      <w:r w:rsidRPr="000D1D60">
        <w:rPr>
          <w:color w:val="FF0000"/>
        </w:rPr>
        <w:t xml:space="preserve">  </w:t>
      </w:r>
      <w:r>
        <w:rPr>
          <w:color w:val="FF0000"/>
        </w:rPr>
        <w:t xml:space="preserve">      x    px   y  py  delta    ctau     nturn</w:t>
      </w:r>
    </w:p>
    <w:p w:rsidR="00785EEC" w:rsidRDefault="00785EEC" w:rsidP="00DA6FD6">
      <w:pPr>
        <w:jc w:val="both"/>
        <w:rPr>
          <w:b/>
          <w:color w:val="FF0000"/>
        </w:rPr>
      </w:pPr>
    </w:p>
    <w:p w:rsidR="00785EEC" w:rsidRPr="00785EEC" w:rsidRDefault="00785EEC" w:rsidP="00DA6FD6">
      <w:pPr>
        <w:jc w:val="both"/>
      </w:pPr>
      <w:r w:rsidRPr="00785EEC">
        <w:t xml:space="preserve">For example: </w:t>
      </w:r>
    </w:p>
    <w:p w:rsidR="00DA6FD6" w:rsidRPr="000D1D60" w:rsidRDefault="00DA6FD6" w:rsidP="00857633">
      <w:pPr>
        <w:jc w:val="center"/>
        <w:rPr>
          <w:color w:val="FF0000"/>
        </w:rPr>
      </w:pPr>
      <w:r w:rsidRPr="000D1D60">
        <w:rPr>
          <w:b/>
          <w:color w:val="FF0000"/>
        </w:rPr>
        <w:t xml:space="preserve">PrintTrackFlag </w:t>
      </w:r>
      <w:r w:rsidR="000D1D60">
        <w:rPr>
          <w:b/>
          <w:color w:val="FF0000"/>
        </w:rPr>
        <w:t xml:space="preserve">         </w:t>
      </w:r>
      <w:r w:rsidRPr="000D1D60">
        <w:rPr>
          <w:color w:val="FF0000"/>
        </w:rPr>
        <w:t xml:space="preserve"> track.out  </w:t>
      </w:r>
      <w:r w:rsidR="000D1D60">
        <w:rPr>
          <w:color w:val="FF0000"/>
        </w:rPr>
        <w:t xml:space="preserve">       </w:t>
      </w:r>
      <w:r w:rsidRPr="000D1D60">
        <w:rPr>
          <w:color w:val="FF0000"/>
        </w:rPr>
        <w:t>0.001</w:t>
      </w:r>
      <w:r w:rsidR="000D1D60">
        <w:rPr>
          <w:color w:val="FF0000"/>
        </w:rPr>
        <w:t xml:space="preserve">    </w:t>
      </w:r>
      <w:r w:rsidR="00B62E48">
        <w:rPr>
          <w:color w:val="FF0000"/>
        </w:rPr>
        <w:t xml:space="preserve"> 0.0</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50</w:t>
      </w:r>
    </w:p>
    <w:p w:rsidR="000C562F" w:rsidRDefault="000C562F" w:rsidP="00DA6FD6"/>
    <w:p w:rsidR="000C5F94" w:rsidRDefault="000C5F94" w:rsidP="00DA6FD6">
      <w:r>
        <w:t>The parameters and the default value</w:t>
      </w:r>
      <w:r w:rsidR="00B84437">
        <w:t xml:space="preserve">s </w:t>
      </w:r>
      <w:r w:rsidR="00FF7980">
        <w:t xml:space="preserve">of “PrintTrackFlag” </w:t>
      </w:r>
      <w:r w:rsidR="00B84437">
        <w:t>are</w:t>
      </w:r>
      <w:r w:rsidR="00FF7980">
        <w:t xml:space="preserve"> shown in </w:t>
      </w:r>
      <w:r w:rsidR="00FF7980">
        <w:fldChar w:fldCharType="begin"/>
      </w:r>
      <w:r w:rsidR="00FF7980">
        <w:instrText xml:space="preserve"> REF _Ref310351286 \h </w:instrText>
      </w:r>
      <w:r w:rsidR="00FF7980">
        <w:fldChar w:fldCharType="separate"/>
      </w:r>
      <w:r w:rsidR="00C12FD0">
        <w:t xml:space="preserve">Table </w:t>
      </w:r>
      <w:r w:rsidR="00C12FD0">
        <w:rPr>
          <w:noProof/>
        </w:rPr>
        <w:t>1</w:t>
      </w:r>
      <w:r w:rsidR="00FF7980">
        <w:fldChar w:fldCharType="end"/>
      </w:r>
      <w:r w:rsidR="006573D8">
        <w:t>.</w:t>
      </w:r>
    </w:p>
    <w:p w:rsidR="00FF7980" w:rsidRDefault="00FF7980" w:rsidP="00FF7980">
      <w:pPr>
        <w:pStyle w:val="Caption"/>
        <w:keepNext/>
        <w:jc w:val="center"/>
      </w:pPr>
      <w:bookmarkStart w:id="25" w:name="_Ref310351286"/>
      <w:r>
        <w:t xml:space="preserve">Table </w:t>
      </w:r>
      <w:fldSimple w:instr=" SEQ Table \* ARABIC ">
        <w:r w:rsidR="00C12FD0">
          <w:rPr>
            <w:noProof/>
          </w:rPr>
          <w:t>1</w:t>
        </w:r>
      </w:fldSimple>
      <w:bookmarkEnd w:id="25"/>
      <w:r>
        <w:t xml:space="preserve">  Parameters of command "PrintTrackFlag"</w:t>
      </w:r>
      <w:r>
        <w:rPr>
          <w:noProof/>
        </w:rPr>
        <w:t>.</w:t>
      </w:r>
    </w:p>
    <w:tbl>
      <w:tblPr>
        <w:tblStyle w:val="TableGrid"/>
        <w:tblW w:w="0" w:type="auto"/>
        <w:jc w:val="center"/>
        <w:tblInd w:w="-283" w:type="dxa"/>
        <w:tblLook w:val="04A0" w:firstRow="1" w:lastRow="0" w:firstColumn="1" w:lastColumn="0" w:noHBand="0" w:noVBand="1"/>
      </w:tblPr>
      <w:tblGrid>
        <w:gridCol w:w="1363"/>
        <w:gridCol w:w="4821"/>
        <w:gridCol w:w="1080"/>
        <w:gridCol w:w="1047"/>
      </w:tblGrid>
      <w:tr w:rsidR="00CF01D6" w:rsidTr="00642A64">
        <w:trPr>
          <w:jc w:val="center"/>
        </w:trPr>
        <w:tc>
          <w:tcPr>
            <w:tcW w:w="1363" w:type="dxa"/>
          </w:tcPr>
          <w:p w:rsidR="00CF01D6" w:rsidRPr="00FF7980" w:rsidRDefault="00CF01D6" w:rsidP="00FF7980">
            <w:pPr>
              <w:jc w:val="center"/>
              <w:rPr>
                <w:b/>
              </w:rPr>
            </w:pPr>
            <w:r w:rsidRPr="00FF7980">
              <w:rPr>
                <w:b/>
              </w:rPr>
              <w:t>Name</w:t>
            </w:r>
          </w:p>
        </w:tc>
        <w:tc>
          <w:tcPr>
            <w:tcW w:w="4821" w:type="dxa"/>
          </w:tcPr>
          <w:p w:rsidR="00CF01D6" w:rsidRPr="00FF7980" w:rsidRDefault="00CF01D6" w:rsidP="00FF7980">
            <w:pPr>
              <w:jc w:val="center"/>
              <w:rPr>
                <w:b/>
              </w:rPr>
            </w:pPr>
            <w:r w:rsidRPr="00FF7980">
              <w:rPr>
                <w:b/>
              </w:rPr>
              <w:t>Description</w:t>
            </w:r>
          </w:p>
        </w:tc>
        <w:tc>
          <w:tcPr>
            <w:tcW w:w="1080" w:type="dxa"/>
          </w:tcPr>
          <w:p w:rsidR="00CF01D6" w:rsidRPr="00FF7980" w:rsidRDefault="00CF01D6" w:rsidP="00FF7980">
            <w:pPr>
              <w:jc w:val="center"/>
              <w:rPr>
                <w:b/>
              </w:rPr>
            </w:pPr>
            <w:r w:rsidRPr="00FF7980">
              <w:rPr>
                <w:b/>
              </w:rPr>
              <w:t>Default value</w:t>
            </w:r>
          </w:p>
        </w:tc>
        <w:tc>
          <w:tcPr>
            <w:tcW w:w="1047" w:type="dxa"/>
          </w:tcPr>
          <w:p w:rsidR="00CF01D6" w:rsidRPr="00FF7980" w:rsidRDefault="00CF01D6" w:rsidP="00FF7980">
            <w:pPr>
              <w:jc w:val="center"/>
              <w:rPr>
                <w:b/>
              </w:rPr>
            </w:pPr>
            <w:r w:rsidRPr="00FF7980">
              <w:rPr>
                <w:b/>
              </w:rPr>
              <w:t>Unit</w:t>
            </w:r>
          </w:p>
        </w:tc>
      </w:tr>
      <w:tr w:rsidR="00CF01D6" w:rsidTr="00642A64">
        <w:trPr>
          <w:jc w:val="center"/>
        </w:trPr>
        <w:tc>
          <w:tcPr>
            <w:tcW w:w="1363" w:type="dxa"/>
          </w:tcPr>
          <w:p w:rsidR="00CF01D6" w:rsidRDefault="00CF01D6" w:rsidP="00FF7980">
            <w:pPr>
              <w:jc w:val="center"/>
            </w:pPr>
            <w:r>
              <w:t>track_file</w:t>
            </w:r>
          </w:p>
        </w:tc>
        <w:tc>
          <w:tcPr>
            <w:tcW w:w="4821" w:type="dxa"/>
          </w:tcPr>
          <w:p w:rsidR="00CF01D6" w:rsidRDefault="00CF01D6" w:rsidP="00CF01D6">
            <w:r>
              <w:t>File to save the tracked coordinates around each lattice element</w:t>
            </w:r>
          </w:p>
        </w:tc>
        <w:tc>
          <w:tcPr>
            <w:tcW w:w="1080" w:type="dxa"/>
          </w:tcPr>
          <w:p w:rsidR="00CF01D6" w:rsidRDefault="00CF01D6" w:rsidP="00FF7980">
            <w:pPr>
              <w:jc w:val="center"/>
            </w:pPr>
            <w:r>
              <w:t>track.out</w:t>
            </w:r>
          </w:p>
        </w:tc>
        <w:tc>
          <w:tcPr>
            <w:tcW w:w="1047" w:type="dxa"/>
          </w:tcPr>
          <w:p w:rsidR="00CF01D6" w:rsidRDefault="00B54AF2" w:rsidP="00B54AF2">
            <w:pPr>
              <w:jc w:val="center"/>
            </w:pPr>
            <w:r>
              <w:t>-</w:t>
            </w:r>
          </w:p>
        </w:tc>
      </w:tr>
      <w:tr w:rsidR="00CF01D6" w:rsidTr="00642A64">
        <w:trPr>
          <w:jc w:val="center"/>
        </w:trPr>
        <w:tc>
          <w:tcPr>
            <w:tcW w:w="1363" w:type="dxa"/>
          </w:tcPr>
          <w:p w:rsidR="00CF01D6" w:rsidRDefault="00CF01D6" w:rsidP="00FF7980">
            <w:pPr>
              <w:jc w:val="center"/>
            </w:pPr>
            <w:r>
              <w:t>x</w:t>
            </w:r>
          </w:p>
        </w:tc>
        <w:tc>
          <w:tcPr>
            <w:tcW w:w="4821" w:type="dxa"/>
          </w:tcPr>
          <w:p w:rsidR="00CF01D6" w:rsidRDefault="002C657A" w:rsidP="00DD7BB4">
            <w:r>
              <w:t>S</w:t>
            </w:r>
            <w:r w:rsidR="00CF01D6">
              <w:t xml:space="preserve">tart </w:t>
            </w:r>
            <w:r w:rsidR="00F35587">
              <w:t xml:space="preserve">tracking </w:t>
            </w:r>
            <w:r w:rsidR="00DD7BB4">
              <w:t>horizontal coordinate</w:t>
            </w:r>
          </w:p>
        </w:tc>
        <w:tc>
          <w:tcPr>
            <w:tcW w:w="1080" w:type="dxa"/>
          </w:tcPr>
          <w:p w:rsidR="00CF01D6" w:rsidRDefault="00CF01D6" w:rsidP="00FF7980">
            <w:pPr>
              <w:jc w:val="center"/>
            </w:pPr>
            <w:r>
              <w:t>0.001</w:t>
            </w:r>
          </w:p>
        </w:tc>
        <w:tc>
          <w:tcPr>
            <w:tcW w:w="1047" w:type="dxa"/>
          </w:tcPr>
          <w:p w:rsidR="00CF01D6" w:rsidRDefault="00CF01D6" w:rsidP="00FF7980">
            <w:pPr>
              <w:jc w:val="center"/>
            </w:pPr>
            <w:r>
              <w:t>[m]</w:t>
            </w:r>
          </w:p>
        </w:tc>
      </w:tr>
      <w:tr w:rsidR="0047604F" w:rsidTr="00642A64">
        <w:trPr>
          <w:jc w:val="center"/>
        </w:trPr>
        <w:tc>
          <w:tcPr>
            <w:tcW w:w="1363" w:type="dxa"/>
          </w:tcPr>
          <w:p w:rsidR="0047604F" w:rsidRDefault="0047604F" w:rsidP="005C5DD2">
            <w:pPr>
              <w:jc w:val="center"/>
            </w:pPr>
            <w:r>
              <w:t>px</w:t>
            </w:r>
          </w:p>
        </w:tc>
        <w:tc>
          <w:tcPr>
            <w:tcW w:w="4821" w:type="dxa"/>
          </w:tcPr>
          <w:p w:rsidR="0047604F" w:rsidRDefault="0047604F" w:rsidP="0030348A">
            <w:r>
              <w:t xml:space="preserve">Start tracking </w:t>
            </w:r>
            <w:r w:rsidR="0030348A">
              <w:t>horizontal canonical momentum p</w:t>
            </w:r>
            <w:r w:rsidR="0030348A">
              <w:rPr>
                <w:vertAlign w:val="subscript"/>
              </w:rPr>
              <w:t xml:space="preserve">x </w:t>
            </w:r>
            <w:r w:rsidR="0030348A">
              <w:t>normalized by reference momentum p</w:t>
            </w:r>
            <w:r w:rsidR="0030348A">
              <w:rPr>
                <w:vertAlign w:val="subscript"/>
              </w:rPr>
              <w:t>0</w:t>
            </w:r>
            <w:r w:rsidR="0030348A">
              <w:t>, that is: px = p</w:t>
            </w:r>
            <w:r w:rsidR="0030348A">
              <w:rPr>
                <w:vertAlign w:val="subscript"/>
              </w:rPr>
              <w:t>x</w:t>
            </w:r>
            <w:r w:rsidR="0030348A">
              <w:t>/p</w:t>
            </w:r>
            <w:r w:rsidR="0030348A">
              <w:rPr>
                <w:vertAlign w:val="subscript"/>
              </w:rPr>
              <w:t>0</w:t>
            </w:r>
            <w:r w:rsidR="0030348A">
              <w:t>.</w:t>
            </w:r>
            <w:r w:rsidR="00C608DB">
              <w:t xml:space="preserve"> </w:t>
            </w:r>
            <w:r w:rsidR="00D24F84">
              <w:t xml:space="preserve"> N</w:t>
            </w:r>
            <w:r w:rsidR="0026654F">
              <w:t xml:space="preserve">ormally px </w:t>
            </w:r>
            <w:r w:rsidR="00E117D9">
              <w:t>is</w:t>
            </w:r>
            <w:r w:rsidR="00D24F84">
              <w:t xml:space="preserve"> approximate as horizontal deviation with unit [rad].</w:t>
            </w:r>
          </w:p>
        </w:tc>
        <w:tc>
          <w:tcPr>
            <w:tcW w:w="1080" w:type="dxa"/>
          </w:tcPr>
          <w:p w:rsidR="0047604F" w:rsidRDefault="0047604F" w:rsidP="005C5DD2">
            <w:pPr>
              <w:jc w:val="center"/>
            </w:pPr>
            <w:r>
              <w:t>0.0</w:t>
            </w:r>
          </w:p>
        </w:tc>
        <w:tc>
          <w:tcPr>
            <w:tcW w:w="1047" w:type="dxa"/>
          </w:tcPr>
          <w:p w:rsidR="00C608DB" w:rsidRDefault="00C608DB" w:rsidP="005C5DD2">
            <w:pPr>
              <w:jc w:val="center"/>
            </w:pPr>
          </w:p>
          <w:p w:rsidR="0047604F" w:rsidRDefault="00C608DB" w:rsidP="005C5DD2">
            <w:pPr>
              <w:jc w:val="center"/>
            </w:pPr>
            <w:r>
              <w:t>-</w:t>
            </w:r>
          </w:p>
        </w:tc>
      </w:tr>
      <w:tr w:rsidR="00FF7980" w:rsidTr="00642A64">
        <w:trPr>
          <w:jc w:val="center"/>
        </w:trPr>
        <w:tc>
          <w:tcPr>
            <w:tcW w:w="1363" w:type="dxa"/>
          </w:tcPr>
          <w:p w:rsidR="00FF7980" w:rsidRDefault="00FF7980" w:rsidP="00FF7980">
            <w:pPr>
              <w:jc w:val="center"/>
            </w:pPr>
            <w:r>
              <w:t>y</w:t>
            </w:r>
          </w:p>
        </w:tc>
        <w:tc>
          <w:tcPr>
            <w:tcW w:w="4821" w:type="dxa"/>
          </w:tcPr>
          <w:p w:rsidR="00FF7980" w:rsidRDefault="002C657A" w:rsidP="005C5DD2">
            <w:r>
              <w:t>S</w:t>
            </w:r>
            <w:r w:rsidR="00FF7980">
              <w:t xml:space="preserve">tart </w:t>
            </w:r>
            <w:r w:rsidR="00EE4525">
              <w:t xml:space="preserve">tracking </w:t>
            </w:r>
            <w:r w:rsidR="00FF7980">
              <w:t>vertical coordinate</w:t>
            </w:r>
          </w:p>
        </w:tc>
        <w:tc>
          <w:tcPr>
            <w:tcW w:w="1080" w:type="dxa"/>
          </w:tcPr>
          <w:p w:rsidR="00FF7980" w:rsidRDefault="00FF7980" w:rsidP="00FF7980">
            <w:pPr>
              <w:jc w:val="center"/>
            </w:pPr>
            <w:r>
              <w:t>0.0</w:t>
            </w:r>
          </w:p>
        </w:tc>
        <w:tc>
          <w:tcPr>
            <w:tcW w:w="1047" w:type="dxa"/>
          </w:tcPr>
          <w:p w:rsidR="00FF7980" w:rsidRDefault="00FF7980" w:rsidP="00FF7980">
            <w:pPr>
              <w:jc w:val="center"/>
            </w:pPr>
            <w:r>
              <w:t>[m]</w:t>
            </w:r>
          </w:p>
        </w:tc>
      </w:tr>
      <w:tr w:rsidR="00FF7980" w:rsidTr="00642A64">
        <w:trPr>
          <w:jc w:val="center"/>
        </w:trPr>
        <w:tc>
          <w:tcPr>
            <w:tcW w:w="1363" w:type="dxa"/>
          </w:tcPr>
          <w:p w:rsidR="00FF7980" w:rsidRDefault="00FF7980" w:rsidP="00FF7980">
            <w:pPr>
              <w:jc w:val="center"/>
            </w:pPr>
            <w:r>
              <w:t>py</w:t>
            </w:r>
          </w:p>
        </w:tc>
        <w:tc>
          <w:tcPr>
            <w:tcW w:w="4821" w:type="dxa"/>
          </w:tcPr>
          <w:p w:rsidR="00FF7980" w:rsidRDefault="002C657A" w:rsidP="00B37A5E">
            <w:r>
              <w:t>S</w:t>
            </w:r>
            <w:r w:rsidR="00FF7980">
              <w:t xml:space="preserve">tart </w:t>
            </w:r>
            <w:r w:rsidR="00EE4525">
              <w:t>tracking</w:t>
            </w:r>
            <w:r w:rsidR="00470CDC">
              <w:t xml:space="preserve"> </w:t>
            </w:r>
            <w:r w:rsidR="0047604F">
              <w:t xml:space="preserve">vertical </w:t>
            </w:r>
            <w:r w:rsidR="00B37A5E">
              <w:t>canonical momentum p</w:t>
            </w:r>
            <w:r w:rsidR="00B37A5E">
              <w:rPr>
                <w:vertAlign w:val="subscript"/>
              </w:rPr>
              <w:t xml:space="preserve">y </w:t>
            </w:r>
            <w:r w:rsidR="00B37A5E">
              <w:t>normalized by reference momentum p</w:t>
            </w:r>
            <w:r w:rsidR="00B37A5E">
              <w:rPr>
                <w:vertAlign w:val="subscript"/>
              </w:rPr>
              <w:t>0</w:t>
            </w:r>
            <w:r w:rsidR="00B37A5E">
              <w:t>, that is: py = p</w:t>
            </w:r>
            <w:r w:rsidR="00B37A5E">
              <w:rPr>
                <w:vertAlign w:val="subscript"/>
              </w:rPr>
              <w:t>y</w:t>
            </w:r>
            <w:r w:rsidR="00B37A5E">
              <w:t>/p</w:t>
            </w:r>
            <w:r w:rsidR="00B37A5E">
              <w:rPr>
                <w:vertAlign w:val="subscript"/>
              </w:rPr>
              <w:t>0</w:t>
            </w:r>
            <w:r w:rsidR="00B37A5E">
              <w:t xml:space="preserve">. </w:t>
            </w:r>
            <w:r w:rsidR="003B10A6">
              <w:t xml:space="preserve">Normally px </w:t>
            </w:r>
            <w:r w:rsidR="00E117D9">
              <w:t>is</w:t>
            </w:r>
            <w:r w:rsidR="003B10A6">
              <w:t xml:space="preserve"> approximate as </w:t>
            </w:r>
            <w:r w:rsidR="003B10A6">
              <w:lastRenderedPageBreak/>
              <w:t>vertical deviation with unit [rad].</w:t>
            </w:r>
          </w:p>
        </w:tc>
        <w:tc>
          <w:tcPr>
            <w:tcW w:w="1080" w:type="dxa"/>
          </w:tcPr>
          <w:p w:rsidR="00FF7980" w:rsidRDefault="00FF7980" w:rsidP="00FF7980">
            <w:pPr>
              <w:jc w:val="center"/>
            </w:pPr>
            <w:r>
              <w:lastRenderedPageBreak/>
              <w:t>0.0</w:t>
            </w:r>
          </w:p>
        </w:tc>
        <w:tc>
          <w:tcPr>
            <w:tcW w:w="1047" w:type="dxa"/>
          </w:tcPr>
          <w:p w:rsidR="00D73C27" w:rsidRDefault="00D73C27" w:rsidP="00FF7980">
            <w:pPr>
              <w:jc w:val="center"/>
            </w:pPr>
          </w:p>
          <w:p w:rsidR="00FF7980" w:rsidRDefault="00D73C27" w:rsidP="00FF7980">
            <w:pPr>
              <w:jc w:val="center"/>
            </w:pPr>
            <w:r>
              <w:t>-</w:t>
            </w:r>
          </w:p>
        </w:tc>
      </w:tr>
      <w:tr w:rsidR="00FF7980" w:rsidTr="00642A64">
        <w:trPr>
          <w:jc w:val="center"/>
        </w:trPr>
        <w:tc>
          <w:tcPr>
            <w:tcW w:w="1363" w:type="dxa"/>
          </w:tcPr>
          <w:p w:rsidR="00FF7980" w:rsidRDefault="00FF7980" w:rsidP="00FF7980">
            <w:pPr>
              <w:jc w:val="center"/>
            </w:pPr>
            <w:r>
              <w:lastRenderedPageBreak/>
              <w:t>delta</w:t>
            </w:r>
          </w:p>
        </w:tc>
        <w:tc>
          <w:tcPr>
            <w:tcW w:w="4821" w:type="dxa"/>
          </w:tcPr>
          <w:p w:rsidR="00FF7980" w:rsidRDefault="002C657A" w:rsidP="005C5DD2">
            <w:r>
              <w:t>S</w:t>
            </w:r>
            <w:r w:rsidR="00FF7980">
              <w:t xml:space="preserve">tart </w:t>
            </w:r>
            <w:r w:rsidR="00EE4525">
              <w:t xml:space="preserve">tracking </w:t>
            </w:r>
            <w:r w:rsidR="00FF7980">
              <w:t xml:space="preserve">relative energy offset </w:t>
            </w:r>
          </w:p>
        </w:tc>
        <w:tc>
          <w:tcPr>
            <w:tcW w:w="1080" w:type="dxa"/>
          </w:tcPr>
          <w:p w:rsidR="00FF7980" w:rsidRDefault="00FF7980" w:rsidP="00FF7980">
            <w:pPr>
              <w:jc w:val="center"/>
            </w:pPr>
            <w:r>
              <w:t>0.0</w:t>
            </w:r>
          </w:p>
        </w:tc>
        <w:tc>
          <w:tcPr>
            <w:tcW w:w="1047" w:type="dxa"/>
          </w:tcPr>
          <w:p w:rsidR="00FF7980" w:rsidRDefault="00B54AF2" w:rsidP="00FF7980">
            <w:pPr>
              <w:jc w:val="center"/>
            </w:pPr>
            <w:r>
              <w:t>-</w:t>
            </w:r>
          </w:p>
        </w:tc>
      </w:tr>
      <w:tr w:rsidR="00FF7980" w:rsidTr="00642A64">
        <w:trPr>
          <w:jc w:val="center"/>
        </w:trPr>
        <w:tc>
          <w:tcPr>
            <w:tcW w:w="1363" w:type="dxa"/>
          </w:tcPr>
          <w:p w:rsidR="00FF7980" w:rsidRDefault="00FF7980" w:rsidP="00FF7980">
            <w:pPr>
              <w:jc w:val="center"/>
            </w:pPr>
            <w:r>
              <w:t>ctau</w:t>
            </w:r>
          </w:p>
        </w:tc>
        <w:tc>
          <w:tcPr>
            <w:tcW w:w="4821" w:type="dxa"/>
          </w:tcPr>
          <w:p w:rsidR="00FF7980" w:rsidRDefault="002C657A" w:rsidP="005C5DD2">
            <w:r>
              <w:t>S</w:t>
            </w:r>
            <w:r w:rsidR="00FF7980">
              <w:t>tart</w:t>
            </w:r>
            <w:r w:rsidR="00EE4525">
              <w:t xml:space="preserve"> tracking</w:t>
            </w:r>
            <w:r w:rsidR="00FF7980">
              <w:t xml:space="preserve"> longitudinal coordinate </w:t>
            </w:r>
          </w:p>
        </w:tc>
        <w:tc>
          <w:tcPr>
            <w:tcW w:w="1080" w:type="dxa"/>
          </w:tcPr>
          <w:p w:rsidR="00FF7980" w:rsidRDefault="00FF7980" w:rsidP="00FF7980">
            <w:pPr>
              <w:jc w:val="center"/>
            </w:pPr>
            <w:r>
              <w:t>0.0</w:t>
            </w:r>
          </w:p>
        </w:tc>
        <w:tc>
          <w:tcPr>
            <w:tcW w:w="1047" w:type="dxa"/>
          </w:tcPr>
          <w:p w:rsidR="00FF7980" w:rsidRDefault="00FF7980" w:rsidP="00FF7980">
            <w:pPr>
              <w:jc w:val="center"/>
            </w:pPr>
            <w:r>
              <w:t>[m]</w:t>
            </w:r>
          </w:p>
        </w:tc>
      </w:tr>
      <w:tr w:rsidR="00FF7980" w:rsidTr="00642A64">
        <w:trPr>
          <w:jc w:val="center"/>
        </w:trPr>
        <w:tc>
          <w:tcPr>
            <w:tcW w:w="1363" w:type="dxa"/>
          </w:tcPr>
          <w:p w:rsidR="00FF7980" w:rsidRDefault="00FF7980" w:rsidP="00FF7980">
            <w:pPr>
              <w:jc w:val="center"/>
            </w:pPr>
            <w:r>
              <w:t>nturn</w:t>
            </w:r>
          </w:p>
        </w:tc>
        <w:tc>
          <w:tcPr>
            <w:tcW w:w="4821" w:type="dxa"/>
          </w:tcPr>
          <w:p w:rsidR="00FF7980" w:rsidRDefault="002C657A" w:rsidP="005C5DD2">
            <w:r>
              <w:t>N</w:t>
            </w:r>
            <w:r w:rsidR="003133D9">
              <w:t xml:space="preserve">umber of turn for </w:t>
            </w:r>
            <w:r w:rsidR="00FF7980">
              <w:t>track</w:t>
            </w:r>
            <w:r w:rsidR="003133D9">
              <w:t>ing</w:t>
            </w:r>
          </w:p>
        </w:tc>
        <w:tc>
          <w:tcPr>
            <w:tcW w:w="1080" w:type="dxa"/>
          </w:tcPr>
          <w:p w:rsidR="00FF7980" w:rsidRDefault="00FF7980" w:rsidP="00FF7980">
            <w:pPr>
              <w:jc w:val="center"/>
            </w:pPr>
            <w:r>
              <w:t>50</w:t>
            </w:r>
          </w:p>
        </w:tc>
        <w:tc>
          <w:tcPr>
            <w:tcW w:w="1047" w:type="dxa"/>
          </w:tcPr>
          <w:p w:rsidR="00FF7980" w:rsidRDefault="00B54AF2" w:rsidP="00FF7980">
            <w:pPr>
              <w:jc w:val="center"/>
            </w:pPr>
            <w:r>
              <w:t>-</w:t>
            </w:r>
          </w:p>
        </w:tc>
      </w:tr>
    </w:tbl>
    <w:p w:rsidR="00D73EA8" w:rsidRDefault="00D73EA8" w:rsidP="00D73EA8">
      <w:pPr>
        <w:pStyle w:val="Heading3"/>
        <w:numPr>
          <w:ilvl w:val="0"/>
          <w:numId w:val="0"/>
        </w:numPr>
      </w:pPr>
    </w:p>
    <w:p w:rsidR="00787AC8" w:rsidRDefault="000F02FE" w:rsidP="00787AC8">
      <w:pPr>
        <w:pStyle w:val="Heading3"/>
        <w:rPr>
          <w:ins w:id="26" w:author="ZHANG Jianfeng" w:date="2011-07-19T15:41:00Z"/>
        </w:rPr>
      </w:pPr>
      <w:bookmarkStart w:id="27" w:name="_Toc312258711"/>
      <w:r>
        <w:t>Print Twiss</w:t>
      </w:r>
      <w:r w:rsidR="00C74AF8">
        <w:t xml:space="preserve"> parameters to a user defined file</w:t>
      </w:r>
      <w:bookmarkEnd w:id="27"/>
    </w:p>
    <w:p w:rsidR="00787AC8" w:rsidRPr="00787AC8" w:rsidRDefault="00787AC8" w:rsidP="00C03613"/>
    <w:p w:rsidR="00C74AF8" w:rsidRDefault="00C74AF8" w:rsidP="00C74AF8">
      <w:r>
        <w:t>With the co</w:t>
      </w:r>
      <w:r w:rsidR="00133C60">
        <w:t>mmand “PrintTwissFlag”, Tracy 3</w:t>
      </w:r>
      <w:r w:rsidR="0016382E">
        <w:t xml:space="preserve"> will print the T</w:t>
      </w:r>
      <w:r>
        <w:t>wiss parameters to a user defined file. The format is:</w:t>
      </w:r>
    </w:p>
    <w:p w:rsidR="00C74AF8" w:rsidRDefault="00C74AF8" w:rsidP="00C74AF8">
      <w:pPr>
        <w:rPr>
          <w:color w:val="FF0000"/>
        </w:rPr>
      </w:pPr>
      <w:r>
        <w:t xml:space="preserve">                            </w:t>
      </w:r>
      <w:r w:rsidRPr="00564A8C">
        <w:rPr>
          <w:b/>
          <w:bCs/>
          <w:color w:val="FF0000"/>
        </w:rPr>
        <w:t xml:space="preserve">PrintTwissFlag </w:t>
      </w:r>
      <w:r w:rsidRPr="00913896">
        <w:rPr>
          <w:color w:val="FF0000"/>
        </w:rPr>
        <w:t xml:space="preserve">               user_defined_file</w:t>
      </w:r>
    </w:p>
    <w:p w:rsidR="007D70B0" w:rsidRDefault="007D70B0" w:rsidP="00C74AF8">
      <w:pPr>
        <w:rPr>
          <w:color w:val="FF0000"/>
        </w:rPr>
      </w:pPr>
    </w:p>
    <w:p w:rsidR="00C0303E" w:rsidRPr="008868AE" w:rsidRDefault="00C0303E" w:rsidP="00C74AF8">
      <w:r w:rsidRPr="00950192">
        <w:t xml:space="preserve">If user use the command </w:t>
      </w:r>
      <w:r w:rsidRPr="00950192">
        <w:rPr>
          <w:b/>
          <w:bCs/>
          <w:color w:val="FF0000"/>
        </w:rPr>
        <w:t>PrintTwissFlag</w:t>
      </w:r>
      <w:r w:rsidRPr="00950192">
        <w:t xml:space="preserve"> but without define the file name</w:t>
      </w:r>
      <w:r w:rsidR="002A6658">
        <w:t>, then the code will print the T</w:t>
      </w:r>
      <w:r w:rsidRPr="00950192">
        <w:t xml:space="preserve">wiss </w:t>
      </w:r>
      <w:r w:rsidR="002A6658">
        <w:t xml:space="preserve">parameters </w:t>
      </w:r>
      <w:r w:rsidR="00AD6AE8">
        <w:t>to a</w:t>
      </w:r>
      <w:r w:rsidRPr="00950192">
        <w:t xml:space="preserve"> </w:t>
      </w:r>
      <w:r w:rsidR="002B3E5E">
        <w:t xml:space="preserve">default </w:t>
      </w:r>
      <w:r w:rsidR="008868AE">
        <w:t>file “twiss.out”.</w:t>
      </w:r>
    </w:p>
    <w:p w:rsidR="00C74AF8" w:rsidRDefault="00C74AF8" w:rsidP="00C74AF8">
      <w:pPr>
        <w:pStyle w:val="Heading3"/>
      </w:pPr>
      <w:bookmarkStart w:id="28" w:name="_Toc312258712"/>
      <w:r>
        <w:t xml:space="preserve">Print </w:t>
      </w:r>
      <w:r w:rsidR="005C2093">
        <w:t>COD (Close O</w:t>
      </w:r>
      <w:r>
        <w:t>rbit</w:t>
      </w:r>
      <w:r w:rsidR="005C2093">
        <w:t xml:space="preserve"> Distortion)</w:t>
      </w:r>
      <w:r>
        <w:t xml:space="preserve"> to a user defined file</w:t>
      </w:r>
      <w:bookmarkEnd w:id="28"/>
    </w:p>
    <w:p w:rsidR="00C74AF8" w:rsidRDefault="005C2093" w:rsidP="00C74AF8">
      <w:r>
        <w:t>With the command “PrintCOD</w:t>
      </w:r>
      <w:r w:rsidR="00C74AF8">
        <w:t xml:space="preserve">Flag”, the code will print the close orbit </w:t>
      </w:r>
      <w:r w:rsidR="008C36B3">
        <w:t xml:space="preserve">distortion </w:t>
      </w:r>
      <w:r w:rsidR="00C74AF8">
        <w:t>to a user defined file. The format is:</w:t>
      </w:r>
    </w:p>
    <w:p w:rsidR="00C74AF8" w:rsidRPr="00913896" w:rsidRDefault="00C74AF8" w:rsidP="00C74AF8">
      <w:pPr>
        <w:rPr>
          <w:color w:val="FF0000"/>
        </w:rPr>
      </w:pPr>
      <w:r>
        <w:t xml:space="preserve">                            </w:t>
      </w:r>
      <w:r>
        <w:rPr>
          <w:b/>
          <w:bCs/>
          <w:color w:val="FF0000"/>
        </w:rPr>
        <w:t>PrintCOD</w:t>
      </w:r>
      <w:r w:rsidRPr="00564A8C">
        <w:rPr>
          <w:b/>
          <w:bCs/>
          <w:color w:val="FF0000"/>
        </w:rPr>
        <w:t xml:space="preserve">Flag </w:t>
      </w:r>
      <w:r w:rsidRPr="00913896">
        <w:rPr>
          <w:color w:val="FF0000"/>
        </w:rPr>
        <w:t xml:space="preserve">               user_defined_file</w:t>
      </w:r>
    </w:p>
    <w:p w:rsidR="005E3EED" w:rsidRDefault="005E3EED" w:rsidP="00C74AF8">
      <w:r>
        <w:t xml:space="preserve">If user use the command </w:t>
      </w:r>
      <w:r w:rsidR="003D738F">
        <w:rPr>
          <w:b/>
          <w:bCs/>
          <w:color w:val="FF0000"/>
        </w:rPr>
        <w:t>PrintCOD</w:t>
      </w:r>
      <w:r w:rsidR="003D738F" w:rsidRPr="00564A8C">
        <w:rPr>
          <w:b/>
          <w:bCs/>
          <w:color w:val="FF0000"/>
        </w:rPr>
        <w:t xml:space="preserve">Flag </w:t>
      </w:r>
      <w:r w:rsidR="003D738F" w:rsidRPr="003D738F">
        <w:rPr>
          <w:bCs/>
        </w:rPr>
        <w:t>but</w:t>
      </w:r>
      <w:r w:rsidRPr="003D738F">
        <w:t xml:space="preserve"> </w:t>
      </w:r>
      <w:r>
        <w:t>without defining the file name, then the closed orbit will be printed to the default file “printcod.out”.</w:t>
      </w:r>
    </w:p>
    <w:p w:rsidR="005E3EED" w:rsidRDefault="00C74AF8" w:rsidP="00C74AF8">
      <w:r>
        <w:t>In Tracy 3, close orbit file “cod.out” is automatically generated after reading the lattice.</w:t>
      </w:r>
    </w:p>
    <w:p w:rsidR="00C74AF8" w:rsidRDefault="00C74AF8" w:rsidP="00C74AF8">
      <w:r>
        <w:t xml:space="preserve">   In the </w:t>
      </w:r>
      <w:r w:rsidR="003D738F">
        <w:t xml:space="preserve">outuput </w:t>
      </w:r>
      <w:r>
        <w:t>file</w:t>
      </w:r>
      <w:r w:rsidR="003D738F">
        <w:t xml:space="preserve"> of the command </w:t>
      </w:r>
      <w:r w:rsidR="003D738F">
        <w:rPr>
          <w:b/>
          <w:bCs/>
          <w:color w:val="FF0000"/>
        </w:rPr>
        <w:t>PrintCOD</w:t>
      </w:r>
      <w:r w:rsidR="003D738F" w:rsidRPr="00564A8C">
        <w:rPr>
          <w:b/>
          <w:bCs/>
          <w:color w:val="FF0000"/>
        </w:rPr>
        <w:t>Flag</w:t>
      </w:r>
      <w:r>
        <w:t>, the data is save</w:t>
      </w:r>
      <w:r w:rsidR="00441E3F">
        <w:t>d in the following format</w:t>
      </w:r>
      <w:r>
        <w:t>:</w:t>
      </w:r>
    </w:p>
    <w:p w:rsidR="007E4EAA" w:rsidRDefault="00570253" w:rsidP="00C74AF8">
      <w:r>
        <w:t xml:space="preserve">  </w:t>
      </w:r>
      <w:r w:rsidR="00F23EA8">
        <w:t xml:space="preserve"># </w:t>
      </w:r>
      <w:r>
        <w:t xml:space="preserve">i    name  </w:t>
      </w:r>
      <w:r w:rsidR="00C74AF8">
        <w:t>s  c</w:t>
      </w:r>
      <w:r w:rsidR="00F23EA8">
        <w:t xml:space="preserve">ode  betax   nux   betay   nuy </w:t>
      </w:r>
      <w:r w:rsidR="00C74AF8">
        <w:t xml:space="preserve"> xcod   y</w:t>
      </w:r>
      <w:r w:rsidR="007E4EAA">
        <w:t xml:space="preserve">cod    </w:t>
      </w:r>
      <w:r w:rsidR="00F23EA8">
        <w:t xml:space="preserve">  </w:t>
      </w:r>
      <w:r w:rsidR="007E4EAA">
        <w:t xml:space="preserve">dSx    </w:t>
      </w:r>
      <w:r w:rsidR="00F23EA8">
        <w:t xml:space="preserve"> </w:t>
      </w:r>
      <w:r w:rsidR="007E4EAA">
        <w:t xml:space="preserve">dSy  </w:t>
      </w:r>
      <w:r w:rsidR="00F23EA8">
        <w:t xml:space="preserve">   </w:t>
      </w:r>
      <w:r w:rsidR="007E4EAA">
        <w:t xml:space="preserve"> dipx   dipy</w:t>
      </w:r>
    </w:p>
    <w:p w:rsidR="007E4EAA" w:rsidRDefault="00570253" w:rsidP="007E4EAA">
      <w:r>
        <w:t xml:space="preserve">  </w:t>
      </w:r>
      <w:r w:rsidR="00F23EA8">
        <w:t xml:space="preserve">#     </w:t>
      </w:r>
      <w:r>
        <w:t xml:space="preserve">       </w:t>
      </w:r>
      <w:r w:rsidR="00F23EA8">
        <w:t xml:space="preserve">  </w:t>
      </w:r>
      <w:r w:rsidR="007E4EAA">
        <w:t xml:space="preserve"> [m]      </w:t>
      </w:r>
      <w:r>
        <w:t xml:space="preserve">  </w:t>
      </w:r>
      <w:r w:rsidR="007E4EAA">
        <w:t xml:space="preserve">  [m]         </w:t>
      </w:r>
      <w:r w:rsidR="00F23EA8">
        <w:t xml:space="preserve">   </w:t>
      </w:r>
      <w:r w:rsidR="007E4EAA">
        <w:t xml:space="preserve">  [m]         </w:t>
      </w:r>
      <w:r>
        <w:t xml:space="preserve"> </w:t>
      </w:r>
      <w:r w:rsidR="007E4EAA">
        <w:t xml:space="preserve"> </w:t>
      </w:r>
      <w:r w:rsidR="00F23EA8">
        <w:t xml:space="preserve"> </w:t>
      </w:r>
      <w:r w:rsidR="007E4EAA">
        <w:t>[mm]   [mm]    [mm]   [mm] [mrad]  [mrad]</w:t>
      </w:r>
    </w:p>
    <w:p w:rsidR="00C74AF8" w:rsidRDefault="00570253" w:rsidP="00C74AF8">
      <w:r>
        <w:t xml:space="preserve"> </w:t>
      </w:r>
      <w:r w:rsidR="007E4EAA">
        <w:t>#</w:t>
      </w:r>
    </w:p>
    <w:p w:rsidR="00C74AF8" w:rsidRDefault="007E4EAA" w:rsidP="00C74AF8">
      <w:r>
        <w:t>W</w:t>
      </w:r>
      <w:r w:rsidR="00310CAE">
        <w:t xml:space="preserve">here </w:t>
      </w:r>
      <w:r w:rsidR="00766D65">
        <w:t>“#” denotes the</w:t>
      </w:r>
      <w:r w:rsidR="00C74AF8">
        <w:t xml:space="preserve"> comman</w:t>
      </w:r>
      <w:r w:rsidR="008B146F">
        <w:t xml:space="preserve">d line, </w:t>
      </w:r>
      <w:r w:rsidR="00CD7C8A">
        <w:t>the meaning</w:t>
      </w:r>
      <w:r w:rsidR="004423C8">
        <w:t>s</w:t>
      </w:r>
      <w:r w:rsidR="00CD7C8A">
        <w:t xml:space="preserve"> of</w:t>
      </w:r>
      <w:r w:rsidR="00C74AF8">
        <w:t xml:space="preserve"> </w:t>
      </w:r>
      <w:r w:rsidR="0015119D">
        <w:t xml:space="preserve">the above </w:t>
      </w:r>
      <w:r w:rsidR="00C74AF8">
        <w:t>parameters are shown in</w:t>
      </w:r>
      <w:r w:rsidR="008B146F">
        <w:t xml:space="preserve"> </w:t>
      </w:r>
      <w:r w:rsidR="008B146F">
        <w:fldChar w:fldCharType="begin"/>
      </w:r>
      <w:r w:rsidR="008B146F">
        <w:instrText xml:space="preserve"> REF _Ref310341007 \h </w:instrText>
      </w:r>
      <w:r w:rsidR="008B146F">
        <w:fldChar w:fldCharType="separate"/>
      </w:r>
      <w:r w:rsidR="00C12FD0">
        <w:t xml:space="preserve">Table </w:t>
      </w:r>
      <w:r w:rsidR="00C12FD0">
        <w:rPr>
          <w:noProof/>
        </w:rPr>
        <w:t>2</w:t>
      </w:r>
      <w:r w:rsidR="008B146F">
        <w:fldChar w:fldCharType="end"/>
      </w:r>
      <w:r w:rsidR="000E0B73">
        <w:t>.</w:t>
      </w:r>
      <w:r w:rsidR="00C74AF8">
        <w:t xml:space="preserve"> </w:t>
      </w:r>
    </w:p>
    <w:p w:rsidR="00C74AF8" w:rsidRDefault="00C74AF8" w:rsidP="005E2168">
      <w:pPr>
        <w:pStyle w:val="Caption"/>
        <w:keepNext/>
        <w:jc w:val="center"/>
      </w:pPr>
      <w:bookmarkStart w:id="29" w:name="_Ref310341007"/>
      <w:r>
        <w:t xml:space="preserve">Table </w:t>
      </w:r>
      <w:fldSimple w:instr=" SEQ Table \* ARABIC ">
        <w:r w:rsidR="00C12FD0">
          <w:rPr>
            <w:noProof/>
          </w:rPr>
          <w:t>2</w:t>
        </w:r>
      </w:fldSimple>
      <w:bookmarkEnd w:id="29"/>
      <w:r w:rsidR="005E2168">
        <w:t xml:space="preserve">  Parameters in the </w:t>
      </w:r>
      <w:r w:rsidR="00CF1A3E">
        <w:t xml:space="preserve">output </w:t>
      </w:r>
      <w:r w:rsidR="008C40EB">
        <w:t>file of</w:t>
      </w:r>
      <w:r w:rsidR="005E2168">
        <w:t xml:space="preserve"> </w:t>
      </w:r>
      <w:r w:rsidR="00E17B1A">
        <w:t>close orbit</w:t>
      </w:r>
      <w:r w:rsidR="007B312E">
        <w:t>.</w:t>
      </w:r>
    </w:p>
    <w:tbl>
      <w:tblPr>
        <w:tblW w:w="0" w:type="auto"/>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043"/>
        <w:gridCol w:w="1221"/>
      </w:tblGrid>
      <w:tr w:rsidR="00C74AF8" w:rsidTr="009F761A">
        <w:trPr>
          <w:jc w:val="center"/>
        </w:trPr>
        <w:tc>
          <w:tcPr>
            <w:tcW w:w="1883" w:type="dxa"/>
          </w:tcPr>
          <w:p w:rsidR="00C74AF8" w:rsidRDefault="00C74AF8" w:rsidP="009F761A">
            <w:pPr>
              <w:jc w:val="center"/>
            </w:pPr>
            <w:r>
              <w:t>Name</w:t>
            </w:r>
          </w:p>
        </w:tc>
        <w:tc>
          <w:tcPr>
            <w:tcW w:w="4043" w:type="dxa"/>
          </w:tcPr>
          <w:p w:rsidR="00C74AF8" w:rsidRDefault="00C74AF8" w:rsidP="00C74AF8">
            <w:r>
              <w:t xml:space="preserve">Description </w:t>
            </w:r>
          </w:p>
        </w:tc>
        <w:tc>
          <w:tcPr>
            <w:tcW w:w="1221" w:type="dxa"/>
          </w:tcPr>
          <w:p w:rsidR="00C74AF8" w:rsidRDefault="00C74AF8" w:rsidP="009F761A">
            <w:pPr>
              <w:jc w:val="center"/>
            </w:pPr>
            <w:r>
              <w:t>Unit</w:t>
            </w:r>
          </w:p>
        </w:tc>
      </w:tr>
      <w:tr w:rsidR="00C74AF8" w:rsidTr="009F761A">
        <w:trPr>
          <w:jc w:val="center"/>
        </w:trPr>
        <w:tc>
          <w:tcPr>
            <w:tcW w:w="1883" w:type="dxa"/>
          </w:tcPr>
          <w:p w:rsidR="00C74AF8" w:rsidRDefault="00F83EBE" w:rsidP="009F761A">
            <w:pPr>
              <w:jc w:val="center"/>
            </w:pPr>
            <w:r>
              <w:t>i</w:t>
            </w:r>
          </w:p>
        </w:tc>
        <w:tc>
          <w:tcPr>
            <w:tcW w:w="4043" w:type="dxa"/>
          </w:tcPr>
          <w:p w:rsidR="00C74AF8" w:rsidRDefault="00C74AF8" w:rsidP="00C74AF8">
            <w:r>
              <w:t xml:space="preserve">  Number of the element </w:t>
            </w:r>
          </w:p>
        </w:tc>
        <w:tc>
          <w:tcPr>
            <w:tcW w:w="1221" w:type="dxa"/>
          </w:tcPr>
          <w:p w:rsidR="00C74AF8" w:rsidRDefault="0050153F" w:rsidP="009F761A">
            <w:pPr>
              <w:jc w:val="center"/>
            </w:pPr>
            <w:r>
              <w:t>-</w:t>
            </w:r>
          </w:p>
        </w:tc>
      </w:tr>
      <w:tr w:rsidR="00C74AF8" w:rsidTr="009F761A">
        <w:trPr>
          <w:jc w:val="center"/>
        </w:trPr>
        <w:tc>
          <w:tcPr>
            <w:tcW w:w="1883" w:type="dxa"/>
          </w:tcPr>
          <w:p w:rsidR="00C74AF8" w:rsidRDefault="00912A79" w:rsidP="009F761A">
            <w:pPr>
              <w:jc w:val="center"/>
            </w:pPr>
            <w:r>
              <w:t>n</w:t>
            </w:r>
            <w:r w:rsidR="00C74AF8">
              <w:t>ame</w:t>
            </w:r>
          </w:p>
        </w:tc>
        <w:tc>
          <w:tcPr>
            <w:tcW w:w="4043" w:type="dxa"/>
          </w:tcPr>
          <w:p w:rsidR="00C74AF8" w:rsidRDefault="00C74AF8" w:rsidP="00C74AF8">
            <w:r>
              <w:t xml:space="preserve">  Element name defined in lattice </w:t>
            </w:r>
          </w:p>
        </w:tc>
        <w:tc>
          <w:tcPr>
            <w:tcW w:w="1221" w:type="dxa"/>
          </w:tcPr>
          <w:p w:rsidR="00C74AF8" w:rsidRDefault="0050153F" w:rsidP="009F761A">
            <w:pPr>
              <w:jc w:val="center"/>
            </w:pPr>
            <w:r>
              <w:t>-</w:t>
            </w:r>
          </w:p>
        </w:tc>
      </w:tr>
      <w:tr w:rsidR="00C74AF8" w:rsidTr="009F761A">
        <w:trPr>
          <w:jc w:val="center"/>
        </w:trPr>
        <w:tc>
          <w:tcPr>
            <w:tcW w:w="1883" w:type="dxa"/>
          </w:tcPr>
          <w:p w:rsidR="00C74AF8" w:rsidRDefault="00912A79" w:rsidP="009F761A">
            <w:pPr>
              <w:jc w:val="center"/>
            </w:pPr>
            <w:r>
              <w:t>s</w:t>
            </w:r>
          </w:p>
        </w:tc>
        <w:tc>
          <w:tcPr>
            <w:tcW w:w="4043" w:type="dxa"/>
          </w:tcPr>
          <w:p w:rsidR="00C74AF8" w:rsidRDefault="00C74AF8" w:rsidP="00C74AF8">
            <w:r>
              <w:t xml:space="preserve">  Longitudinal length</w:t>
            </w:r>
          </w:p>
        </w:tc>
        <w:tc>
          <w:tcPr>
            <w:tcW w:w="1221" w:type="dxa"/>
          </w:tcPr>
          <w:p w:rsidR="00C74AF8" w:rsidRDefault="00795695" w:rsidP="009F761A">
            <w:pPr>
              <w:jc w:val="center"/>
            </w:pPr>
            <w:r>
              <w:t>[</w:t>
            </w:r>
            <w:r w:rsidR="00273FDD">
              <w:t>m</w:t>
            </w:r>
            <w:r>
              <w:t>]</w:t>
            </w:r>
          </w:p>
        </w:tc>
      </w:tr>
      <w:tr w:rsidR="00C74AF8" w:rsidTr="009F761A">
        <w:trPr>
          <w:jc w:val="center"/>
        </w:trPr>
        <w:tc>
          <w:tcPr>
            <w:tcW w:w="1883" w:type="dxa"/>
          </w:tcPr>
          <w:p w:rsidR="00C74AF8" w:rsidRDefault="00912A79" w:rsidP="009F761A">
            <w:pPr>
              <w:jc w:val="center"/>
            </w:pPr>
            <w:r>
              <w:t>c</w:t>
            </w:r>
            <w:r w:rsidR="00C74AF8">
              <w:t>ode</w:t>
            </w:r>
          </w:p>
        </w:tc>
        <w:tc>
          <w:tcPr>
            <w:tcW w:w="4043" w:type="dxa"/>
          </w:tcPr>
          <w:p w:rsidR="00C74AF8" w:rsidRDefault="009F761A" w:rsidP="00C74AF8">
            <w:r>
              <w:t>Symbol for the element:</w:t>
            </w:r>
            <w:r w:rsidR="00C74AF8">
              <w:t xml:space="preserve"> </w:t>
            </w:r>
          </w:p>
          <w:p w:rsidR="00C74AF8" w:rsidRDefault="00C74AF8" w:rsidP="00C74AF8">
            <w:r>
              <w:t xml:space="preserve"> 0.5   dipole</w:t>
            </w:r>
          </w:p>
          <w:p w:rsidR="00C74AF8" w:rsidRDefault="00C74AF8" w:rsidP="00C74AF8">
            <w:r>
              <w:t>-1.0   defocusing quadrupole</w:t>
            </w:r>
          </w:p>
          <w:p w:rsidR="00C74AF8" w:rsidRDefault="00C74AF8" w:rsidP="00C74AF8">
            <w:r>
              <w:t xml:space="preserve"> 1.0   focusing quadrupole</w:t>
            </w:r>
          </w:p>
          <w:p w:rsidR="00C74AF8" w:rsidRDefault="00C74AF8" w:rsidP="00C74AF8">
            <w:r>
              <w:t>-1.5   defocusing sextupole</w:t>
            </w:r>
          </w:p>
          <w:p w:rsidR="00C74AF8" w:rsidRDefault="00C74AF8" w:rsidP="00C74AF8">
            <w:r>
              <w:t xml:space="preserve"> 1.5   focusing sextupole</w:t>
            </w:r>
          </w:p>
          <w:p w:rsidR="00C74AF8" w:rsidRDefault="00C74AF8" w:rsidP="00C74AF8">
            <w:r>
              <w:t xml:space="preserve"> 0      other element </w:t>
            </w:r>
          </w:p>
        </w:tc>
        <w:tc>
          <w:tcPr>
            <w:tcW w:w="1221" w:type="dxa"/>
          </w:tcPr>
          <w:p w:rsidR="004B0818" w:rsidRDefault="004B0818" w:rsidP="009F761A">
            <w:pPr>
              <w:jc w:val="center"/>
            </w:pPr>
          </w:p>
          <w:p w:rsidR="004B0818" w:rsidRDefault="004B0818" w:rsidP="009F761A">
            <w:pPr>
              <w:jc w:val="center"/>
            </w:pPr>
          </w:p>
          <w:p w:rsidR="004B0818" w:rsidRDefault="004B0818" w:rsidP="009F761A">
            <w:pPr>
              <w:jc w:val="center"/>
            </w:pPr>
          </w:p>
          <w:p w:rsidR="00C74AF8" w:rsidRDefault="004B0818" w:rsidP="009F761A">
            <w:pPr>
              <w:jc w:val="center"/>
            </w:pPr>
            <w:r>
              <w:t>-</w:t>
            </w:r>
          </w:p>
        </w:tc>
      </w:tr>
      <w:tr w:rsidR="00C74AF8" w:rsidTr="009F761A">
        <w:trPr>
          <w:jc w:val="center"/>
        </w:trPr>
        <w:tc>
          <w:tcPr>
            <w:tcW w:w="1883" w:type="dxa"/>
          </w:tcPr>
          <w:p w:rsidR="00C74AF8" w:rsidRDefault="00912A79" w:rsidP="009F761A">
            <w:pPr>
              <w:jc w:val="center"/>
            </w:pPr>
            <w:r>
              <w:t>b</w:t>
            </w:r>
            <w:r w:rsidR="00C74AF8">
              <w:t>etax</w:t>
            </w:r>
          </w:p>
        </w:tc>
        <w:tc>
          <w:tcPr>
            <w:tcW w:w="4043" w:type="dxa"/>
          </w:tcPr>
          <w:p w:rsidR="00C74AF8" w:rsidRDefault="0007423F" w:rsidP="00C74AF8">
            <w:r>
              <w:t>Horizontal b</w:t>
            </w:r>
            <w:r w:rsidR="00C74AF8">
              <w:t>eta function</w:t>
            </w:r>
          </w:p>
        </w:tc>
        <w:tc>
          <w:tcPr>
            <w:tcW w:w="1221" w:type="dxa"/>
          </w:tcPr>
          <w:p w:rsidR="00C74AF8" w:rsidRDefault="00795695" w:rsidP="009F761A">
            <w:pPr>
              <w:jc w:val="center"/>
            </w:pPr>
            <w:r>
              <w:t>[</w:t>
            </w:r>
            <w:r w:rsidR="00C74AF8">
              <w:t>m</w:t>
            </w:r>
            <w:r>
              <w:t>]</w:t>
            </w:r>
          </w:p>
        </w:tc>
      </w:tr>
      <w:tr w:rsidR="00C74AF8" w:rsidTr="009F761A">
        <w:trPr>
          <w:jc w:val="center"/>
        </w:trPr>
        <w:tc>
          <w:tcPr>
            <w:tcW w:w="1883" w:type="dxa"/>
          </w:tcPr>
          <w:p w:rsidR="00C74AF8" w:rsidRDefault="00912A79" w:rsidP="009F761A">
            <w:pPr>
              <w:jc w:val="center"/>
            </w:pPr>
            <w:r>
              <w:t>n</w:t>
            </w:r>
            <w:r w:rsidR="00C74AF8">
              <w:t>ux</w:t>
            </w:r>
          </w:p>
        </w:tc>
        <w:tc>
          <w:tcPr>
            <w:tcW w:w="4043" w:type="dxa"/>
          </w:tcPr>
          <w:p w:rsidR="00C74AF8" w:rsidRDefault="00C74AF8" w:rsidP="00C74AF8">
            <w:r>
              <w:t>Horizontal tune</w:t>
            </w:r>
          </w:p>
        </w:tc>
        <w:tc>
          <w:tcPr>
            <w:tcW w:w="1221" w:type="dxa"/>
          </w:tcPr>
          <w:p w:rsidR="00C74AF8" w:rsidRDefault="00176CFA" w:rsidP="009F761A">
            <w:pPr>
              <w:jc w:val="center"/>
            </w:pPr>
            <w:r>
              <w:t>-</w:t>
            </w:r>
          </w:p>
        </w:tc>
      </w:tr>
      <w:tr w:rsidR="00C74AF8" w:rsidTr="009F761A">
        <w:trPr>
          <w:jc w:val="center"/>
        </w:trPr>
        <w:tc>
          <w:tcPr>
            <w:tcW w:w="1883" w:type="dxa"/>
          </w:tcPr>
          <w:p w:rsidR="00C74AF8" w:rsidRDefault="00912A79" w:rsidP="009F761A">
            <w:pPr>
              <w:jc w:val="center"/>
            </w:pPr>
            <w:r>
              <w:t>b</w:t>
            </w:r>
            <w:r w:rsidR="00C74AF8">
              <w:t>etay</w:t>
            </w:r>
          </w:p>
        </w:tc>
        <w:tc>
          <w:tcPr>
            <w:tcW w:w="4043" w:type="dxa"/>
          </w:tcPr>
          <w:p w:rsidR="00C74AF8" w:rsidRDefault="0007423F" w:rsidP="00C74AF8">
            <w:r>
              <w:t>Vertical b</w:t>
            </w:r>
            <w:r w:rsidR="00C74AF8">
              <w:t>eta function</w:t>
            </w:r>
          </w:p>
        </w:tc>
        <w:tc>
          <w:tcPr>
            <w:tcW w:w="1221" w:type="dxa"/>
          </w:tcPr>
          <w:p w:rsidR="00C74AF8" w:rsidRDefault="00795695" w:rsidP="009F761A">
            <w:pPr>
              <w:jc w:val="center"/>
            </w:pPr>
            <w:r>
              <w:t>[</w:t>
            </w:r>
            <w:r w:rsidR="00176CFA">
              <w:t>m</w:t>
            </w:r>
            <w:r>
              <w:t>]</w:t>
            </w:r>
          </w:p>
        </w:tc>
      </w:tr>
      <w:tr w:rsidR="00C74AF8" w:rsidTr="009F761A">
        <w:trPr>
          <w:jc w:val="center"/>
        </w:trPr>
        <w:tc>
          <w:tcPr>
            <w:tcW w:w="1883" w:type="dxa"/>
          </w:tcPr>
          <w:p w:rsidR="00C74AF8" w:rsidRDefault="00912A79" w:rsidP="009F761A">
            <w:pPr>
              <w:jc w:val="center"/>
            </w:pPr>
            <w:r>
              <w:lastRenderedPageBreak/>
              <w:t>n</w:t>
            </w:r>
            <w:r w:rsidR="00C74AF8">
              <w:t>uy</w:t>
            </w:r>
          </w:p>
        </w:tc>
        <w:tc>
          <w:tcPr>
            <w:tcW w:w="4043" w:type="dxa"/>
          </w:tcPr>
          <w:p w:rsidR="00C74AF8" w:rsidRDefault="00C74AF8" w:rsidP="00C74AF8">
            <w:r>
              <w:t>Vertical tune</w:t>
            </w:r>
          </w:p>
        </w:tc>
        <w:tc>
          <w:tcPr>
            <w:tcW w:w="1221" w:type="dxa"/>
          </w:tcPr>
          <w:p w:rsidR="00C74AF8" w:rsidRDefault="00176CFA" w:rsidP="009F761A">
            <w:pPr>
              <w:jc w:val="center"/>
            </w:pPr>
            <w:r>
              <w:t>-</w:t>
            </w:r>
          </w:p>
        </w:tc>
      </w:tr>
      <w:tr w:rsidR="00C74AF8" w:rsidTr="009F761A">
        <w:trPr>
          <w:jc w:val="center"/>
        </w:trPr>
        <w:tc>
          <w:tcPr>
            <w:tcW w:w="1883" w:type="dxa"/>
          </w:tcPr>
          <w:p w:rsidR="00C74AF8" w:rsidRDefault="00912A79" w:rsidP="009F761A">
            <w:pPr>
              <w:jc w:val="center"/>
            </w:pPr>
            <w:r>
              <w:t>x</w:t>
            </w:r>
            <w:r w:rsidR="00C74AF8">
              <w:t>cod</w:t>
            </w:r>
          </w:p>
        </w:tc>
        <w:tc>
          <w:tcPr>
            <w:tcW w:w="4043" w:type="dxa"/>
          </w:tcPr>
          <w:p w:rsidR="00C74AF8" w:rsidRDefault="00C74AF8" w:rsidP="00C74AF8">
            <w:r>
              <w:t>Horizontal close</w:t>
            </w:r>
            <w:r w:rsidR="0007423F">
              <w:t>d</w:t>
            </w:r>
            <w:r>
              <w:t xml:space="preserve"> orbit </w:t>
            </w:r>
            <w:r w:rsidR="0007423F">
              <w:t>distortion</w:t>
            </w:r>
          </w:p>
        </w:tc>
        <w:tc>
          <w:tcPr>
            <w:tcW w:w="1221" w:type="dxa"/>
          </w:tcPr>
          <w:p w:rsidR="00C74AF8" w:rsidRDefault="00795695" w:rsidP="009F761A">
            <w:pPr>
              <w:jc w:val="center"/>
            </w:pPr>
            <w:r>
              <w:t>[</w:t>
            </w:r>
            <w:r w:rsidR="00176CFA">
              <w:t>mm</w:t>
            </w:r>
            <w:r>
              <w:t>]</w:t>
            </w:r>
          </w:p>
        </w:tc>
      </w:tr>
      <w:tr w:rsidR="00C74AF8" w:rsidTr="009F761A">
        <w:trPr>
          <w:jc w:val="center"/>
        </w:trPr>
        <w:tc>
          <w:tcPr>
            <w:tcW w:w="1883" w:type="dxa"/>
          </w:tcPr>
          <w:p w:rsidR="00C74AF8" w:rsidRDefault="00912A79" w:rsidP="009F761A">
            <w:pPr>
              <w:jc w:val="center"/>
            </w:pPr>
            <w:r>
              <w:t>y</w:t>
            </w:r>
            <w:r w:rsidR="00C74AF8">
              <w:t>cod</w:t>
            </w:r>
          </w:p>
        </w:tc>
        <w:tc>
          <w:tcPr>
            <w:tcW w:w="4043" w:type="dxa"/>
          </w:tcPr>
          <w:p w:rsidR="008168CD" w:rsidRDefault="008168CD" w:rsidP="00C74AF8">
            <w:r>
              <w:t>V</w:t>
            </w:r>
            <w:r w:rsidR="00C74AF8">
              <w:t>ertical close</w:t>
            </w:r>
            <w:r w:rsidR="0007423F">
              <w:t>d</w:t>
            </w:r>
            <w:r w:rsidR="00C74AF8">
              <w:t xml:space="preserve"> orbit</w:t>
            </w:r>
            <w:r w:rsidR="0007423F">
              <w:t xml:space="preserve"> distortion</w:t>
            </w:r>
          </w:p>
        </w:tc>
        <w:tc>
          <w:tcPr>
            <w:tcW w:w="1221" w:type="dxa"/>
          </w:tcPr>
          <w:p w:rsidR="00C74AF8" w:rsidRDefault="00795695" w:rsidP="009F761A">
            <w:pPr>
              <w:jc w:val="center"/>
            </w:pPr>
            <w:r>
              <w:t>[</w:t>
            </w:r>
            <w:r w:rsidR="00176CFA">
              <w:t>mm</w:t>
            </w:r>
            <w:r>
              <w:t>]</w:t>
            </w:r>
          </w:p>
        </w:tc>
      </w:tr>
      <w:tr w:rsidR="00C74AF8" w:rsidTr="009F761A">
        <w:trPr>
          <w:jc w:val="center"/>
        </w:trPr>
        <w:tc>
          <w:tcPr>
            <w:tcW w:w="1883" w:type="dxa"/>
          </w:tcPr>
          <w:p w:rsidR="00C74AF8" w:rsidRDefault="00C74AF8" w:rsidP="009F761A">
            <w:pPr>
              <w:jc w:val="center"/>
            </w:pPr>
            <w:r>
              <w:t>dSx</w:t>
            </w:r>
          </w:p>
        </w:tc>
        <w:tc>
          <w:tcPr>
            <w:tcW w:w="4043" w:type="dxa"/>
          </w:tcPr>
          <w:p w:rsidR="00C74AF8" w:rsidRDefault="00C74AF8" w:rsidP="00C74AF8">
            <w:r>
              <w:t xml:space="preserve">Horizontal displacement of the element </w:t>
            </w:r>
          </w:p>
        </w:tc>
        <w:tc>
          <w:tcPr>
            <w:tcW w:w="1221" w:type="dxa"/>
          </w:tcPr>
          <w:p w:rsidR="00C74AF8" w:rsidRDefault="00795695" w:rsidP="009F761A">
            <w:pPr>
              <w:jc w:val="center"/>
            </w:pPr>
            <w:r>
              <w:t>[</w:t>
            </w:r>
            <w:r w:rsidR="00176CFA">
              <w:t>mm</w:t>
            </w:r>
            <w:r>
              <w:t>]</w:t>
            </w:r>
          </w:p>
        </w:tc>
      </w:tr>
      <w:tr w:rsidR="00C74AF8" w:rsidTr="009F761A">
        <w:trPr>
          <w:jc w:val="center"/>
        </w:trPr>
        <w:tc>
          <w:tcPr>
            <w:tcW w:w="1883" w:type="dxa"/>
          </w:tcPr>
          <w:p w:rsidR="00C74AF8" w:rsidRDefault="00C74AF8" w:rsidP="009F761A">
            <w:pPr>
              <w:jc w:val="center"/>
            </w:pPr>
            <w:r>
              <w:t>dSy</w:t>
            </w:r>
          </w:p>
        </w:tc>
        <w:tc>
          <w:tcPr>
            <w:tcW w:w="4043" w:type="dxa"/>
          </w:tcPr>
          <w:p w:rsidR="00C74AF8" w:rsidRDefault="00C74AF8" w:rsidP="00C74AF8">
            <w:r>
              <w:t>vertical displacement of the element</w:t>
            </w:r>
          </w:p>
        </w:tc>
        <w:tc>
          <w:tcPr>
            <w:tcW w:w="1221" w:type="dxa"/>
          </w:tcPr>
          <w:p w:rsidR="00C74AF8" w:rsidRDefault="00795695" w:rsidP="009F761A">
            <w:pPr>
              <w:jc w:val="center"/>
            </w:pPr>
            <w:r>
              <w:t>[</w:t>
            </w:r>
            <w:r w:rsidR="00176CFA">
              <w:t>mm</w:t>
            </w:r>
            <w:r>
              <w:t>[</w:t>
            </w:r>
          </w:p>
        </w:tc>
      </w:tr>
      <w:tr w:rsidR="00C74AF8" w:rsidTr="009F761A">
        <w:trPr>
          <w:jc w:val="center"/>
        </w:trPr>
        <w:tc>
          <w:tcPr>
            <w:tcW w:w="1883" w:type="dxa"/>
          </w:tcPr>
          <w:p w:rsidR="00C74AF8" w:rsidRDefault="00912A79" w:rsidP="009F761A">
            <w:pPr>
              <w:jc w:val="center"/>
            </w:pPr>
            <w:r>
              <w:t>d</w:t>
            </w:r>
            <w:r w:rsidR="00C74AF8">
              <w:t>ipx</w:t>
            </w:r>
          </w:p>
        </w:tc>
        <w:tc>
          <w:tcPr>
            <w:tcW w:w="4043" w:type="dxa"/>
          </w:tcPr>
          <w:p w:rsidR="00C74AF8" w:rsidRDefault="00C74AF8" w:rsidP="00C74AF8">
            <w:r>
              <w:t xml:space="preserve">Horizontal dipole strength of the element </w:t>
            </w:r>
          </w:p>
        </w:tc>
        <w:tc>
          <w:tcPr>
            <w:tcW w:w="1221" w:type="dxa"/>
          </w:tcPr>
          <w:p w:rsidR="00C74AF8" w:rsidRDefault="00795695" w:rsidP="009F761A">
            <w:pPr>
              <w:jc w:val="center"/>
            </w:pPr>
            <w:r>
              <w:t>[</w:t>
            </w:r>
            <w:r w:rsidR="00176CFA">
              <w:t>mrad</w:t>
            </w:r>
            <w:r>
              <w:t>]</w:t>
            </w:r>
          </w:p>
        </w:tc>
      </w:tr>
      <w:tr w:rsidR="00C74AF8" w:rsidTr="009F761A">
        <w:trPr>
          <w:jc w:val="center"/>
        </w:trPr>
        <w:tc>
          <w:tcPr>
            <w:tcW w:w="1883" w:type="dxa"/>
          </w:tcPr>
          <w:p w:rsidR="00C74AF8" w:rsidRDefault="00C74AF8" w:rsidP="009F761A">
            <w:pPr>
              <w:jc w:val="center"/>
            </w:pPr>
            <w:r>
              <w:t>dipy</w:t>
            </w:r>
          </w:p>
        </w:tc>
        <w:tc>
          <w:tcPr>
            <w:tcW w:w="4043" w:type="dxa"/>
          </w:tcPr>
          <w:p w:rsidR="00C74AF8" w:rsidRDefault="00C74AF8" w:rsidP="00C74AF8">
            <w:r>
              <w:t>vertical dipole strength of the element</w:t>
            </w:r>
          </w:p>
        </w:tc>
        <w:tc>
          <w:tcPr>
            <w:tcW w:w="1221" w:type="dxa"/>
          </w:tcPr>
          <w:p w:rsidR="00C74AF8" w:rsidRDefault="00795695" w:rsidP="009F761A">
            <w:pPr>
              <w:jc w:val="center"/>
            </w:pPr>
            <w:r>
              <w:t>[</w:t>
            </w:r>
            <w:r w:rsidR="00176CFA">
              <w:t>mrad</w:t>
            </w:r>
            <w:r>
              <w:t>]</w:t>
            </w:r>
          </w:p>
        </w:tc>
      </w:tr>
    </w:tbl>
    <w:p w:rsidR="00C74AF8" w:rsidRPr="000A4894" w:rsidRDefault="00C74AF8" w:rsidP="00AE2A8C"/>
    <w:p w:rsidR="00C74AF8" w:rsidRDefault="00C74AF8" w:rsidP="00C74AF8">
      <w:pPr>
        <w:pStyle w:val="Heading3"/>
      </w:pPr>
      <w:bookmarkStart w:id="30" w:name="_Toc312258713"/>
      <w:r>
        <w:t>Read vacuum chamber setting from a file</w:t>
      </w:r>
      <w:bookmarkEnd w:id="30"/>
    </w:p>
    <w:p w:rsidR="00C74AF8" w:rsidRDefault="001802DE" w:rsidP="00C74AF8">
      <w:pPr>
        <w:jc w:val="both"/>
      </w:pPr>
      <w:r>
        <w:t xml:space="preserve">  </w:t>
      </w:r>
      <w:r w:rsidR="00C74AF8">
        <w:t>To read the vacuum chamber from the user</w:t>
      </w:r>
      <w:r w:rsidR="00752F01">
        <w:t xml:space="preserve"> defined chamber file, use the command:</w:t>
      </w:r>
    </w:p>
    <w:p w:rsidR="00C74AF8" w:rsidRDefault="00C74AF8" w:rsidP="00C74AF8">
      <w:pPr>
        <w:ind w:left="1080"/>
        <w:jc w:val="center"/>
        <w:rPr>
          <w:color w:val="FF0000"/>
        </w:rPr>
      </w:pPr>
      <w:r w:rsidRPr="0057158E">
        <w:rPr>
          <w:b/>
          <w:color w:val="FF0000"/>
        </w:rPr>
        <w:t>ReadChamberFlag</w:t>
      </w:r>
      <w:r>
        <w:rPr>
          <w:b/>
          <w:color w:val="FF0000"/>
        </w:rPr>
        <w:t xml:space="preserve">        </w:t>
      </w:r>
      <w:r w:rsidRPr="00D322C1">
        <w:rPr>
          <w:color w:val="FF0000"/>
        </w:rPr>
        <w:t>Chamber_example.dat</w:t>
      </w:r>
    </w:p>
    <w:p w:rsidR="00C74AF8" w:rsidRPr="004F2674" w:rsidRDefault="0042574B" w:rsidP="00C434A9">
      <w:pPr>
        <w:jc w:val="both"/>
      </w:pPr>
      <w:r>
        <w:t xml:space="preserve">  </w:t>
      </w:r>
      <w:r w:rsidR="00C74AF8">
        <w:t xml:space="preserve">In the file ‘Chamber_example.dat’, user can specify the vacuum limit at the different region of the </w:t>
      </w:r>
      <w:r w:rsidR="00D1616B">
        <w:t>lattice;</w:t>
      </w:r>
      <w:r w:rsidR="00C74AF8">
        <w:t xml:space="preserve"> </w:t>
      </w:r>
      <w:r w:rsidR="00D02A01">
        <w:t>t</w:t>
      </w:r>
      <w:r w:rsidR="00C74AF8">
        <w:t xml:space="preserve">he format </w:t>
      </w:r>
      <w:r w:rsidR="00460E61">
        <w:t>of the chamber file is given in</w:t>
      </w:r>
      <w:r w:rsidR="00C74AF8">
        <w:t xml:space="preserve"> section </w:t>
      </w:r>
      <w:r w:rsidR="00982903">
        <w:fldChar w:fldCharType="begin"/>
      </w:r>
      <w:r w:rsidR="00982903">
        <w:instrText xml:space="preserve"> REF _Ref281988354 \r \h </w:instrText>
      </w:r>
      <w:r w:rsidR="00982903">
        <w:fldChar w:fldCharType="separate"/>
      </w:r>
      <w:r w:rsidR="00C12FD0">
        <w:t>5.4</w:t>
      </w:r>
      <w:r w:rsidR="00982903">
        <w:fldChar w:fldCharType="end"/>
      </w:r>
      <w:r w:rsidR="00C74AF8">
        <w:t>.</w:t>
      </w:r>
    </w:p>
    <w:p w:rsidR="00C74AF8" w:rsidRDefault="00C74AF8" w:rsidP="00C74AF8">
      <w:pPr>
        <w:pStyle w:val="Heading3"/>
      </w:pPr>
      <w:bookmarkStart w:id="31" w:name="_Toc312258714"/>
      <w:r>
        <w:t xml:space="preserve">Read lattice element </w:t>
      </w:r>
      <w:r w:rsidR="00913C34">
        <w:t xml:space="preserve">multipole </w:t>
      </w:r>
      <w:r>
        <w:t>field error</w:t>
      </w:r>
      <w:r w:rsidR="00913C34">
        <w:t>s</w:t>
      </w:r>
      <w:r>
        <w:t xml:space="preserve"> from a file</w:t>
      </w:r>
      <w:bookmarkEnd w:id="31"/>
    </w:p>
    <w:p w:rsidR="00C74AF8" w:rsidRDefault="004E0B5B" w:rsidP="00C74AF8">
      <w:pPr>
        <w:jc w:val="both"/>
      </w:pPr>
      <w:r>
        <w:t xml:space="preserve">  </w:t>
      </w:r>
      <w:r w:rsidR="00C74AF8">
        <w:t xml:space="preserve">To read the </w:t>
      </w:r>
      <w:r w:rsidR="00026C21">
        <w:t xml:space="preserve">multipole </w:t>
      </w:r>
      <w:r w:rsidR="00C74AF8">
        <w:t>field error</w:t>
      </w:r>
      <w:r w:rsidR="007132CF">
        <w:t>s</w:t>
      </w:r>
      <w:r w:rsidR="00C74AF8">
        <w:t xml:space="preserve"> of the lattice elements from the user def</w:t>
      </w:r>
      <w:r>
        <w:t xml:space="preserve">ined file, use the </w:t>
      </w:r>
      <w:r w:rsidR="0062514B">
        <w:t>command:</w:t>
      </w:r>
    </w:p>
    <w:p w:rsidR="00C74AF8" w:rsidRDefault="00C74AF8" w:rsidP="00EE46F2">
      <w:pPr>
        <w:ind w:left="1080"/>
        <w:jc w:val="center"/>
        <w:rPr>
          <w:color w:val="FF0000"/>
        </w:rPr>
      </w:pPr>
      <w:r>
        <w:rPr>
          <w:b/>
          <w:color w:val="FF0000"/>
        </w:rPr>
        <w:t>Readfefile</w:t>
      </w:r>
      <w:r w:rsidRPr="0057158E">
        <w:rPr>
          <w:b/>
          <w:color w:val="FF0000"/>
        </w:rPr>
        <w:t>Flag</w:t>
      </w:r>
      <w:r>
        <w:rPr>
          <w:b/>
          <w:color w:val="FF0000"/>
        </w:rPr>
        <w:t xml:space="preserve">             dip.fe</w:t>
      </w:r>
    </w:p>
    <w:p w:rsidR="00C74AF8" w:rsidRDefault="00A43C0E" w:rsidP="004C3368">
      <w:pPr>
        <w:jc w:val="both"/>
      </w:pPr>
      <w:r>
        <w:t>Tracy</w:t>
      </w:r>
      <w:r w:rsidR="00DB57F9">
        <w:t xml:space="preserve"> </w:t>
      </w:r>
      <w:r w:rsidR="0031235D">
        <w:t>will</w:t>
      </w:r>
      <w:r w:rsidR="00C74AF8">
        <w:t xml:space="preserve"> read the systematic and random </w:t>
      </w:r>
      <w:r w:rsidR="00FC6B58">
        <w:t xml:space="preserve">multipole </w:t>
      </w:r>
      <w:r w:rsidR="00C74AF8">
        <w:t xml:space="preserve">field errors of the </w:t>
      </w:r>
      <w:r w:rsidR="00264B80">
        <w:t>lattice elements defined</w:t>
      </w:r>
      <w:r w:rsidR="001A276C">
        <w:t xml:space="preserve"> in</w:t>
      </w:r>
      <w:r w:rsidR="000E18E9">
        <w:t xml:space="preserve"> the file “dip.fe”</w:t>
      </w:r>
      <w:r w:rsidR="0062514B">
        <w:t xml:space="preserve">, </w:t>
      </w:r>
      <w:r w:rsidR="004335E5">
        <w:t>and then</w:t>
      </w:r>
      <w:r w:rsidR="0031235D">
        <w:t xml:space="preserve"> </w:t>
      </w:r>
      <w:r w:rsidR="00C74AF8">
        <w:t>replace the corresponding field components of the elements</w:t>
      </w:r>
      <w:r w:rsidR="00264B80">
        <w:t xml:space="preserve"> with the</w:t>
      </w:r>
      <w:r w:rsidR="0031235D">
        <w:t xml:space="preserve"> new field errors</w:t>
      </w:r>
      <w:r w:rsidR="00C74AF8">
        <w:t>.</w:t>
      </w:r>
      <w:r w:rsidR="008E3FF6">
        <w:t xml:space="preserve"> </w:t>
      </w:r>
      <w:r w:rsidR="00C74AF8">
        <w:t>The format</w:t>
      </w:r>
      <w:r w:rsidR="0035175D">
        <w:t xml:space="preserve">s to specify the systematic and random </w:t>
      </w:r>
      <w:r w:rsidR="00AE1DA3">
        <w:t xml:space="preserve">multipole </w:t>
      </w:r>
      <w:r w:rsidR="0035175D">
        <w:t>field error</w:t>
      </w:r>
      <w:r w:rsidR="00AE1DA3">
        <w:t>s</w:t>
      </w:r>
      <w:r w:rsidR="0035175D">
        <w:t xml:space="preserve"> in a file are</w:t>
      </w:r>
      <w:r w:rsidR="009D4F21">
        <w:t xml:space="preserve"> given in</w:t>
      </w:r>
      <w:r w:rsidR="00C74AF8">
        <w:t xml:space="preserve"> section </w:t>
      </w:r>
      <w:r w:rsidR="002D23FC">
        <w:fldChar w:fldCharType="begin"/>
      </w:r>
      <w:r w:rsidR="002D23FC">
        <w:instrText xml:space="preserve"> REF _Ref290049997 \r \h </w:instrText>
      </w:r>
      <w:r w:rsidR="002D23FC">
        <w:fldChar w:fldCharType="separate"/>
      </w:r>
      <w:r w:rsidR="00C12FD0">
        <w:t>5.2</w:t>
      </w:r>
      <w:r w:rsidR="002D23FC">
        <w:fldChar w:fldCharType="end"/>
      </w:r>
      <w:r w:rsidR="00C74AF8">
        <w:t>.</w:t>
      </w:r>
    </w:p>
    <w:p w:rsidR="00C74AF8" w:rsidRDefault="00C74AF8" w:rsidP="00C74AF8">
      <w:pPr>
        <w:pStyle w:val="Heading3"/>
      </w:pPr>
      <w:bookmarkStart w:id="32" w:name="_Toc312258715"/>
      <w:r>
        <w:t>Read lattice element misalignment error</w:t>
      </w:r>
      <w:r w:rsidR="00707391">
        <w:t>s</w:t>
      </w:r>
      <w:r>
        <w:t xml:space="preserve"> from a file</w:t>
      </w:r>
      <w:bookmarkEnd w:id="32"/>
    </w:p>
    <w:p w:rsidR="00C74AF8" w:rsidRDefault="003A1911" w:rsidP="00C74AF8">
      <w:pPr>
        <w:jc w:val="both"/>
      </w:pPr>
      <w:r>
        <w:t xml:space="preserve">  </w:t>
      </w:r>
      <w:r w:rsidR="00C74AF8">
        <w:t xml:space="preserve">To read the misalignment error of the lattice elements from the user defined file, use the </w:t>
      </w:r>
      <w:r w:rsidR="00217505">
        <w:t>command:</w:t>
      </w:r>
    </w:p>
    <w:p w:rsidR="00C74AF8" w:rsidRDefault="00C74AF8" w:rsidP="00EC2609">
      <w:pPr>
        <w:ind w:left="1080"/>
        <w:jc w:val="center"/>
        <w:rPr>
          <w:color w:val="FF0000"/>
        </w:rPr>
      </w:pPr>
      <w:r w:rsidRPr="00220FEF">
        <w:rPr>
          <w:b/>
          <w:color w:val="FF0000"/>
        </w:rPr>
        <w:t xml:space="preserve">ReadaefileFlag             </w:t>
      </w:r>
      <w:r w:rsidRPr="00220FEF">
        <w:rPr>
          <w:color w:val="FF0000"/>
        </w:rPr>
        <w:t>dip.ae</w:t>
      </w:r>
    </w:p>
    <w:p w:rsidR="00D1616B" w:rsidRPr="0071407E" w:rsidRDefault="00EC2609" w:rsidP="00C021B0">
      <w:pPr>
        <w:jc w:val="both"/>
      </w:pPr>
      <w:r>
        <w:t xml:space="preserve">Tracy </w:t>
      </w:r>
      <w:r w:rsidR="00C74AF8">
        <w:t xml:space="preserve">will read the systematic and random misalignment errors of the </w:t>
      </w:r>
      <w:r w:rsidR="00073353">
        <w:t>lattice elements from the file “dip.fe”</w:t>
      </w:r>
      <w:r w:rsidR="001439DE">
        <w:t>, and</w:t>
      </w:r>
      <w:r w:rsidR="0016234A">
        <w:t xml:space="preserve"> </w:t>
      </w:r>
      <w:r w:rsidR="002B6435">
        <w:t>replace the misalignment error</w:t>
      </w:r>
      <w:r w:rsidR="00140C1D">
        <w:t>s</w:t>
      </w:r>
      <w:r w:rsidR="002B6435">
        <w:t xml:space="preserve"> of the</w:t>
      </w:r>
      <w:r w:rsidR="00C74AF8">
        <w:t xml:space="preserve"> corresponding components of the elements</w:t>
      </w:r>
      <w:r w:rsidR="00E94A2D">
        <w:t>.</w:t>
      </w:r>
      <w:r w:rsidR="00F858E1">
        <w:rPr>
          <w:color w:val="00B0F0"/>
        </w:rPr>
        <w:t xml:space="preserve"> </w:t>
      </w:r>
      <w:r w:rsidR="00C74AF8">
        <w:t>The forma</w:t>
      </w:r>
      <w:r w:rsidR="00F11CEE">
        <w:t>t</w:t>
      </w:r>
      <w:r w:rsidR="001743A4">
        <w:t>s</w:t>
      </w:r>
      <w:r w:rsidR="00F11CEE">
        <w:t xml:space="preserve"> to define </w:t>
      </w:r>
      <w:r w:rsidR="00FA2D71">
        <w:t>the systematic and random misalignment errors of the lattice elements in a file</w:t>
      </w:r>
      <w:r w:rsidR="00F11CEE">
        <w:t xml:space="preserve"> </w:t>
      </w:r>
      <w:r w:rsidR="001743A4">
        <w:t>are</w:t>
      </w:r>
      <w:r w:rsidR="008177FD">
        <w:t xml:space="preserve"> given in</w:t>
      </w:r>
      <w:r w:rsidR="00C74AF8">
        <w:t xml:space="preserve"> section </w:t>
      </w:r>
      <w:r w:rsidR="00FA2D71">
        <w:fldChar w:fldCharType="begin"/>
      </w:r>
      <w:r w:rsidR="00FA2D71">
        <w:instrText xml:space="preserve"> REF _Ref290050013 \r \h </w:instrText>
      </w:r>
      <w:r w:rsidR="00FA2D71">
        <w:fldChar w:fldCharType="separate"/>
      </w:r>
      <w:r w:rsidR="00C12FD0">
        <w:t>5.3</w:t>
      </w:r>
      <w:r w:rsidR="00FA2D71">
        <w:fldChar w:fldCharType="end"/>
      </w:r>
      <w:r w:rsidR="005E0B53">
        <w:t xml:space="preserve">. </w:t>
      </w:r>
    </w:p>
    <w:p w:rsidR="00C74AF8" w:rsidRDefault="006B30D2" w:rsidP="00C74AF8">
      <w:pPr>
        <w:pStyle w:val="Heading3"/>
      </w:pPr>
      <w:bookmarkStart w:id="33" w:name="_Ref310322772"/>
      <w:bookmarkStart w:id="34" w:name="_Toc312258716"/>
      <w:r>
        <w:t>Closed orbit</w:t>
      </w:r>
      <w:r w:rsidR="00B32D0F">
        <w:t xml:space="preserve"> (COD)</w:t>
      </w:r>
      <w:r>
        <w:t xml:space="preserve"> correction</w:t>
      </w:r>
      <w:bookmarkEnd w:id="34"/>
      <w:r>
        <w:t xml:space="preserve"> </w:t>
      </w:r>
      <w:bookmarkEnd w:id="33"/>
    </w:p>
    <w:p w:rsidR="0073362C" w:rsidRDefault="00484BB4" w:rsidP="0073362C">
      <w:pPr>
        <w:jc w:val="both"/>
      </w:pPr>
      <w:r>
        <w:t xml:space="preserve">  </w:t>
      </w:r>
      <w:r w:rsidR="00B564C7">
        <w:t xml:space="preserve"> </w:t>
      </w:r>
      <w:r w:rsidR="003D5D1C">
        <w:t>The orbit distortion is corrected using SVD</w:t>
      </w:r>
      <w:r w:rsidR="004A2998">
        <w:t xml:space="preserve"> (</w:t>
      </w:r>
      <w:r w:rsidR="006A5588">
        <w:t>Singular Value D</w:t>
      </w:r>
      <w:r w:rsidR="004A2998">
        <w:t>ecomposition)</w:t>
      </w:r>
      <w:r w:rsidR="003D5D1C">
        <w:t xml:space="preserve"> method in Tracy 3. </w:t>
      </w:r>
      <w:r w:rsidR="00C74AF8" w:rsidRPr="00212706">
        <w:t>In order to d</w:t>
      </w:r>
      <w:r w:rsidR="0073362C">
        <w:t xml:space="preserve">o orbit </w:t>
      </w:r>
      <w:r w:rsidR="008C7F8D">
        <w:t>correction, user</w:t>
      </w:r>
      <w:r w:rsidR="0073362C">
        <w:t xml:space="preserve"> needs to call the command</w:t>
      </w:r>
    </w:p>
    <w:p w:rsidR="0073362C" w:rsidRPr="006B30D2" w:rsidRDefault="0073362C" w:rsidP="0073362C">
      <w:pPr>
        <w:jc w:val="center"/>
        <w:rPr>
          <w:b/>
          <w:color w:val="FF0000"/>
        </w:rPr>
      </w:pPr>
      <w:r>
        <w:rPr>
          <w:b/>
          <w:color w:val="FF0000"/>
        </w:rPr>
        <w:t>CODCorrectFlag</w:t>
      </w:r>
    </w:p>
    <w:p w:rsidR="00C667EC" w:rsidRDefault="0073362C" w:rsidP="0073362C">
      <w:pPr>
        <w:jc w:val="both"/>
      </w:pPr>
      <w:r>
        <w:t xml:space="preserve">and then </w:t>
      </w:r>
      <w:r w:rsidR="00D85576">
        <w:t xml:space="preserve">specify the </w:t>
      </w:r>
      <w:r w:rsidR="005A5F49">
        <w:t xml:space="preserve">following </w:t>
      </w:r>
      <w:r w:rsidR="00D61A72">
        <w:t xml:space="preserve">parameters in the user defined “*.prm” file. </w:t>
      </w:r>
    </w:p>
    <w:p w:rsidR="00D85576" w:rsidRDefault="000C7464" w:rsidP="00991991">
      <w:pPr>
        <w:pStyle w:val="ListParagraph"/>
        <w:numPr>
          <w:ilvl w:val="0"/>
          <w:numId w:val="21"/>
        </w:numPr>
      </w:pPr>
      <w:r>
        <w:t xml:space="preserve">Specify the </w:t>
      </w:r>
      <w:r w:rsidR="00F62337">
        <w:t>e</w:t>
      </w:r>
      <w:r w:rsidR="00D85576">
        <w:t>lement names of horizontal, vertical correctors, and beam position monitors</w:t>
      </w:r>
      <w:r w:rsidR="00AC0D02">
        <w:t xml:space="preserve"> </w:t>
      </w:r>
      <w:r w:rsidR="008C08F8">
        <w:t xml:space="preserve">used in the orbit correction </w:t>
      </w:r>
      <w:r w:rsidR="00AC0D02">
        <w:t>as the following examples</w:t>
      </w:r>
      <w:r w:rsidR="00D85576">
        <w:t>:</w:t>
      </w:r>
    </w:p>
    <w:p w:rsidR="00D85576" w:rsidRPr="00220FEF" w:rsidRDefault="00D85576" w:rsidP="00D85576">
      <w:pPr>
        <w:jc w:val="center"/>
        <w:rPr>
          <w:color w:val="FF0000"/>
        </w:rPr>
      </w:pPr>
      <w:r w:rsidRPr="00220FEF">
        <w:rPr>
          <w:b/>
          <w:color w:val="FF0000"/>
        </w:rPr>
        <w:t>h_corr</w:t>
      </w:r>
      <w:r w:rsidRPr="00220FEF">
        <w:rPr>
          <w:color w:val="FF0000"/>
        </w:rPr>
        <w:t xml:space="preserve">       HC</w:t>
      </w:r>
    </w:p>
    <w:p w:rsidR="00D85576" w:rsidRPr="00220FEF" w:rsidRDefault="00D85576" w:rsidP="00D85576">
      <w:pPr>
        <w:jc w:val="center"/>
        <w:rPr>
          <w:color w:val="FF0000"/>
        </w:rPr>
      </w:pPr>
      <w:r>
        <w:rPr>
          <w:b/>
          <w:color w:val="FF0000"/>
        </w:rPr>
        <w:t>v</w:t>
      </w:r>
      <w:r w:rsidRPr="00D85576">
        <w:rPr>
          <w:b/>
          <w:color w:val="FF0000"/>
        </w:rPr>
        <w:t>_</w:t>
      </w:r>
      <w:r w:rsidRPr="00220FEF">
        <w:rPr>
          <w:b/>
          <w:color w:val="FF0000"/>
        </w:rPr>
        <w:t>corr</w:t>
      </w:r>
      <w:r w:rsidRPr="00220FEF">
        <w:rPr>
          <w:color w:val="FF0000"/>
        </w:rPr>
        <w:t xml:space="preserve">      VC</w:t>
      </w:r>
    </w:p>
    <w:p w:rsidR="00D85576" w:rsidRPr="00220FEF" w:rsidRDefault="00D85576" w:rsidP="00D85576">
      <w:pPr>
        <w:jc w:val="center"/>
        <w:rPr>
          <w:color w:val="FF0000"/>
        </w:rPr>
      </w:pPr>
      <w:r w:rsidRPr="00220FEF">
        <w:rPr>
          <w:b/>
          <w:color w:val="FF0000"/>
        </w:rPr>
        <w:t xml:space="preserve">BPM </w:t>
      </w:r>
      <w:r w:rsidRPr="00220FEF">
        <w:rPr>
          <w:color w:val="FF0000"/>
        </w:rPr>
        <w:t xml:space="preserve">       bpm</w:t>
      </w:r>
    </w:p>
    <w:p w:rsidR="00C74AF8" w:rsidRPr="00212706" w:rsidRDefault="00D61A72" w:rsidP="00991991">
      <w:pPr>
        <w:pStyle w:val="ListParagraph"/>
        <w:numPr>
          <w:ilvl w:val="0"/>
          <w:numId w:val="21"/>
        </w:numPr>
      </w:pPr>
      <w:r>
        <w:lastRenderedPageBreak/>
        <w:t>U</w:t>
      </w:r>
      <w:r w:rsidR="00AC0D02">
        <w:t>ser also need to specify the states of the correctors to trigger on/off the correction using</w:t>
      </w:r>
      <w:r w:rsidR="00C74AF8" w:rsidRPr="00212706">
        <w:t xml:space="preserve"> the following parameters:</w:t>
      </w:r>
    </w:p>
    <w:p w:rsidR="00C74AF8" w:rsidRPr="00220FEF" w:rsidRDefault="00C74AF8" w:rsidP="004F1DD4">
      <w:pPr>
        <w:jc w:val="center"/>
        <w:rPr>
          <w:color w:val="FF0000"/>
        </w:rPr>
      </w:pPr>
      <w:r w:rsidRPr="00212706">
        <w:rPr>
          <w:b/>
          <w:bCs/>
          <w:color w:val="FF0000"/>
        </w:rPr>
        <w:t>hcorr_file</w:t>
      </w:r>
      <w:r w:rsidRPr="005A582D">
        <w:rPr>
          <w:color w:val="FF0000"/>
        </w:rPr>
        <w:t xml:space="preserve"> </w:t>
      </w:r>
      <w:r>
        <w:rPr>
          <w:color w:val="FF0000"/>
        </w:rPr>
        <w:t xml:space="preserve">      </w:t>
      </w:r>
      <w:r w:rsidRPr="005A582D">
        <w:rPr>
          <w:color w:val="FF0000"/>
        </w:rPr>
        <w:t xml:space="preserve"> </w:t>
      </w:r>
      <w:r w:rsidRPr="00220FEF">
        <w:rPr>
          <w:color w:val="FF0000"/>
        </w:rPr>
        <w:t>hcorr_56nom.state</w:t>
      </w:r>
    </w:p>
    <w:p w:rsidR="00C74AF8" w:rsidRPr="00220FEF" w:rsidRDefault="00C74AF8" w:rsidP="004F1DD4">
      <w:pPr>
        <w:jc w:val="center"/>
        <w:rPr>
          <w:color w:val="FF0000"/>
        </w:rPr>
      </w:pPr>
      <w:r w:rsidRPr="00220FEF">
        <w:rPr>
          <w:b/>
          <w:bCs/>
          <w:color w:val="FF0000"/>
        </w:rPr>
        <w:t>vcorr_file</w:t>
      </w:r>
      <w:r w:rsidRPr="00220FEF">
        <w:rPr>
          <w:color w:val="FF0000"/>
        </w:rPr>
        <w:t xml:space="preserve">        vcorr_56nom.state</w:t>
      </w:r>
    </w:p>
    <w:p w:rsidR="007534DB" w:rsidRPr="00212706" w:rsidRDefault="00546485" w:rsidP="00546485">
      <w:pPr>
        <w:jc w:val="both"/>
      </w:pPr>
      <w:r>
        <w:t xml:space="preserve">  </w:t>
      </w:r>
      <w:r w:rsidR="00FF5F37">
        <w:t>In the file</w:t>
      </w:r>
      <w:r w:rsidR="007534DB">
        <w:t xml:space="preserve"> “</w:t>
      </w:r>
      <w:r w:rsidR="007534DB" w:rsidRPr="00724259">
        <w:t>hcorr_56nom.state</w:t>
      </w:r>
      <w:r w:rsidR="007534DB">
        <w:t>”</w:t>
      </w:r>
      <w:r w:rsidR="00FF5F37">
        <w:t>, a list of nu</w:t>
      </w:r>
      <w:r w:rsidR="00802CAB">
        <w:t>mbers (1 or 0) are given to the</w:t>
      </w:r>
      <w:r w:rsidR="00FF5F37">
        <w:t xml:space="preserve"> hori</w:t>
      </w:r>
      <w:r w:rsidR="00B51583">
        <w:t>zontal correctors</w:t>
      </w:r>
      <w:r w:rsidR="00802CAB">
        <w:t>, according to the sequence in the lattice</w:t>
      </w:r>
      <w:r w:rsidR="00FF5F37">
        <w:t xml:space="preserve">; “1” means the corresponding corrector is used for horizontal orbit correction, “0” means </w:t>
      </w:r>
      <w:r w:rsidR="007A7574">
        <w:t xml:space="preserve">this corrector is </w:t>
      </w:r>
      <w:r w:rsidR="00BD7127">
        <w:t>not used</w:t>
      </w:r>
      <w:r w:rsidR="00FF5F37">
        <w:t xml:space="preserve"> in the horizontal orbit correction. The definition rules of vertical corrector states in “vcorr_56nom.state” are the same as “vcorr_56nom.state”.</w:t>
      </w:r>
      <w:r w:rsidR="007534DB" w:rsidRPr="00212706">
        <w:t xml:space="preserve">  </w:t>
      </w:r>
    </w:p>
    <w:p w:rsidR="00C74AF8" w:rsidRPr="005A582D" w:rsidRDefault="00C74AF8" w:rsidP="00C74AF8">
      <w:pPr>
        <w:rPr>
          <w:color w:val="FF0000"/>
        </w:rPr>
      </w:pPr>
      <w:r w:rsidRPr="00212706">
        <w:rPr>
          <w:b/>
          <w:bCs/>
          <w:color w:val="FF0000"/>
        </w:rPr>
        <w:t xml:space="preserve"> </w:t>
      </w:r>
    </w:p>
    <w:p w:rsidR="00C74AF8" w:rsidRDefault="00C74AF8" w:rsidP="00991991">
      <w:pPr>
        <w:pStyle w:val="ListParagraph"/>
        <w:numPr>
          <w:ilvl w:val="0"/>
          <w:numId w:val="21"/>
        </w:numPr>
      </w:pPr>
      <w:r w:rsidRPr="00212706">
        <w:t xml:space="preserve">This </w:t>
      </w:r>
      <w:r w:rsidR="00633876">
        <w:t xml:space="preserve">parameter </w:t>
      </w:r>
      <w:r w:rsidR="00DF6FB6">
        <w:t xml:space="preserve">defines </w:t>
      </w:r>
      <w:r w:rsidR="00633876" w:rsidRPr="00212706">
        <w:t>number</w:t>
      </w:r>
      <w:r w:rsidR="0052527F">
        <w:t xml:space="preserve"> of iterations to correct the orbit</w:t>
      </w:r>
      <w:r w:rsidR="00FC4C21">
        <w:t xml:space="preserve"> distortion</w:t>
      </w:r>
      <w:r w:rsidR="0055735E">
        <w:t xml:space="preserve">, this value </w:t>
      </w:r>
      <w:r w:rsidR="00DF6FB6">
        <w:t xml:space="preserve">should be </w:t>
      </w:r>
      <w:r w:rsidR="002D18D0">
        <w:t xml:space="preserve">an </w:t>
      </w:r>
      <w:r w:rsidR="002D18D0" w:rsidRPr="00212706">
        <w:t>integer</w:t>
      </w:r>
      <w:r w:rsidR="00DF6FB6">
        <w:t xml:space="preserve"> number not smaller than 1.</w:t>
      </w:r>
    </w:p>
    <w:p w:rsidR="00F91E2E" w:rsidRPr="00F91E2E" w:rsidRDefault="00F91E2E" w:rsidP="00991991">
      <w:pPr>
        <w:jc w:val="center"/>
        <w:rPr>
          <w:color w:val="FF0000"/>
        </w:rPr>
      </w:pPr>
      <w:r w:rsidRPr="00212706">
        <w:rPr>
          <w:b/>
          <w:bCs/>
          <w:color w:val="FF0000"/>
        </w:rPr>
        <w:t>n_orbit</w:t>
      </w:r>
      <w:r w:rsidR="005435B7">
        <w:rPr>
          <w:color w:val="FF0000"/>
        </w:rPr>
        <w:t xml:space="preserve">       3</w:t>
      </w:r>
    </w:p>
    <w:p w:rsidR="00C74AF8" w:rsidRDefault="00C74AF8" w:rsidP="00991991">
      <w:pPr>
        <w:pStyle w:val="ListParagraph"/>
        <w:numPr>
          <w:ilvl w:val="0"/>
          <w:numId w:val="21"/>
        </w:numPr>
      </w:pPr>
      <w:r w:rsidRPr="00212706">
        <w:t xml:space="preserve">This </w:t>
      </w:r>
      <w:r w:rsidR="006D344B">
        <w:t xml:space="preserve">parameter </w:t>
      </w:r>
      <w:r w:rsidRPr="00212706">
        <w:t>defines number of singular values in H-plane, must be not larger than the number of correctors used for orbit correction</w:t>
      </w:r>
    </w:p>
    <w:p w:rsidR="00F91E2E" w:rsidRPr="00F91E2E" w:rsidRDefault="00F91E2E" w:rsidP="00991991">
      <w:pPr>
        <w:jc w:val="center"/>
        <w:rPr>
          <w:color w:val="FF0000"/>
        </w:rPr>
      </w:pPr>
      <w:r w:rsidRPr="00212706">
        <w:rPr>
          <w:b/>
          <w:bCs/>
          <w:color w:val="FF0000"/>
        </w:rPr>
        <w:t>nwh</w:t>
      </w:r>
      <w:r w:rsidRPr="005A582D">
        <w:rPr>
          <w:color w:val="FF0000"/>
        </w:rPr>
        <w:t xml:space="preserve">           60</w:t>
      </w:r>
    </w:p>
    <w:p w:rsidR="00C74AF8" w:rsidRPr="00212706" w:rsidRDefault="00C74AF8" w:rsidP="00991991">
      <w:pPr>
        <w:pStyle w:val="ListParagraph"/>
        <w:numPr>
          <w:ilvl w:val="0"/>
          <w:numId w:val="21"/>
        </w:numPr>
      </w:pPr>
      <w:r w:rsidRPr="00212706">
        <w:t>This defines number of singular values in V-plane, must be not larger  than the number of correctors used for orbit correction</w:t>
      </w:r>
    </w:p>
    <w:p w:rsidR="00F91E2E" w:rsidRDefault="00F91E2E" w:rsidP="00991991">
      <w:pPr>
        <w:jc w:val="center"/>
        <w:rPr>
          <w:color w:val="FF0000"/>
        </w:rPr>
      </w:pPr>
      <w:r w:rsidRPr="00212706">
        <w:rPr>
          <w:b/>
          <w:bCs/>
          <w:color w:val="FF0000"/>
        </w:rPr>
        <w:t>nwv</w:t>
      </w:r>
      <w:r w:rsidRPr="005A582D">
        <w:rPr>
          <w:color w:val="FF0000"/>
        </w:rPr>
        <w:t xml:space="preserve">           60</w:t>
      </w:r>
    </w:p>
    <w:p w:rsidR="008773B1" w:rsidRDefault="008773B1" w:rsidP="00C74AF8"/>
    <w:p w:rsidR="005813EC" w:rsidRDefault="00527A95" w:rsidP="00D76A2D">
      <w:pPr>
        <w:jc w:val="both"/>
      </w:pPr>
      <w:r>
        <w:t xml:space="preserve">  </w:t>
      </w:r>
      <w:r w:rsidR="00192F66">
        <w:t>In Tracy 3</w:t>
      </w:r>
      <w:r w:rsidR="008773B1">
        <w:t xml:space="preserve">, </w:t>
      </w:r>
      <w:r w:rsidR="003F13A3">
        <w:t>during the closed orbit correct</w:t>
      </w:r>
      <w:r w:rsidR="005316B7">
        <w:t>ion</w:t>
      </w:r>
      <w:r w:rsidR="00970ADA">
        <w:t>:</w:t>
      </w:r>
      <w:r w:rsidR="00CD6928">
        <w:t xml:space="preserve"> </w:t>
      </w:r>
    </w:p>
    <w:p w:rsidR="008F0390" w:rsidRPr="008F0390" w:rsidRDefault="00251E1B" w:rsidP="005813EC">
      <w:pPr>
        <w:pStyle w:val="ListParagraph"/>
        <w:numPr>
          <w:ilvl w:val="0"/>
          <w:numId w:val="32"/>
        </w:numPr>
        <w:jc w:val="both"/>
        <w:rPr>
          <w:color w:val="FF0000"/>
        </w:rPr>
      </w:pPr>
      <w:r>
        <w:t>B</w:t>
      </w:r>
      <w:r w:rsidR="008773B1">
        <w:t xml:space="preserve">eam response matrices between beam position monitors and horizontal/vertical correctors are calculated and written to </w:t>
      </w:r>
      <w:r w:rsidR="00F10D98">
        <w:t xml:space="preserve">the </w:t>
      </w:r>
      <w:r w:rsidR="008773B1">
        <w:t>file</w:t>
      </w:r>
      <w:r w:rsidR="00F10D98">
        <w:t>s</w:t>
      </w:r>
      <w:r w:rsidR="008773B1">
        <w:t xml:space="preserve"> “svdh.out”/ “svdv.out”, resp</w:t>
      </w:r>
      <w:r w:rsidR="00BE5936">
        <w:t>ectively</w:t>
      </w:r>
      <w:r w:rsidR="003C1E2A">
        <w:t xml:space="preserve">. The maximum number of horizontal/vertical correctors used for orbit correction </w:t>
      </w:r>
      <w:r w:rsidR="006A256B">
        <w:t>is 250</w:t>
      </w:r>
      <w:r w:rsidR="00D31A1F">
        <w:t>.</w:t>
      </w:r>
    </w:p>
    <w:p w:rsidR="008F0390" w:rsidRPr="008F0390" w:rsidRDefault="004D2BBE" w:rsidP="005813EC">
      <w:pPr>
        <w:pStyle w:val="ListParagraph"/>
        <w:numPr>
          <w:ilvl w:val="0"/>
          <w:numId w:val="32"/>
        </w:numPr>
        <w:jc w:val="both"/>
        <w:rPr>
          <w:color w:val="FF0000"/>
        </w:rPr>
      </w:pPr>
      <w:r>
        <w:t>T</w:t>
      </w:r>
      <w:r w:rsidR="003B3926">
        <w:t>he code</w:t>
      </w:r>
      <w:r w:rsidR="00BE5936">
        <w:t xml:space="preserve"> correct</w:t>
      </w:r>
      <w:r w:rsidR="006A46F0">
        <w:t>s</w:t>
      </w:r>
      <w:r w:rsidR="00BE5936">
        <w:t xml:space="preserve"> the </w:t>
      </w:r>
      <w:r w:rsidR="00A416DB">
        <w:t xml:space="preserve">closed </w:t>
      </w:r>
      <w:r w:rsidR="00544B5A">
        <w:t xml:space="preserve">orbit </w:t>
      </w:r>
      <w:r w:rsidR="006A256B">
        <w:t>distortion.</w:t>
      </w:r>
    </w:p>
    <w:p w:rsidR="008F0390" w:rsidRPr="008F0390" w:rsidRDefault="00161B2C" w:rsidP="005813EC">
      <w:pPr>
        <w:pStyle w:val="ListParagraph"/>
        <w:numPr>
          <w:ilvl w:val="0"/>
          <w:numId w:val="32"/>
        </w:numPr>
        <w:jc w:val="both"/>
        <w:rPr>
          <w:color w:val="FF0000"/>
        </w:rPr>
      </w:pPr>
      <w:r>
        <w:t>H</w:t>
      </w:r>
      <w:r w:rsidR="00CD6D7F">
        <w:t>orizontal</w:t>
      </w:r>
      <w:r w:rsidR="000D3FDE">
        <w:t xml:space="preserve"> and</w:t>
      </w:r>
      <w:r w:rsidR="00CD6D7F">
        <w:t xml:space="preserve"> </w:t>
      </w:r>
      <w:r w:rsidR="00C35813">
        <w:t xml:space="preserve">vertical orbits at </w:t>
      </w:r>
      <w:r w:rsidR="001D380E">
        <w:t xml:space="preserve">the locations of </w:t>
      </w:r>
      <w:r w:rsidR="00C35813">
        <w:t>all beam position monitors</w:t>
      </w:r>
      <w:r w:rsidR="000547A1">
        <w:t xml:space="preserve"> during the correction</w:t>
      </w:r>
      <w:r w:rsidR="00E943CC">
        <w:t xml:space="preserve"> are saved to the files “horbit.out” and “vorbit.out</w:t>
      </w:r>
      <w:r w:rsidR="002A0ADA">
        <w:t>”,</w:t>
      </w:r>
      <w:r w:rsidR="00CA23D5">
        <w:t xml:space="preserve"> respectively</w:t>
      </w:r>
      <w:r w:rsidR="008724B8">
        <w:t>.</w:t>
      </w:r>
      <w:r w:rsidR="000547A1">
        <w:t xml:space="preserve"> </w:t>
      </w:r>
    </w:p>
    <w:p w:rsidR="008F0390" w:rsidRPr="008F0390" w:rsidRDefault="008724B8" w:rsidP="005813EC">
      <w:pPr>
        <w:pStyle w:val="ListParagraph"/>
        <w:numPr>
          <w:ilvl w:val="0"/>
          <w:numId w:val="32"/>
        </w:numPr>
        <w:jc w:val="both"/>
        <w:rPr>
          <w:color w:val="FF0000"/>
        </w:rPr>
      </w:pPr>
      <w:r>
        <w:t>A</w:t>
      </w:r>
      <w:r w:rsidR="000547A1">
        <w:t xml:space="preserve"> file “OrScanFile.out</w:t>
      </w:r>
      <w:r w:rsidR="004B02EA">
        <w:t>” will</w:t>
      </w:r>
      <w:r w:rsidR="009270FE">
        <w:t xml:space="preserve"> be saved with the summaries</w:t>
      </w:r>
      <w:r w:rsidR="00ED1685">
        <w:t xml:space="preserve"> of</w:t>
      </w:r>
      <w:r w:rsidR="000547A1">
        <w:t xml:space="preserve"> the mean and RMS values of the orb</w:t>
      </w:r>
      <w:r>
        <w:t>its before and after correction.</w:t>
      </w:r>
      <w:r w:rsidR="000547A1">
        <w:t xml:space="preserve"> </w:t>
      </w:r>
    </w:p>
    <w:p w:rsidR="008773B1" w:rsidRPr="005813EC" w:rsidRDefault="008724B8" w:rsidP="005813EC">
      <w:pPr>
        <w:pStyle w:val="ListParagraph"/>
        <w:numPr>
          <w:ilvl w:val="0"/>
          <w:numId w:val="32"/>
        </w:numPr>
        <w:jc w:val="both"/>
        <w:rPr>
          <w:color w:val="FF0000"/>
        </w:rPr>
      </w:pPr>
      <w:r>
        <w:t>Finally</w:t>
      </w:r>
      <w:r w:rsidR="009B51C4">
        <w:t>,</w:t>
      </w:r>
      <w:r w:rsidR="004249AF">
        <w:t xml:space="preserve"> </w:t>
      </w:r>
      <w:r w:rsidR="00E0617E">
        <w:t>T</w:t>
      </w:r>
      <w:r w:rsidR="00C9542A">
        <w:t xml:space="preserve">wiss parameters, </w:t>
      </w:r>
      <w:r w:rsidR="009A3F2C">
        <w:t xml:space="preserve">closed orbit distortion </w:t>
      </w:r>
      <w:r w:rsidR="005A6B40">
        <w:t xml:space="preserve">at the lattice elements </w:t>
      </w:r>
      <w:r w:rsidR="004F47C5">
        <w:t>are</w:t>
      </w:r>
      <w:r w:rsidR="00E0617E">
        <w:t xml:space="preserve"> saved to a </w:t>
      </w:r>
      <w:r w:rsidR="00E64606">
        <w:t xml:space="preserve">summary </w:t>
      </w:r>
      <w:r w:rsidR="00E0617E">
        <w:t>file “</w:t>
      </w:r>
      <w:r w:rsidR="00AE3CE3" w:rsidRPr="00AE3CE3">
        <w:t>summary_miserr_codcorr.out</w:t>
      </w:r>
      <w:r w:rsidR="00F61CC6">
        <w:t xml:space="preserve">”, the format of this file is explained in </w:t>
      </w:r>
      <w:r w:rsidR="00F96CBB">
        <w:fldChar w:fldCharType="begin"/>
      </w:r>
      <w:r w:rsidR="00F96CBB">
        <w:instrText xml:space="preserve"> REF _Ref310341007 \h </w:instrText>
      </w:r>
      <w:r w:rsidR="00F96CBB">
        <w:fldChar w:fldCharType="separate"/>
      </w:r>
      <w:r w:rsidR="00C12FD0">
        <w:t xml:space="preserve">Table </w:t>
      </w:r>
      <w:r w:rsidR="00C12FD0">
        <w:rPr>
          <w:noProof/>
        </w:rPr>
        <w:t>2</w:t>
      </w:r>
      <w:r w:rsidR="00F96CBB">
        <w:fldChar w:fldCharType="end"/>
      </w:r>
      <w:r w:rsidR="00F61CC6">
        <w:t>.</w:t>
      </w:r>
    </w:p>
    <w:p w:rsidR="00C74AF8" w:rsidRPr="00C85AFF" w:rsidRDefault="00C74AF8" w:rsidP="00C74AF8">
      <w:pPr>
        <w:rPr>
          <w:color w:val="FF0000"/>
        </w:rPr>
      </w:pPr>
    </w:p>
    <w:p w:rsidR="00C74AF8" w:rsidRDefault="00C74AF8" w:rsidP="00C74AF8">
      <w:pPr>
        <w:pStyle w:val="Heading3"/>
      </w:pPr>
      <w:bookmarkStart w:id="35" w:name="_Toc312258717"/>
      <w:r>
        <w:t>Get tunes by tracking</w:t>
      </w:r>
      <w:bookmarkEnd w:id="35"/>
    </w:p>
    <w:p w:rsidR="00C74AF8" w:rsidRDefault="00EC40BE" w:rsidP="00C74AF8">
      <w:pPr>
        <w:jc w:val="both"/>
      </w:pPr>
      <w:r>
        <w:t xml:space="preserve">  </w:t>
      </w:r>
      <w:r w:rsidR="003657A7">
        <w:t xml:space="preserve">To get tunes </w:t>
      </w:r>
      <w:r w:rsidR="00C74AF8">
        <w:t xml:space="preserve">by tracking, use command: </w:t>
      </w:r>
    </w:p>
    <w:p w:rsidR="00C74AF8" w:rsidRDefault="00C74AF8" w:rsidP="00C74AF8">
      <w:pPr>
        <w:jc w:val="center"/>
        <w:rPr>
          <w:b/>
          <w:color w:val="FF0000"/>
        </w:rPr>
      </w:pPr>
      <w:r w:rsidRPr="003471AD">
        <w:rPr>
          <w:b/>
          <w:color w:val="FF0000"/>
        </w:rPr>
        <w:t>TuneTracFlag</w:t>
      </w:r>
    </w:p>
    <w:p w:rsidR="008240A8" w:rsidRPr="008240A8" w:rsidRDefault="00EC40BE" w:rsidP="008240A8">
      <w:pPr>
        <w:jc w:val="both"/>
        <w:rPr>
          <w:color w:val="FF0000"/>
        </w:rPr>
      </w:pPr>
      <w:r>
        <w:t xml:space="preserve">  </w:t>
      </w:r>
      <w:r w:rsidR="008240A8" w:rsidRPr="008240A8">
        <w:t>The</w:t>
      </w:r>
      <w:r w:rsidR="008240A8" w:rsidRPr="008240A8">
        <w:rPr>
          <w:color w:val="FF0000"/>
        </w:rPr>
        <w:t xml:space="preserve"> </w:t>
      </w:r>
      <w:r w:rsidR="008240A8">
        <w:t>tunes obtained by tracking are printed on the screen.</w:t>
      </w:r>
    </w:p>
    <w:p w:rsidR="00C74AF8" w:rsidRDefault="00C74AF8" w:rsidP="00C74AF8">
      <w:pPr>
        <w:pStyle w:val="Heading3"/>
      </w:pPr>
      <w:bookmarkStart w:id="36" w:name="_Toc312258718"/>
      <w:r>
        <w:t>Get chromaticities by tracking</w:t>
      </w:r>
      <w:bookmarkEnd w:id="36"/>
    </w:p>
    <w:p w:rsidR="00C74AF8" w:rsidRDefault="00EC40BE" w:rsidP="00C74AF8">
      <w:pPr>
        <w:jc w:val="both"/>
      </w:pPr>
      <w:r>
        <w:t xml:space="preserve">  </w:t>
      </w:r>
      <w:r w:rsidR="00BC52BA">
        <w:t>To get chromaticity by</w:t>
      </w:r>
      <w:r w:rsidR="00C74AF8">
        <w:t xml:space="preserve"> tracking, use command:</w:t>
      </w:r>
    </w:p>
    <w:p w:rsidR="00C74AF8" w:rsidRPr="0080774C" w:rsidRDefault="00C74AF8" w:rsidP="00C74AF8">
      <w:pPr>
        <w:jc w:val="center"/>
        <w:rPr>
          <w:b/>
          <w:color w:val="FF0000"/>
        </w:rPr>
      </w:pPr>
      <w:r w:rsidRPr="0080774C">
        <w:rPr>
          <w:b/>
          <w:color w:val="FF0000"/>
        </w:rPr>
        <w:t>ChromTracFlag</w:t>
      </w:r>
    </w:p>
    <w:p w:rsidR="000E11CB" w:rsidRPr="008240A8" w:rsidRDefault="00EC40BE" w:rsidP="000E11CB">
      <w:pPr>
        <w:jc w:val="both"/>
        <w:rPr>
          <w:color w:val="FF0000"/>
        </w:rPr>
      </w:pPr>
      <w:r>
        <w:t xml:space="preserve">  </w:t>
      </w:r>
      <w:r w:rsidR="000E11CB" w:rsidRPr="008240A8">
        <w:t>The</w:t>
      </w:r>
      <w:r w:rsidR="000E11CB" w:rsidRPr="008240A8">
        <w:rPr>
          <w:color w:val="FF0000"/>
        </w:rPr>
        <w:t xml:space="preserve"> </w:t>
      </w:r>
      <w:r w:rsidR="000E11CB">
        <w:t>chromaticities obtained by tracking are printed on the screen.</w:t>
      </w:r>
    </w:p>
    <w:p w:rsidR="00C74AF8" w:rsidRDefault="00C74AF8" w:rsidP="00C74AF8">
      <w:pPr>
        <w:jc w:val="both"/>
      </w:pPr>
    </w:p>
    <w:p w:rsidR="00C74AF8" w:rsidRDefault="00C74AF8" w:rsidP="00C74AF8">
      <w:pPr>
        <w:pStyle w:val="Heading3"/>
      </w:pPr>
      <w:bookmarkStart w:id="37" w:name="_Toc312258719"/>
      <w:r>
        <w:lastRenderedPageBreak/>
        <w:t>Tune shift with amplitude</w:t>
      </w:r>
      <w:bookmarkEnd w:id="37"/>
    </w:p>
    <w:p w:rsidR="00C74AF8" w:rsidRDefault="006E5915" w:rsidP="00C74AF8">
      <w:pPr>
        <w:jc w:val="both"/>
      </w:pPr>
      <w:r>
        <w:t xml:space="preserve">  </w:t>
      </w:r>
      <w:r w:rsidR="00C74AF8">
        <w:t>To calculate tune shift with amplitude, one need</w:t>
      </w:r>
      <w:r w:rsidR="0030630C">
        <w:t>s</w:t>
      </w:r>
      <w:r w:rsidR="00C74AF8">
        <w:t xml:space="preserve"> to use the following command:</w:t>
      </w:r>
    </w:p>
    <w:p w:rsidR="00C74AF8" w:rsidRPr="00012F66" w:rsidRDefault="00C74AF8" w:rsidP="00A66AAB">
      <w:pPr>
        <w:rPr>
          <w:color w:val="FF0000"/>
        </w:rPr>
      </w:pPr>
      <w:r w:rsidRPr="00C07BBB">
        <w:rPr>
          <w:b/>
          <w:color w:val="FF0000"/>
        </w:rPr>
        <w:t>AmplitudeTuneShiftFlag</w:t>
      </w:r>
      <w:r w:rsidR="00A66AAB">
        <w:rPr>
          <w:b/>
          <w:color w:val="FF0000"/>
        </w:rPr>
        <w:t xml:space="preserve"> </w:t>
      </w:r>
      <w:ins w:id="38" w:author="ZHANG Jianfeng" w:date="2011-07-19T15:41:00Z">
        <w:r w:rsidR="001769EB" w:rsidRPr="001769EB">
          <w:rPr>
            <w:color w:val="FF0000"/>
          </w:rPr>
          <w:t>nudx_</w:t>
        </w:r>
        <w:r w:rsidR="004147D4" w:rsidRPr="001769EB">
          <w:rPr>
            <w:color w:val="FF0000"/>
          </w:rPr>
          <w:t>file</w:t>
        </w:r>
        <w:r w:rsidR="004147D4">
          <w:rPr>
            <w:b/>
            <w:color w:val="FF0000"/>
          </w:rPr>
          <w:t xml:space="preserve"> </w:t>
        </w:r>
        <w:r w:rsidR="001769EB" w:rsidRPr="001769EB">
          <w:rPr>
            <w:color w:val="FF0000"/>
          </w:rPr>
          <w:t>nudz_file</w:t>
        </w:r>
        <w:r w:rsidR="001769EB">
          <w:rPr>
            <w:b/>
            <w:color w:val="FF0000"/>
          </w:rPr>
          <w:t xml:space="preserve"> </w:t>
        </w:r>
      </w:ins>
      <w:r w:rsidR="00A66AAB">
        <w:rPr>
          <w:color w:val="FF0000"/>
        </w:rPr>
        <w:t xml:space="preserve">nxpoint </w:t>
      </w:r>
      <w:r w:rsidRPr="00012F66">
        <w:rPr>
          <w:color w:val="FF0000"/>
        </w:rPr>
        <w:t xml:space="preserve"> nypoint nturn </w:t>
      </w:r>
      <w:r>
        <w:rPr>
          <w:color w:val="FF0000"/>
        </w:rPr>
        <w:t xml:space="preserve"> </w:t>
      </w:r>
      <w:r w:rsidRPr="00012F66">
        <w:rPr>
          <w:color w:val="FF0000"/>
        </w:rPr>
        <w:t xml:space="preserve">xmax </w:t>
      </w:r>
      <w:r>
        <w:rPr>
          <w:color w:val="FF0000"/>
        </w:rPr>
        <w:t xml:space="preserve"> </w:t>
      </w:r>
      <w:r w:rsidRPr="00012F66">
        <w:rPr>
          <w:color w:val="FF0000"/>
        </w:rPr>
        <w:t>ymax</w:t>
      </w:r>
      <w:r>
        <w:rPr>
          <w:color w:val="FF0000"/>
        </w:rPr>
        <w:t xml:space="preserve"> </w:t>
      </w:r>
      <w:r w:rsidRPr="00012F66">
        <w:rPr>
          <w:color w:val="FF0000"/>
        </w:rPr>
        <w:t xml:space="preserve"> delta</w:t>
      </w:r>
    </w:p>
    <w:p w:rsidR="00C74AF8" w:rsidRDefault="00C74AF8" w:rsidP="00C74AF8">
      <w:pPr>
        <w:jc w:val="both"/>
      </w:pPr>
      <w:r>
        <w:t>For example:</w:t>
      </w:r>
    </w:p>
    <w:p w:rsidR="00C74AF8" w:rsidRPr="00C07BBB" w:rsidRDefault="00C74AF8" w:rsidP="00C74AF8">
      <w:pPr>
        <w:jc w:val="center"/>
        <w:rPr>
          <w:color w:val="FF0000"/>
        </w:rPr>
      </w:pPr>
      <w:r w:rsidRPr="00C07BBB">
        <w:rPr>
          <w:b/>
          <w:color w:val="FF0000"/>
        </w:rPr>
        <w:t>AmplitudeTuneShiftFlag</w:t>
      </w:r>
      <w:r w:rsidRPr="00C07BBB">
        <w:rPr>
          <w:color w:val="FF0000"/>
        </w:rPr>
        <w:t xml:space="preserve"> </w:t>
      </w:r>
      <w:r>
        <w:rPr>
          <w:color w:val="FF0000"/>
        </w:rPr>
        <w:t xml:space="preserve"> </w:t>
      </w:r>
      <w:ins w:id="39" w:author="ZHANG Jianfeng" w:date="2011-07-19T15:41:00Z">
        <w:r w:rsidRPr="00C07BBB">
          <w:rPr>
            <w:color w:val="FF0000"/>
          </w:rPr>
          <w:t xml:space="preserve"> </w:t>
        </w:r>
        <w:r w:rsidR="001769EB">
          <w:rPr>
            <w:color w:val="FF0000"/>
          </w:rPr>
          <w:t xml:space="preserve">nudx.out </w:t>
        </w:r>
        <w:r w:rsidR="00B014E9">
          <w:rPr>
            <w:color w:val="FF0000"/>
          </w:rPr>
          <w:t xml:space="preserve"> </w:t>
        </w:r>
        <w:r w:rsidR="001769EB">
          <w:rPr>
            <w:color w:val="FF0000"/>
          </w:rPr>
          <w:t>nudz.out</w:t>
        </w:r>
      </w:ins>
      <w:r w:rsidR="001769EB">
        <w:rPr>
          <w:color w:val="FF0000"/>
        </w:rPr>
        <w:t xml:space="preserve"> </w:t>
      </w:r>
      <w:r w:rsidRPr="00C07BBB">
        <w:rPr>
          <w:color w:val="FF0000"/>
        </w:rPr>
        <w:t xml:space="preserve">50 </w:t>
      </w:r>
      <w:r w:rsidR="008F638F">
        <w:rPr>
          <w:color w:val="FF0000"/>
        </w:rPr>
        <w:t xml:space="preserve"> </w:t>
      </w:r>
      <w:r w:rsidRPr="00C07BBB">
        <w:rPr>
          <w:color w:val="FF0000"/>
        </w:rPr>
        <w:t xml:space="preserve">30 </w:t>
      </w:r>
      <w:r w:rsidR="008F638F">
        <w:rPr>
          <w:color w:val="FF0000"/>
        </w:rPr>
        <w:t xml:space="preserve"> </w:t>
      </w:r>
      <w:r w:rsidRPr="00C07BBB">
        <w:rPr>
          <w:color w:val="FF0000"/>
        </w:rPr>
        <w:t>516</w:t>
      </w:r>
      <w:r w:rsidR="008F638F">
        <w:rPr>
          <w:color w:val="FF0000"/>
        </w:rPr>
        <w:t xml:space="preserve"> </w:t>
      </w:r>
      <w:r w:rsidRPr="00C07BBB">
        <w:rPr>
          <w:color w:val="FF0000"/>
        </w:rPr>
        <w:t xml:space="preserve"> 0.035 </w:t>
      </w:r>
      <w:r w:rsidR="008F638F">
        <w:rPr>
          <w:color w:val="FF0000"/>
        </w:rPr>
        <w:t xml:space="preserve"> </w:t>
      </w:r>
      <w:r w:rsidRPr="00C07BBB">
        <w:rPr>
          <w:color w:val="FF0000"/>
        </w:rPr>
        <w:t xml:space="preserve">0.02 </w:t>
      </w:r>
      <w:r w:rsidR="008F638F">
        <w:rPr>
          <w:color w:val="FF0000"/>
        </w:rPr>
        <w:t xml:space="preserve"> </w:t>
      </w:r>
      <w:r w:rsidRPr="00C07BBB">
        <w:rPr>
          <w:color w:val="FF0000"/>
        </w:rPr>
        <w:t>0.0</w:t>
      </w:r>
    </w:p>
    <w:p w:rsidR="00C74AF8" w:rsidRDefault="00C74AF8" w:rsidP="00C74AF8">
      <w:pPr>
        <w:ind w:firstLine="240"/>
        <w:jc w:val="both"/>
      </w:pPr>
    </w:p>
    <w:p w:rsidR="00C74AF8" w:rsidRDefault="00C74AF8" w:rsidP="00415D74">
      <w:pPr>
        <w:jc w:val="both"/>
      </w:pPr>
      <w:r>
        <w:t>The meaning</w:t>
      </w:r>
      <w:r w:rsidR="00444609">
        <w:t>s</w:t>
      </w:r>
      <w:r>
        <w:t xml:space="preserve"> </w:t>
      </w:r>
      <w:r w:rsidR="004E2A28">
        <w:t xml:space="preserve">of parameters </w:t>
      </w:r>
      <w:r w:rsidR="00F6047B">
        <w:t xml:space="preserve">and default </w:t>
      </w:r>
      <w:r w:rsidR="004E2A28">
        <w:t>values</w:t>
      </w:r>
      <w:r>
        <w:t xml:space="preserve"> of command “AmplitudeTuneShiftFlag” are shown in </w:t>
      </w:r>
      <w:r>
        <w:fldChar w:fldCharType="begin"/>
      </w:r>
      <w:r>
        <w:instrText xml:space="preserve"> </w:instrText>
      </w:r>
      <w:r w:rsidR="008A40D3">
        <w:instrText>REF</w:instrText>
      </w:r>
      <w:r>
        <w:instrText xml:space="preserve"> _Ref287284426 \h </w:instrText>
      </w:r>
      <w:r>
        <w:fldChar w:fldCharType="separate"/>
      </w:r>
      <w:r w:rsidR="00C12FD0">
        <w:t xml:space="preserve">Table </w:t>
      </w:r>
      <w:r w:rsidR="00C12FD0">
        <w:rPr>
          <w:noProof/>
        </w:rPr>
        <w:t>3</w:t>
      </w:r>
      <w:r>
        <w:fldChar w:fldCharType="end"/>
      </w:r>
      <w:r>
        <w:t>.</w:t>
      </w:r>
      <w:r w:rsidR="00415D74">
        <w:t xml:space="preserve"> If user </w:t>
      </w:r>
      <w:r w:rsidR="00B2426A">
        <w:t xml:space="preserve">uses </w:t>
      </w:r>
      <w:r w:rsidR="0003062B">
        <w:t>the command AmplitudeTuneShiftFlag</w:t>
      </w:r>
      <w:r w:rsidR="004147D4">
        <w:rPr>
          <w:b/>
          <w:color w:val="FF0000"/>
        </w:rPr>
        <w:t xml:space="preserve"> </w:t>
      </w:r>
      <w:r w:rsidR="004147D4" w:rsidRPr="0091023B">
        <w:rPr>
          <w:color w:val="000000" w:themeColor="text1"/>
        </w:rPr>
        <w:t>with</w:t>
      </w:r>
      <w:r w:rsidR="004147D4">
        <w:rPr>
          <w:color w:val="000000" w:themeColor="text1"/>
        </w:rPr>
        <w:t>out parameters, then the code will use all the default values.</w:t>
      </w:r>
    </w:p>
    <w:p w:rsidR="00C74AF8" w:rsidRDefault="00C74AF8" w:rsidP="009C1DED">
      <w:pPr>
        <w:pStyle w:val="Caption"/>
        <w:keepNext/>
        <w:jc w:val="center"/>
      </w:pPr>
      <w:bookmarkStart w:id="40" w:name="_Ref287284426"/>
      <w:r>
        <w:t xml:space="preserve">Table </w:t>
      </w:r>
      <w:fldSimple w:instr=" SEQ Table \* ARABIC ">
        <w:r w:rsidR="00C12FD0">
          <w:rPr>
            <w:noProof/>
          </w:rPr>
          <w:t>3</w:t>
        </w:r>
      </w:fldSimple>
      <w:bookmarkEnd w:id="40"/>
      <w:r>
        <w:t xml:space="preserve">    Parameters of the command to calculate tune shift with amplitude</w:t>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4410"/>
        <w:gridCol w:w="1821"/>
      </w:tblGrid>
      <w:tr w:rsidR="00C74AF8" w:rsidTr="00631B43">
        <w:trPr>
          <w:jc w:val="center"/>
        </w:trPr>
        <w:tc>
          <w:tcPr>
            <w:tcW w:w="1545" w:type="dxa"/>
          </w:tcPr>
          <w:p w:rsidR="00C74AF8" w:rsidRPr="009A3951" w:rsidRDefault="00B565E7" w:rsidP="00631B43">
            <w:pPr>
              <w:jc w:val="center"/>
              <w:rPr>
                <w:b/>
              </w:rPr>
            </w:pPr>
            <w:r>
              <w:rPr>
                <w:b/>
              </w:rPr>
              <w:t>P</w:t>
            </w:r>
            <w:r w:rsidR="00C74AF8" w:rsidRPr="009A3951">
              <w:rPr>
                <w:b/>
              </w:rPr>
              <w:t>arameter</w:t>
            </w:r>
            <w:r>
              <w:rPr>
                <w:b/>
              </w:rPr>
              <w:t>s</w:t>
            </w:r>
          </w:p>
        </w:tc>
        <w:tc>
          <w:tcPr>
            <w:tcW w:w="4410" w:type="dxa"/>
          </w:tcPr>
          <w:p w:rsidR="00C74AF8" w:rsidRPr="009A3951" w:rsidRDefault="00631B43" w:rsidP="00C74AF8">
            <w:pPr>
              <w:jc w:val="both"/>
              <w:rPr>
                <w:b/>
              </w:rPr>
            </w:pPr>
            <w:r>
              <w:rPr>
                <w:b/>
              </w:rPr>
              <w:t>M</w:t>
            </w:r>
            <w:r w:rsidR="00C74AF8" w:rsidRPr="009A3951">
              <w:rPr>
                <w:b/>
              </w:rPr>
              <w:t>eaning</w:t>
            </w:r>
          </w:p>
        </w:tc>
        <w:tc>
          <w:tcPr>
            <w:tcW w:w="1821" w:type="dxa"/>
          </w:tcPr>
          <w:p w:rsidR="00C74AF8" w:rsidRPr="009A3951" w:rsidRDefault="00631B43" w:rsidP="00631B43">
            <w:pPr>
              <w:jc w:val="center"/>
              <w:rPr>
                <w:b/>
              </w:rPr>
            </w:pPr>
            <w:r>
              <w:rPr>
                <w:b/>
              </w:rPr>
              <w:t>D</w:t>
            </w:r>
            <w:r w:rsidR="00C74AF8" w:rsidRPr="009A3951">
              <w:rPr>
                <w:b/>
              </w:rPr>
              <w:t>efault value</w:t>
            </w:r>
            <w:r w:rsidR="00B565E7">
              <w:rPr>
                <w:b/>
              </w:rPr>
              <w:t>s</w:t>
            </w:r>
          </w:p>
        </w:tc>
      </w:tr>
      <w:tr w:rsidR="008F13AA" w:rsidTr="00631B43">
        <w:trPr>
          <w:jc w:val="center"/>
        </w:trPr>
        <w:tc>
          <w:tcPr>
            <w:tcW w:w="1545" w:type="dxa"/>
          </w:tcPr>
          <w:p w:rsidR="008F13AA" w:rsidRPr="0054618E" w:rsidRDefault="008F13AA" w:rsidP="00631B43">
            <w:pPr>
              <w:jc w:val="center"/>
            </w:pPr>
            <w:r w:rsidRPr="0054618E">
              <w:t>nudx_file</w:t>
            </w:r>
          </w:p>
        </w:tc>
        <w:tc>
          <w:tcPr>
            <w:tcW w:w="4410" w:type="dxa"/>
          </w:tcPr>
          <w:p w:rsidR="008F13AA" w:rsidRDefault="001A4426" w:rsidP="00C03613">
            <w:pPr>
              <w:jc w:val="both"/>
            </w:pPr>
            <w:r>
              <w:t>F</w:t>
            </w:r>
            <w:r w:rsidR="008F13AA">
              <w:t>ile to save the calculated tune shift with horizontal  amplitude</w:t>
            </w:r>
          </w:p>
        </w:tc>
        <w:tc>
          <w:tcPr>
            <w:tcW w:w="1821" w:type="dxa"/>
          </w:tcPr>
          <w:p w:rsidR="008F13AA" w:rsidRPr="00D00A8F" w:rsidRDefault="008F13AA" w:rsidP="00631B43">
            <w:pPr>
              <w:jc w:val="center"/>
            </w:pPr>
            <w:r>
              <w:t>nudx.out</w:t>
            </w:r>
          </w:p>
        </w:tc>
      </w:tr>
      <w:tr w:rsidR="0072418F" w:rsidTr="00631B43">
        <w:trPr>
          <w:jc w:val="center"/>
        </w:trPr>
        <w:tc>
          <w:tcPr>
            <w:tcW w:w="1545" w:type="dxa"/>
          </w:tcPr>
          <w:p w:rsidR="0072418F" w:rsidRDefault="005441F7" w:rsidP="00631B43">
            <w:pPr>
              <w:jc w:val="center"/>
            </w:pPr>
            <w:r>
              <w:t>n</w:t>
            </w:r>
            <w:r w:rsidR="008F13AA">
              <w:t>udz</w:t>
            </w:r>
            <w:r w:rsidR="007A290C">
              <w:t>_</w:t>
            </w:r>
            <w:r w:rsidR="0072418F">
              <w:t>file</w:t>
            </w:r>
          </w:p>
        </w:tc>
        <w:tc>
          <w:tcPr>
            <w:tcW w:w="4410" w:type="dxa"/>
          </w:tcPr>
          <w:p w:rsidR="0072418F" w:rsidRDefault="001A4426" w:rsidP="00C03613">
            <w:pPr>
              <w:jc w:val="both"/>
            </w:pPr>
            <w:r>
              <w:t>F</w:t>
            </w:r>
            <w:r w:rsidR="0072418F">
              <w:t xml:space="preserve">ile to save the calculated tune shift with </w:t>
            </w:r>
            <w:r w:rsidR="00492753">
              <w:t xml:space="preserve">vertical </w:t>
            </w:r>
            <w:r w:rsidR="0072418F">
              <w:t>amplitude</w:t>
            </w:r>
          </w:p>
        </w:tc>
        <w:tc>
          <w:tcPr>
            <w:tcW w:w="1821" w:type="dxa"/>
          </w:tcPr>
          <w:p w:rsidR="0072418F" w:rsidRPr="00D00A8F" w:rsidRDefault="0072418F" w:rsidP="00631B43">
            <w:pPr>
              <w:jc w:val="center"/>
            </w:pPr>
            <w:r>
              <w:t>nud</w:t>
            </w:r>
            <w:r w:rsidR="00492753">
              <w:t>z</w:t>
            </w:r>
            <w:r>
              <w:t>.out</w:t>
            </w:r>
          </w:p>
        </w:tc>
      </w:tr>
      <w:tr w:rsidR="00C74AF8" w:rsidTr="00631B43">
        <w:trPr>
          <w:jc w:val="center"/>
        </w:trPr>
        <w:tc>
          <w:tcPr>
            <w:tcW w:w="1545" w:type="dxa"/>
          </w:tcPr>
          <w:p w:rsidR="00C74AF8" w:rsidRDefault="00C74AF8" w:rsidP="00631B43">
            <w:pPr>
              <w:jc w:val="center"/>
            </w:pPr>
            <w:r>
              <w:t>nxpoint</w:t>
            </w:r>
          </w:p>
        </w:tc>
        <w:tc>
          <w:tcPr>
            <w:tcW w:w="4410" w:type="dxa"/>
          </w:tcPr>
          <w:p w:rsidR="00C74AF8" w:rsidRDefault="001A4426" w:rsidP="00C74AF8">
            <w:pPr>
              <w:jc w:val="both"/>
            </w:pPr>
            <w:r>
              <w:t>N</w:t>
            </w:r>
            <w:r w:rsidR="00C74AF8">
              <w:t>umber of points in horizontal direction</w:t>
            </w:r>
          </w:p>
        </w:tc>
        <w:tc>
          <w:tcPr>
            <w:tcW w:w="1821" w:type="dxa"/>
          </w:tcPr>
          <w:p w:rsidR="00C74AF8" w:rsidRDefault="00C74AF8" w:rsidP="00631B43">
            <w:pPr>
              <w:jc w:val="center"/>
            </w:pPr>
            <w:r>
              <w:t>31</w:t>
            </w:r>
          </w:p>
        </w:tc>
      </w:tr>
      <w:tr w:rsidR="00C74AF8" w:rsidTr="00631B43">
        <w:trPr>
          <w:jc w:val="center"/>
        </w:trPr>
        <w:tc>
          <w:tcPr>
            <w:tcW w:w="1545" w:type="dxa"/>
          </w:tcPr>
          <w:p w:rsidR="00C74AF8" w:rsidRDefault="00C74AF8" w:rsidP="00631B43">
            <w:pPr>
              <w:jc w:val="center"/>
            </w:pPr>
            <w:r>
              <w:t>nypoint</w:t>
            </w:r>
          </w:p>
        </w:tc>
        <w:tc>
          <w:tcPr>
            <w:tcW w:w="4410" w:type="dxa"/>
          </w:tcPr>
          <w:p w:rsidR="00C74AF8" w:rsidRDefault="001A4426" w:rsidP="00C74AF8">
            <w:pPr>
              <w:jc w:val="both"/>
            </w:pPr>
            <w:r>
              <w:t>N</w:t>
            </w:r>
            <w:r w:rsidR="00C74AF8">
              <w:t>umber of points in vertical direction</w:t>
            </w:r>
          </w:p>
        </w:tc>
        <w:tc>
          <w:tcPr>
            <w:tcW w:w="1821" w:type="dxa"/>
          </w:tcPr>
          <w:p w:rsidR="00C74AF8" w:rsidRDefault="00C74AF8" w:rsidP="00631B43">
            <w:pPr>
              <w:jc w:val="center"/>
            </w:pPr>
            <w:r>
              <w:t>21</w:t>
            </w:r>
          </w:p>
        </w:tc>
      </w:tr>
      <w:tr w:rsidR="00C74AF8" w:rsidTr="00631B43">
        <w:trPr>
          <w:jc w:val="center"/>
        </w:trPr>
        <w:tc>
          <w:tcPr>
            <w:tcW w:w="1545" w:type="dxa"/>
          </w:tcPr>
          <w:p w:rsidR="00C74AF8" w:rsidRDefault="00C74AF8" w:rsidP="00631B43">
            <w:pPr>
              <w:jc w:val="center"/>
            </w:pPr>
            <w:r>
              <w:t>nturn</w:t>
            </w:r>
          </w:p>
        </w:tc>
        <w:tc>
          <w:tcPr>
            <w:tcW w:w="4410" w:type="dxa"/>
          </w:tcPr>
          <w:p w:rsidR="00C74AF8" w:rsidRDefault="001A4426" w:rsidP="00C74AF8">
            <w:pPr>
              <w:jc w:val="both"/>
            </w:pPr>
            <w:r>
              <w:t>N</w:t>
            </w:r>
            <w:r w:rsidR="00C74AF8">
              <w:t xml:space="preserve">umber of turns to track tune </w:t>
            </w:r>
          </w:p>
        </w:tc>
        <w:tc>
          <w:tcPr>
            <w:tcW w:w="1821" w:type="dxa"/>
          </w:tcPr>
          <w:p w:rsidR="00C74AF8" w:rsidRDefault="00C74AF8" w:rsidP="00631B43">
            <w:pPr>
              <w:jc w:val="center"/>
            </w:pPr>
            <w:r>
              <w:t>516</w:t>
            </w:r>
          </w:p>
        </w:tc>
      </w:tr>
      <w:tr w:rsidR="00C74AF8" w:rsidTr="00631B43">
        <w:trPr>
          <w:jc w:val="center"/>
        </w:trPr>
        <w:tc>
          <w:tcPr>
            <w:tcW w:w="1545" w:type="dxa"/>
          </w:tcPr>
          <w:p w:rsidR="00C74AF8" w:rsidRDefault="00C74AF8" w:rsidP="00631B43">
            <w:pPr>
              <w:jc w:val="center"/>
            </w:pPr>
            <w:r>
              <w:t>xmax</w:t>
            </w:r>
          </w:p>
        </w:tc>
        <w:tc>
          <w:tcPr>
            <w:tcW w:w="4410" w:type="dxa"/>
          </w:tcPr>
          <w:p w:rsidR="00C74AF8" w:rsidRDefault="001A4426" w:rsidP="00C74AF8">
            <w:pPr>
              <w:jc w:val="both"/>
            </w:pPr>
            <w:r>
              <w:t>M</w:t>
            </w:r>
            <w:r w:rsidR="00C74AF8">
              <w:t>aximum amplitude of x with the unit [m]</w:t>
            </w:r>
          </w:p>
        </w:tc>
        <w:tc>
          <w:tcPr>
            <w:tcW w:w="1821" w:type="dxa"/>
          </w:tcPr>
          <w:p w:rsidR="00C74AF8" w:rsidRDefault="00C74AF8" w:rsidP="00631B43">
            <w:pPr>
              <w:jc w:val="center"/>
            </w:pPr>
            <w:r>
              <w:t>0.025</w:t>
            </w:r>
          </w:p>
        </w:tc>
      </w:tr>
      <w:tr w:rsidR="00C74AF8" w:rsidTr="00631B43">
        <w:trPr>
          <w:jc w:val="center"/>
        </w:trPr>
        <w:tc>
          <w:tcPr>
            <w:tcW w:w="1545" w:type="dxa"/>
          </w:tcPr>
          <w:p w:rsidR="00C74AF8" w:rsidRDefault="00C74AF8" w:rsidP="00631B43">
            <w:pPr>
              <w:jc w:val="center"/>
            </w:pPr>
            <w:r>
              <w:t>ymax</w:t>
            </w:r>
          </w:p>
        </w:tc>
        <w:tc>
          <w:tcPr>
            <w:tcW w:w="4410" w:type="dxa"/>
          </w:tcPr>
          <w:p w:rsidR="00C74AF8" w:rsidRDefault="001A4426" w:rsidP="00C74AF8">
            <w:pPr>
              <w:jc w:val="both"/>
            </w:pPr>
            <w:r>
              <w:t>M</w:t>
            </w:r>
            <w:r w:rsidR="00C74AF8">
              <w:t>aximum amplitude of y with the unit [m]</w:t>
            </w:r>
          </w:p>
        </w:tc>
        <w:tc>
          <w:tcPr>
            <w:tcW w:w="1821" w:type="dxa"/>
          </w:tcPr>
          <w:p w:rsidR="00C74AF8" w:rsidRDefault="00C74AF8" w:rsidP="00631B43">
            <w:pPr>
              <w:jc w:val="center"/>
            </w:pPr>
            <w:r>
              <w:t>0.005</w:t>
            </w:r>
          </w:p>
        </w:tc>
      </w:tr>
      <w:tr w:rsidR="00C74AF8" w:rsidTr="00631B43">
        <w:trPr>
          <w:jc w:val="center"/>
        </w:trPr>
        <w:tc>
          <w:tcPr>
            <w:tcW w:w="1545" w:type="dxa"/>
          </w:tcPr>
          <w:p w:rsidR="00C74AF8" w:rsidRDefault="00C74AF8" w:rsidP="00631B43">
            <w:pPr>
              <w:jc w:val="center"/>
            </w:pPr>
            <w:r>
              <w:t>delta</w:t>
            </w:r>
          </w:p>
        </w:tc>
        <w:tc>
          <w:tcPr>
            <w:tcW w:w="4410" w:type="dxa"/>
          </w:tcPr>
          <w:p w:rsidR="00C74AF8" w:rsidRDefault="001A4426" w:rsidP="00C74AF8">
            <w:pPr>
              <w:jc w:val="both"/>
            </w:pPr>
            <w:r>
              <w:t>E</w:t>
            </w:r>
            <w:r w:rsidR="00C74AF8">
              <w:t>nergy offset of the particle</w:t>
            </w:r>
          </w:p>
        </w:tc>
        <w:tc>
          <w:tcPr>
            <w:tcW w:w="1821" w:type="dxa"/>
          </w:tcPr>
          <w:p w:rsidR="00C74AF8" w:rsidRDefault="00C74AF8" w:rsidP="00631B43">
            <w:pPr>
              <w:jc w:val="center"/>
            </w:pPr>
            <w:r>
              <w:t>0.0</w:t>
            </w:r>
          </w:p>
        </w:tc>
      </w:tr>
    </w:tbl>
    <w:p w:rsidR="00C74AF8" w:rsidRDefault="00C74AF8" w:rsidP="00631B43">
      <w:pPr>
        <w:jc w:val="both"/>
      </w:pPr>
      <w:r>
        <w:t xml:space="preserve">     </w:t>
      </w:r>
    </w:p>
    <w:p w:rsidR="00C74AF8" w:rsidRDefault="00C74AF8" w:rsidP="00C74AF8">
      <w:pPr>
        <w:pStyle w:val="Heading3"/>
      </w:pPr>
      <w:bookmarkStart w:id="41" w:name="_Toc312258720"/>
      <w:r>
        <w:t>Tune shift with energy</w:t>
      </w:r>
      <w:bookmarkEnd w:id="41"/>
    </w:p>
    <w:p w:rsidR="00C74AF8" w:rsidRDefault="00C74AF8" w:rsidP="00C74AF8">
      <w:pPr>
        <w:jc w:val="both"/>
      </w:pPr>
      <w:r>
        <w:t>To calculate tune shift with energy, one need</w:t>
      </w:r>
      <w:r w:rsidR="00DF6C52">
        <w:t>s</w:t>
      </w:r>
      <w:r>
        <w:t xml:space="preserve"> to use the command:</w:t>
      </w:r>
    </w:p>
    <w:p w:rsidR="00C74AF8" w:rsidRDefault="00C74AF8" w:rsidP="00C74AF8">
      <w:pPr>
        <w:ind w:left="1440"/>
        <w:jc w:val="center"/>
      </w:pPr>
      <w:r w:rsidRPr="0021527A">
        <w:rPr>
          <w:b/>
          <w:color w:val="FF0000"/>
        </w:rPr>
        <w:t>EnergyTuneShiftFlag</w:t>
      </w:r>
      <w:r>
        <w:rPr>
          <w:b/>
          <w:color w:val="FF0000"/>
        </w:rPr>
        <w:t xml:space="preserve"> </w:t>
      </w:r>
      <w:r>
        <w:t xml:space="preserve"> </w:t>
      </w:r>
      <w:r w:rsidR="00625994" w:rsidRPr="00625994">
        <w:rPr>
          <w:color w:val="FF0000"/>
        </w:rPr>
        <w:t>nudp_</w:t>
      </w:r>
      <w:ins w:id="42" w:author="ZHANG Jianfeng" w:date="2011-07-19T15:41:00Z">
        <w:r w:rsidR="00E6523D" w:rsidRPr="00625994">
          <w:rPr>
            <w:color w:val="FF0000"/>
          </w:rPr>
          <w:t xml:space="preserve">file </w:t>
        </w:r>
      </w:ins>
      <w:r w:rsidR="00625994" w:rsidRPr="00625994">
        <w:rPr>
          <w:color w:val="FF0000"/>
        </w:rPr>
        <w:t xml:space="preserve"> </w:t>
      </w:r>
      <w:r w:rsidRPr="00012F66">
        <w:rPr>
          <w:color w:val="FF0000"/>
        </w:rPr>
        <w:t>npoint  nturn  deltamax</w:t>
      </w:r>
    </w:p>
    <w:p w:rsidR="00C74AF8" w:rsidRDefault="00C74AF8" w:rsidP="00C74AF8">
      <w:pPr>
        <w:jc w:val="both"/>
      </w:pPr>
      <w:r>
        <w:t>For example:</w:t>
      </w:r>
    </w:p>
    <w:p w:rsidR="00C74AF8" w:rsidRDefault="00C74AF8" w:rsidP="00C74AF8">
      <w:pPr>
        <w:jc w:val="center"/>
        <w:rPr>
          <w:color w:val="FF0000"/>
        </w:rPr>
      </w:pPr>
      <w:r w:rsidRPr="0021527A">
        <w:rPr>
          <w:b/>
          <w:color w:val="FF0000"/>
        </w:rPr>
        <w:t>EnergyTuneShiftFlag</w:t>
      </w:r>
      <w:r w:rsidRPr="0021527A">
        <w:rPr>
          <w:color w:val="FF0000"/>
        </w:rPr>
        <w:t xml:space="preserve">  </w:t>
      </w:r>
      <w:r w:rsidR="001D28F2">
        <w:rPr>
          <w:color w:val="FF0000"/>
        </w:rPr>
        <w:t xml:space="preserve"> </w:t>
      </w:r>
      <w:ins w:id="43" w:author="ZHANG Jianfeng" w:date="2011-07-19T15:41:00Z">
        <w:r w:rsidR="00EA0320">
          <w:rPr>
            <w:color w:val="FF0000"/>
          </w:rPr>
          <w:t>nudptest.out</w:t>
        </w:r>
      </w:ins>
      <w:r w:rsidRPr="0021527A">
        <w:rPr>
          <w:color w:val="FF0000"/>
        </w:rPr>
        <w:t xml:space="preserve">  </w:t>
      </w:r>
      <w:r w:rsidR="001D28F2">
        <w:rPr>
          <w:color w:val="FF0000"/>
        </w:rPr>
        <w:t xml:space="preserve"> </w:t>
      </w:r>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rsidR="00C12FD0">
        <w:t xml:space="preserve">Table </w:t>
      </w:r>
      <w:r w:rsidR="00C12FD0">
        <w:rPr>
          <w:noProof/>
        </w:rPr>
        <w:t>4</w:t>
      </w:r>
      <w:r>
        <w:fldChar w:fldCharType="end"/>
      </w:r>
      <w:r>
        <w:t>.</w:t>
      </w:r>
    </w:p>
    <w:p w:rsidR="00EA0320" w:rsidRDefault="00EA0320" w:rsidP="00C74AF8">
      <w:pPr>
        <w:jc w:val="both"/>
      </w:pPr>
      <w:r>
        <w:t>If user use</w:t>
      </w:r>
      <w:r w:rsidR="00947C71">
        <w:t>s</w:t>
      </w:r>
      <w:r>
        <w:t xml:space="preserve"> </w:t>
      </w:r>
      <w:r w:rsidR="00947C71">
        <w:t>command EnergyTuneShiftFlag</w:t>
      </w:r>
      <w:r w:rsidR="0091023B">
        <w:rPr>
          <w:b/>
          <w:color w:val="FF0000"/>
        </w:rPr>
        <w:t xml:space="preserve"> </w:t>
      </w:r>
      <w:r w:rsidR="0091023B" w:rsidRPr="0091023B">
        <w:rPr>
          <w:color w:val="000000" w:themeColor="text1"/>
        </w:rPr>
        <w:t>with</w:t>
      </w:r>
      <w:r w:rsidR="0091023B">
        <w:rPr>
          <w:color w:val="000000" w:themeColor="text1"/>
        </w:rPr>
        <w:t xml:space="preserve">out parameters, then the code will use </w:t>
      </w:r>
      <w:r w:rsidR="00F0365A">
        <w:rPr>
          <w:color w:val="000000" w:themeColor="text1"/>
        </w:rPr>
        <w:t xml:space="preserve">all </w:t>
      </w:r>
      <w:r w:rsidR="0091023B">
        <w:rPr>
          <w:color w:val="000000" w:themeColor="text1"/>
        </w:rPr>
        <w:t>the default values.</w:t>
      </w:r>
      <w:r w:rsidR="0091023B">
        <w:rPr>
          <w:b/>
          <w:color w:val="FF0000"/>
        </w:rPr>
        <w:t xml:space="preserve"> </w:t>
      </w:r>
    </w:p>
    <w:p w:rsidR="00C74AF8" w:rsidRDefault="00C74AF8" w:rsidP="003239F7">
      <w:pPr>
        <w:pStyle w:val="Caption"/>
        <w:keepNext/>
        <w:jc w:val="center"/>
      </w:pPr>
      <w:bookmarkStart w:id="44" w:name="_Ref287284449"/>
      <w:r>
        <w:t xml:space="preserve">Table </w:t>
      </w:r>
      <w:fldSimple w:instr=" SEQ Table \* ARABIC ">
        <w:r w:rsidR="00C12FD0">
          <w:rPr>
            <w:noProof/>
          </w:rPr>
          <w:t>4</w:t>
        </w:r>
      </w:fldSimple>
      <w:bookmarkEnd w:id="44"/>
      <w:r>
        <w:t xml:space="preserve">  Parameters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2268"/>
      </w:tblGrid>
      <w:tr w:rsidR="00C74AF8" w:rsidRPr="009A3951">
        <w:tc>
          <w:tcPr>
            <w:tcW w:w="2268" w:type="dxa"/>
          </w:tcPr>
          <w:p w:rsidR="00C74AF8" w:rsidRPr="009A3951" w:rsidRDefault="00C74AF8" w:rsidP="00C74AF8">
            <w:pPr>
              <w:jc w:val="both"/>
              <w:rPr>
                <w:b/>
              </w:rPr>
            </w:pPr>
            <w:r w:rsidRPr="009A3951">
              <w:rPr>
                <w:b/>
              </w:rPr>
              <w:t>parameter</w:t>
            </w:r>
          </w:p>
        </w:tc>
        <w:tc>
          <w:tcPr>
            <w:tcW w:w="4320" w:type="dxa"/>
          </w:tcPr>
          <w:p w:rsidR="00C74AF8" w:rsidRPr="009A3951" w:rsidRDefault="00C74AF8" w:rsidP="00C74AF8">
            <w:pPr>
              <w:jc w:val="both"/>
              <w:rPr>
                <w:b/>
              </w:rPr>
            </w:pPr>
            <w:r w:rsidRPr="009A3951">
              <w:rPr>
                <w:b/>
              </w:rPr>
              <w:t>meaning</w:t>
            </w:r>
          </w:p>
        </w:tc>
        <w:tc>
          <w:tcPr>
            <w:tcW w:w="2268" w:type="dxa"/>
          </w:tcPr>
          <w:p w:rsidR="00C74AF8" w:rsidRPr="009A3951" w:rsidRDefault="00C74AF8" w:rsidP="00C74AF8">
            <w:pPr>
              <w:jc w:val="both"/>
              <w:rPr>
                <w:b/>
              </w:rPr>
            </w:pPr>
            <w:r w:rsidRPr="009A3951">
              <w:rPr>
                <w:b/>
              </w:rPr>
              <w:t>default value</w:t>
            </w:r>
          </w:p>
        </w:tc>
      </w:tr>
      <w:tr w:rsidR="00E6523D" w:rsidRPr="009A3951">
        <w:tc>
          <w:tcPr>
            <w:tcW w:w="2268" w:type="dxa"/>
          </w:tcPr>
          <w:p w:rsidR="00E6523D" w:rsidRDefault="00930F76" w:rsidP="00C74AF8">
            <w:pPr>
              <w:jc w:val="both"/>
            </w:pPr>
            <w:r>
              <w:t>n</w:t>
            </w:r>
            <w:r w:rsidR="00625994">
              <w:t>udp_</w:t>
            </w:r>
            <w:r w:rsidR="00E6523D">
              <w:t>file</w:t>
            </w:r>
          </w:p>
        </w:tc>
        <w:tc>
          <w:tcPr>
            <w:tcW w:w="4320" w:type="dxa"/>
          </w:tcPr>
          <w:p w:rsidR="00E6523D" w:rsidRDefault="003D72C7" w:rsidP="00C74AF8">
            <w:pPr>
              <w:jc w:val="both"/>
            </w:pPr>
            <w:r>
              <w:t>F</w:t>
            </w:r>
            <w:r w:rsidR="00E6523D">
              <w:t>ile to save the calculated tune shift with energy</w:t>
            </w:r>
          </w:p>
        </w:tc>
        <w:tc>
          <w:tcPr>
            <w:tcW w:w="2268" w:type="dxa"/>
          </w:tcPr>
          <w:p w:rsidR="00E6523D" w:rsidRPr="00D00A8F" w:rsidRDefault="00E6523D" w:rsidP="00C74AF8">
            <w:pPr>
              <w:jc w:val="both"/>
            </w:pPr>
            <w:r>
              <w:t>nudp.out</w:t>
            </w:r>
          </w:p>
        </w:tc>
      </w:tr>
      <w:tr w:rsidR="00C74AF8" w:rsidRPr="009A3951">
        <w:tc>
          <w:tcPr>
            <w:tcW w:w="2268" w:type="dxa"/>
          </w:tcPr>
          <w:p w:rsidR="00C74AF8" w:rsidRPr="009A3951" w:rsidRDefault="00C74AF8" w:rsidP="00C74AF8">
            <w:pPr>
              <w:jc w:val="both"/>
              <w:rPr>
                <w:color w:val="FF0000"/>
              </w:rPr>
            </w:pPr>
            <w:r>
              <w:t>npoint</w:t>
            </w:r>
          </w:p>
        </w:tc>
        <w:tc>
          <w:tcPr>
            <w:tcW w:w="4320" w:type="dxa"/>
          </w:tcPr>
          <w:p w:rsidR="00C74AF8" w:rsidRPr="009A3951" w:rsidRDefault="003D72C7" w:rsidP="00C74AF8">
            <w:pPr>
              <w:jc w:val="both"/>
              <w:rPr>
                <w:color w:val="FF0000"/>
              </w:rPr>
            </w:pPr>
            <w:r>
              <w:t>N</w:t>
            </w:r>
            <w:r w:rsidR="00C74AF8">
              <w:t>umber of points</w:t>
            </w:r>
          </w:p>
        </w:tc>
        <w:tc>
          <w:tcPr>
            <w:tcW w:w="2268" w:type="dxa"/>
          </w:tcPr>
          <w:p w:rsidR="00C74AF8" w:rsidRPr="00D00A8F" w:rsidRDefault="00C74AF8" w:rsidP="00C74AF8">
            <w:pPr>
              <w:jc w:val="both"/>
            </w:pPr>
            <w:r w:rsidRPr="00D00A8F">
              <w:t>31</w:t>
            </w:r>
          </w:p>
        </w:tc>
      </w:tr>
      <w:tr w:rsidR="00C74AF8" w:rsidRPr="009A3951">
        <w:tc>
          <w:tcPr>
            <w:tcW w:w="2268" w:type="dxa"/>
          </w:tcPr>
          <w:p w:rsidR="00C74AF8" w:rsidRPr="009A3951" w:rsidRDefault="00C74AF8" w:rsidP="00C74AF8">
            <w:pPr>
              <w:jc w:val="both"/>
              <w:rPr>
                <w:color w:val="FF0000"/>
              </w:rPr>
            </w:pPr>
            <w:r>
              <w:t>nturn</w:t>
            </w:r>
          </w:p>
        </w:tc>
        <w:tc>
          <w:tcPr>
            <w:tcW w:w="4320" w:type="dxa"/>
          </w:tcPr>
          <w:p w:rsidR="00C74AF8" w:rsidRPr="009C48B3" w:rsidRDefault="003D72C7" w:rsidP="00C74AF8">
            <w:pPr>
              <w:jc w:val="both"/>
            </w:pPr>
            <w:r>
              <w:t>N</w:t>
            </w:r>
            <w:r w:rsidR="00C74AF8">
              <w:t>umber of turns  for tracking</w:t>
            </w:r>
          </w:p>
        </w:tc>
        <w:tc>
          <w:tcPr>
            <w:tcW w:w="2268" w:type="dxa"/>
          </w:tcPr>
          <w:p w:rsidR="00C74AF8" w:rsidRPr="00D00A8F" w:rsidRDefault="00C74AF8" w:rsidP="00C74AF8">
            <w:pPr>
              <w:jc w:val="both"/>
            </w:pPr>
            <w:r w:rsidRPr="00D00A8F">
              <w:t>516</w:t>
            </w:r>
          </w:p>
        </w:tc>
      </w:tr>
      <w:tr w:rsidR="00C74AF8" w:rsidRPr="009A3951">
        <w:tc>
          <w:tcPr>
            <w:tcW w:w="2268" w:type="dxa"/>
          </w:tcPr>
          <w:p w:rsidR="00C74AF8" w:rsidRPr="00E543A3" w:rsidRDefault="00C74AF8" w:rsidP="00C74AF8">
            <w:pPr>
              <w:jc w:val="both"/>
            </w:pPr>
            <w:r>
              <w:t>deltamax</w:t>
            </w:r>
          </w:p>
        </w:tc>
        <w:tc>
          <w:tcPr>
            <w:tcW w:w="4320" w:type="dxa"/>
          </w:tcPr>
          <w:p w:rsidR="00C74AF8" w:rsidRPr="009A3951" w:rsidRDefault="003D72C7" w:rsidP="00C74AF8">
            <w:pPr>
              <w:jc w:val="both"/>
              <w:rPr>
                <w:color w:val="FF0000"/>
              </w:rPr>
            </w:pPr>
            <w:r>
              <w:t>M</w:t>
            </w:r>
            <w:r w:rsidR="00C74AF8">
              <w:t>aximum energy offset of the particle</w:t>
            </w:r>
          </w:p>
        </w:tc>
        <w:tc>
          <w:tcPr>
            <w:tcW w:w="2268" w:type="dxa"/>
          </w:tcPr>
          <w:p w:rsidR="00C74AF8" w:rsidRPr="00D00A8F" w:rsidRDefault="00C74AF8" w:rsidP="00C74AF8">
            <w:pPr>
              <w:jc w:val="both"/>
            </w:pPr>
            <w:r w:rsidRPr="00D00A8F">
              <w:t>0.06</w:t>
            </w:r>
          </w:p>
        </w:tc>
      </w:tr>
    </w:tbl>
    <w:p w:rsidR="00C74AF8" w:rsidRDefault="00C74AF8" w:rsidP="00631B43">
      <w:pPr>
        <w:jc w:val="both"/>
      </w:pPr>
      <w:r>
        <w:t xml:space="preserve">    </w:t>
      </w:r>
    </w:p>
    <w:p w:rsidR="00C74AF8" w:rsidRDefault="00C74AF8" w:rsidP="00C74AF8">
      <w:pPr>
        <w:pStyle w:val="Heading3"/>
      </w:pPr>
      <w:bookmarkStart w:id="45" w:name="_Toc312258721"/>
      <w:r>
        <w:t>Frequency map analysis for on momentum particle</w:t>
      </w:r>
      <w:bookmarkEnd w:id="45"/>
    </w:p>
    <w:p w:rsidR="00C74AF8" w:rsidRDefault="00C74AF8" w:rsidP="00C74AF8">
      <w:pPr>
        <w:jc w:val="both"/>
      </w:pPr>
      <w:r>
        <w:t xml:space="preserve">To do frequency map </w:t>
      </w:r>
      <w:r w:rsidR="00B96192">
        <w:t xml:space="preserve">analysis </w:t>
      </w:r>
      <w:r>
        <w:t>for the on momentum particle, use the command:</w:t>
      </w:r>
    </w:p>
    <w:p w:rsidR="00C74AF8" w:rsidRPr="003F6666" w:rsidRDefault="00C74AF8" w:rsidP="00E52761">
      <w:pPr>
        <w:jc w:val="center"/>
        <w:rPr>
          <w:color w:val="FF0000"/>
        </w:rPr>
      </w:pPr>
      <w:r w:rsidRPr="003F6666">
        <w:rPr>
          <w:b/>
          <w:color w:val="FF0000"/>
        </w:rPr>
        <w:t>FmapFlag</w:t>
      </w:r>
      <w:r w:rsidRPr="003F6666">
        <w:rPr>
          <w:color w:val="FF0000"/>
        </w:rPr>
        <w:t xml:space="preserve">   </w:t>
      </w:r>
      <w:ins w:id="46" w:author="ZHANG Jianfeng" w:date="2011-07-19T15:41:00Z">
        <w:r w:rsidR="00776932">
          <w:t>fmap_file</w:t>
        </w:r>
      </w:ins>
      <w:r w:rsidR="005F7273">
        <w:rPr>
          <w:color w:val="FF0000"/>
        </w:rPr>
        <w:t xml:space="preserve"> </w:t>
      </w:r>
      <w:r w:rsidR="00A14A3A">
        <w:rPr>
          <w:color w:val="FF0000"/>
        </w:rPr>
        <w:t xml:space="preserve"> </w:t>
      </w:r>
      <w:ins w:id="47" w:author="ZHANG Jianfeng" w:date="2011-07-19T15:41:00Z">
        <w:r w:rsidR="00776932">
          <w:rPr>
            <w:color w:val="FF0000"/>
          </w:rPr>
          <w:t xml:space="preserve">  </w:t>
        </w:r>
      </w:ins>
      <w:r w:rsidRPr="003F6666">
        <w:rPr>
          <w:color w:val="FF0000"/>
        </w:rPr>
        <w:t xml:space="preserve">nxpoint </w:t>
      </w:r>
      <w:r w:rsidR="00776932">
        <w:rPr>
          <w:color w:val="FF0000"/>
        </w:rPr>
        <w:t xml:space="preserve"> </w:t>
      </w:r>
      <w:ins w:id="48" w:author="ZHANG Jianfeng" w:date="2011-07-19T15:41:00Z">
        <w:r w:rsidRPr="003F6666">
          <w:rPr>
            <w:color w:val="FF0000"/>
          </w:rPr>
          <w:t xml:space="preserve"> </w:t>
        </w:r>
      </w:ins>
      <w:r w:rsidRPr="003F6666">
        <w:rPr>
          <w:color w:val="FF0000"/>
        </w:rPr>
        <w:t xml:space="preserve">nypoint  </w:t>
      </w:r>
      <w:r w:rsidR="00776932">
        <w:rPr>
          <w:color w:val="FF0000"/>
        </w:rPr>
        <w:t xml:space="preserve"> </w:t>
      </w:r>
      <w:ins w:id="49" w:author="ZHANG Jianfeng" w:date="2011-07-19T15:41:00Z">
        <w:r w:rsidRPr="003F6666">
          <w:rPr>
            <w:color w:val="FF0000"/>
          </w:rPr>
          <w:t xml:space="preserve"> </w:t>
        </w:r>
      </w:ins>
      <w:r w:rsidRPr="003F6666">
        <w:rPr>
          <w:color w:val="FF0000"/>
        </w:rPr>
        <w:t>nturn</w:t>
      </w:r>
      <w:r w:rsidR="00C54CC0">
        <w:rPr>
          <w:color w:val="FF0000"/>
        </w:rPr>
        <w:t xml:space="preserve">  </w:t>
      </w:r>
      <w:r w:rsidRPr="003F6666">
        <w:rPr>
          <w:color w:val="FF0000"/>
        </w:rPr>
        <w:t>xmax</w:t>
      </w:r>
      <w:r w:rsidR="00C54CC0">
        <w:rPr>
          <w:color w:val="FF0000"/>
        </w:rPr>
        <w:t xml:space="preserve"> </w:t>
      </w:r>
      <w:r w:rsidRPr="003F6666">
        <w:rPr>
          <w:color w:val="FF0000"/>
        </w:rPr>
        <w:t xml:space="preserve">  ymax   delta</w:t>
      </w:r>
      <w:r w:rsidR="00C54CC0">
        <w:rPr>
          <w:color w:val="FF0000"/>
        </w:rPr>
        <w:t xml:space="preserve">   </w:t>
      </w:r>
      <w:r w:rsidRPr="003F6666">
        <w:rPr>
          <w:color w:val="FF0000"/>
        </w:rPr>
        <w:t>diffusion</w:t>
      </w:r>
    </w:p>
    <w:p w:rsidR="00C74AF8" w:rsidRDefault="00C74AF8" w:rsidP="00C74AF8">
      <w:pPr>
        <w:jc w:val="both"/>
      </w:pPr>
      <w:r>
        <w:t xml:space="preserve"> For example:</w:t>
      </w:r>
    </w:p>
    <w:p w:rsidR="00C74AF8" w:rsidRDefault="00C74AF8" w:rsidP="00C74AF8">
      <w:pPr>
        <w:jc w:val="center"/>
        <w:rPr>
          <w:color w:val="FF0000"/>
        </w:rPr>
      </w:pPr>
      <w:r w:rsidRPr="00A43F88">
        <w:rPr>
          <w:b/>
          <w:color w:val="FF0000"/>
        </w:rPr>
        <w:lastRenderedPageBreak/>
        <w:t>FmapFlag</w:t>
      </w:r>
      <w:r>
        <w:rPr>
          <w:color w:val="FF0000"/>
        </w:rPr>
        <w:t xml:space="preserve">   </w:t>
      </w:r>
      <w:ins w:id="50" w:author="ZHANG Jianfeng" w:date="2011-07-19T15:41:00Z">
        <w:r w:rsidR="00776932" w:rsidRPr="005F7273">
          <w:rPr>
            <w:color w:val="FF0000"/>
          </w:rPr>
          <w:t>fma</w:t>
        </w:r>
      </w:ins>
      <w:r w:rsidR="005F7273" w:rsidRPr="005F7273">
        <w:rPr>
          <w:color w:val="FF0000"/>
        </w:rPr>
        <w:t xml:space="preserve">p.out </w:t>
      </w:r>
      <w:r w:rsidR="00C54CC0">
        <w:rPr>
          <w:color w:val="FF0000"/>
        </w:rPr>
        <w:t xml:space="preserve"> </w:t>
      </w:r>
      <w:r w:rsidRPr="005F7273">
        <w:rPr>
          <w:color w:val="FF0000"/>
        </w:rPr>
        <w:t xml:space="preserve"> </w:t>
      </w:r>
      <w:r w:rsidRPr="00EF1B08">
        <w:rPr>
          <w:color w:val="FF0000"/>
        </w:rPr>
        <w:t xml:space="preserve">31 </w:t>
      </w:r>
      <w:r w:rsidR="00C54CC0">
        <w:rPr>
          <w:color w:val="FF0000"/>
        </w:rPr>
        <w:t xml:space="preserve">  </w:t>
      </w:r>
      <w:r w:rsidRPr="00EF1B08">
        <w:rPr>
          <w:color w:val="FF0000"/>
        </w:rPr>
        <w:t xml:space="preserve">21 </w:t>
      </w:r>
      <w:r w:rsidR="00C54CC0">
        <w:rPr>
          <w:color w:val="FF0000"/>
        </w:rPr>
        <w:t xml:space="preserve">  </w:t>
      </w:r>
      <w:r w:rsidRPr="00EF1B08">
        <w:rPr>
          <w:color w:val="FF0000"/>
        </w:rPr>
        <w:t xml:space="preserve">516 </w:t>
      </w:r>
      <w:r w:rsidR="00C54CC0">
        <w:rPr>
          <w:color w:val="FF0000"/>
        </w:rPr>
        <w:t xml:space="preserve">  </w:t>
      </w:r>
      <w:r w:rsidRPr="00EF1B08">
        <w:rPr>
          <w:color w:val="FF0000"/>
        </w:rPr>
        <w:t xml:space="preserve">0.025 </w:t>
      </w:r>
      <w:r w:rsidR="00C54CC0">
        <w:rPr>
          <w:color w:val="FF0000"/>
        </w:rPr>
        <w:t xml:space="preserve">  </w:t>
      </w:r>
      <w:r w:rsidRPr="00EF1B08">
        <w:rPr>
          <w:color w:val="FF0000"/>
        </w:rPr>
        <w:t xml:space="preserve">0.005 </w:t>
      </w:r>
      <w:r w:rsidR="00C54CC0">
        <w:rPr>
          <w:color w:val="FF0000"/>
        </w:rPr>
        <w:t xml:space="preserve">  </w:t>
      </w:r>
      <w:r w:rsidRPr="00EF1B08">
        <w:rPr>
          <w:color w:val="FF0000"/>
        </w:rPr>
        <w:t xml:space="preserve">0.0 </w:t>
      </w:r>
      <w:r w:rsidR="00C54CC0">
        <w:rPr>
          <w:color w:val="FF0000"/>
        </w:rPr>
        <w:t xml:space="preserve">  </w:t>
      </w:r>
      <w:r w:rsidRPr="00EF1B08">
        <w:rPr>
          <w:color w:val="FF0000"/>
        </w:rPr>
        <w:t>true</w:t>
      </w:r>
    </w:p>
    <w:p w:rsidR="00C74AF8" w:rsidRPr="00242206" w:rsidRDefault="00C74AF8" w:rsidP="00242206">
      <w:pPr>
        <w:jc w:val="both"/>
      </w:pPr>
      <w:r>
        <w:t xml:space="preserve">The meaning of parameters and default values </w:t>
      </w:r>
      <w:r w:rsidR="00C54CC0">
        <w:t xml:space="preserve">of this command </w:t>
      </w:r>
      <w:r>
        <w:t xml:space="preserve">are shown in </w:t>
      </w:r>
      <w:r>
        <w:fldChar w:fldCharType="begin"/>
      </w:r>
      <w:r>
        <w:instrText xml:space="preserve"> </w:instrText>
      </w:r>
      <w:r w:rsidR="008A40D3">
        <w:instrText>REF</w:instrText>
      </w:r>
      <w:r>
        <w:instrText xml:space="preserve"> _Ref287284838 \h </w:instrText>
      </w:r>
      <w:r>
        <w:fldChar w:fldCharType="separate"/>
      </w:r>
      <w:r w:rsidR="00C12FD0">
        <w:t xml:space="preserve">Table </w:t>
      </w:r>
      <w:r w:rsidR="00C12FD0">
        <w:rPr>
          <w:noProof/>
        </w:rPr>
        <w:t>5</w:t>
      </w:r>
      <w:r>
        <w:fldChar w:fldCharType="end"/>
      </w:r>
      <w:r>
        <w:t>.</w:t>
      </w:r>
      <w:r w:rsidR="00242206">
        <w:t xml:space="preserve"> If user uses command FmapFlag</w:t>
      </w:r>
      <w:r w:rsidR="00242206">
        <w:rPr>
          <w:b/>
          <w:color w:val="FF0000"/>
        </w:rPr>
        <w:t xml:space="preserve"> </w:t>
      </w:r>
      <w:r w:rsidR="00242206" w:rsidRPr="0091023B">
        <w:rPr>
          <w:color w:val="000000" w:themeColor="text1"/>
        </w:rPr>
        <w:t>with</w:t>
      </w:r>
      <w:r w:rsidR="00242206">
        <w:rPr>
          <w:color w:val="000000" w:themeColor="text1"/>
        </w:rPr>
        <w:t>out parameters, then the code will use all the default values.</w:t>
      </w:r>
      <w:r w:rsidR="00242206">
        <w:rPr>
          <w:b/>
          <w:color w:val="FF0000"/>
        </w:rPr>
        <w:t xml:space="preserve"> </w:t>
      </w:r>
    </w:p>
    <w:p w:rsidR="00C74AF8" w:rsidRDefault="00C74AF8" w:rsidP="00C74AF8">
      <w:pPr>
        <w:pStyle w:val="Caption"/>
        <w:keepNext/>
      </w:pPr>
      <w:bookmarkStart w:id="51" w:name="_Ref287284838"/>
      <w:r>
        <w:t xml:space="preserve">Table </w:t>
      </w:r>
      <w:fldSimple w:instr=" SEQ Table \* ARABIC ">
        <w:r w:rsidR="00C12FD0">
          <w:rPr>
            <w:noProof/>
          </w:rPr>
          <w:t>5</w:t>
        </w:r>
      </w:fldSimple>
      <w:bookmarkEnd w:id="51"/>
      <w:r>
        <w:t xml:space="preserve">  Parameters of the command to do frequency map analysis for on momentum particle.</w:t>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4218"/>
        <w:gridCol w:w="1800"/>
      </w:tblGrid>
      <w:tr w:rsidR="00C74AF8" w:rsidTr="009D2AB9">
        <w:trPr>
          <w:jc w:val="center"/>
        </w:trPr>
        <w:tc>
          <w:tcPr>
            <w:tcW w:w="1458" w:type="dxa"/>
          </w:tcPr>
          <w:p w:rsidR="00C74AF8" w:rsidRPr="009A3951" w:rsidRDefault="009D2AB9" w:rsidP="009D2AB9">
            <w:pPr>
              <w:jc w:val="center"/>
              <w:rPr>
                <w:b/>
              </w:rPr>
            </w:pPr>
            <w:r>
              <w:rPr>
                <w:b/>
              </w:rPr>
              <w:t>P</w:t>
            </w:r>
            <w:r w:rsidR="00C74AF8" w:rsidRPr="009A3951">
              <w:rPr>
                <w:b/>
              </w:rPr>
              <w:t>arameter</w:t>
            </w:r>
            <w:r>
              <w:rPr>
                <w:b/>
              </w:rPr>
              <w:t>s</w:t>
            </w:r>
          </w:p>
        </w:tc>
        <w:tc>
          <w:tcPr>
            <w:tcW w:w="4218" w:type="dxa"/>
          </w:tcPr>
          <w:p w:rsidR="00C74AF8" w:rsidRPr="009A3951" w:rsidRDefault="00C74AF8" w:rsidP="00C74AF8">
            <w:pPr>
              <w:jc w:val="both"/>
              <w:rPr>
                <w:b/>
              </w:rPr>
            </w:pPr>
            <w:r w:rsidRPr="009A3951">
              <w:rPr>
                <w:b/>
              </w:rPr>
              <w:t>meaning</w:t>
            </w:r>
          </w:p>
        </w:tc>
        <w:tc>
          <w:tcPr>
            <w:tcW w:w="1800" w:type="dxa"/>
          </w:tcPr>
          <w:p w:rsidR="00C74AF8" w:rsidRPr="009A3951" w:rsidRDefault="008D315F" w:rsidP="009D2AB9">
            <w:pPr>
              <w:jc w:val="center"/>
              <w:rPr>
                <w:b/>
              </w:rPr>
            </w:pPr>
            <w:r>
              <w:rPr>
                <w:b/>
              </w:rPr>
              <w:t>D</w:t>
            </w:r>
            <w:r w:rsidR="00C74AF8" w:rsidRPr="009A3951">
              <w:rPr>
                <w:b/>
              </w:rPr>
              <w:t>efault value</w:t>
            </w:r>
            <w:r w:rsidR="009D2AB9">
              <w:rPr>
                <w:b/>
              </w:rPr>
              <w:t>s</w:t>
            </w:r>
          </w:p>
        </w:tc>
      </w:tr>
      <w:tr w:rsidR="005235B0" w:rsidTr="009D2AB9">
        <w:trPr>
          <w:jc w:val="center"/>
        </w:trPr>
        <w:tc>
          <w:tcPr>
            <w:tcW w:w="1458" w:type="dxa"/>
          </w:tcPr>
          <w:p w:rsidR="005235B0" w:rsidRDefault="005235B0" w:rsidP="00CE498E">
            <w:pPr>
              <w:jc w:val="center"/>
            </w:pPr>
            <w:r>
              <w:t>fmap_file</w:t>
            </w:r>
          </w:p>
        </w:tc>
        <w:tc>
          <w:tcPr>
            <w:tcW w:w="4218" w:type="dxa"/>
          </w:tcPr>
          <w:p w:rsidR="005235B0" w:rsidRDefault="005235B0" w:rsidP="00C03613">
            <w:pPr>
              <w:jc w:val="both"/>
            </w:pPr>
            <w:r>
              <w:t>File to save the calculated frequency map analysis</w:t>
            </w:r>
          </w:p>
        </w:tc>
        <w:tc>
          <w:tcPr>
            <w:tcW w:w="1800" w:type="dxa"/>
          </w:tcPr>
          <w:p w:rsidR="005235B0" w:rsidRDefault="005235B0" w:rsidP="009D2AB9">
            <w:pPr>
              <w:jc w:val="center"/>
            </w:pPr>
            <w:r>
              <w:t>fmap.out</w:t>
            </w:r>
          </w:p>
        </w:tc>
      </w:tr>
      <w:tr w:rsidR="00C74AF8" w:rsidTr="009D2AB9">
        <w:trPr>
          <w:jc w:val="center"/>
        </w:trPr>
        <w:tc>
          <w:tcPr>
            <w:tcW w:w="1458" w:type="dxa"/>
          </w:tcPr>
          <w:p w:rsidR="00C74AF8" w:rsidRDefault="00C74AF8" w:rsidP="009D2AB9">
            <w:pPr>
              <w:jc w:val="center"/>
            </w:pPr>
            <w:r>
              <w:t>nxpoint</w:t>
            </w:r>
          </w:p>
        </w:tc>
        <w:tc>
          <w:tcPr>
            <w:tcW w:w="4218" w:type="dxa"/>
          </w:tcPr>
          <w:p w:rsidR="00C74AF8" w:rsidRDefault="00CE498E" w:rsidP="00C74AF8">
            <w:pPr>
              <w:jc w:val="both"/>
            </w:pPr>
            <w:r>
              <w:t>N</w:t>
            </w:r>
            <w:r w:rsidR="00C74AF8">
              <w:t>umber of points in the horizontal direction</w:t>
            </w:r>
          </w:p>
        </w:tc>
        <w:tc>
          <w:tcPr>
            <w:tcW w:w="1800" w:type="dxa"/>
          </w:tcPr>
          <w:p w:rsidR="00C74AF8" w:rsidRDefault="00C74AF8" w:rsidP="009D2AB9">
            <w:pPr>
              <w:jc w:val="center"/>
            </w:pPr>
            <w:r>
              <w:t>31</w:t>
            </w:r>
          </w:p>
        </w:tc>
      </w:tr>
      <w:tr w:rsidR="00C74AF8" w:rsidTr="009D2AB9">
        <w:trPr>
          <w:jc w:val="center"/>
        </w:trPr>
        <w:tc>
          <w:tcPr>
            <w:tcW w:w="1458" w:type="dxa"/>
          </w:tcPr>
          <w:p w:rsidR="00C74AF8" w:rsidRDefault="00C74AF8" w:rsidP="009D2AB9">
            <w:pPr>
              <w:jc w:val="center"/>
            </w:pPr>
            <w:r>
              <w:t>nypoint</w:t>
            </w:r>
          </w:p>
        </w:tc>
        <w:tc>
          <w:tcPr>
            <w:tcW w:w="4218" w:type="dxa"/>
          </w:tcPr>
          <w:p w:rsidR="00C74AF8" w:rsidRDefault="00CE498E" w:rsidP="00C74AF8">
            <w:pPr>
              <w:jc w:val="both"/>
            </w:pPr>
            <w:r>
              <w:t>N</w:t>
            </w:r>
            <w:r w:rsidR="00C74AF8">
              <w:t>umber of points in the vertical direction</w:t>
            </w:r>
          </w:p>
        </w:tc>
        <w:tc>
          <w:tcPr>
            <w:tcW w:w="1800" w:type="dxa"/>
          </w:tcPr>
          <w:p w:rsidR="00C74AF8" w:rsidRDefault="00C74AF8" w:rsidP="009D2AB9">
            <w:pPr>
              <w:jc w:val="center"/>
            </w:pPr>
            <w:r>
              <w:t>21</w:t>
            </w:r>
          </w:p>
        </w:tc>
      </w:tr>
      <w:tr w:rsidR="00C74AF8" w:rsidTr="009D2AB9">
        <w:trPr>
          <w:jc w:val="center"/>
        </w:trPr>
        <w:tc>
          <w:tcPr>
            <w:tcW w:w="1458" w:type="dxa"/>
          </w:tcPr>
          <w:p w:rsidR="00C74AF8" w:rsidRDefault="00C74AF8" w:rsidP="009D2AB9">
            <w:pPr>
              <w:jc w:val="center"/>
            </w:pPr>
            <w:r>
              <w:t>nturn</w:t>
            </w:r>
          </w:p>
        </w:tc>
        <w:tc>
          <w:tcPr>
            <w:tcW w:w="4218" w:type="dxa"/>
          </w:tcPr>
          <w:p w:rsidR="00C74AF8" w:rsidRDefault="00CE498E" w:rsidP="00C74AF8">
            <w:pPr>
              <w:jc w:val="both"/>
            </w:pPr>
            <w:r>
              <w:t>N</w:t>
            </w:r>
            <w:r w:rsidR="00C74AF8">
              <w:t>umber of turns for tracking</w:t>
            </w:r>
          </w:p>
        </w:tc>
        <w:tc>
          <w:tcPr>
            <w:tcW w:w="1800" w:type="dxa"/>
          </w:tcPr>
          <w:p w:rsidR="00C74AF8" w:rsidRDefault="00C74AF8" w:rsidP="009D2AB9">
            <w:pPr>
              <w:jc w:val="center"/>
            </w:pPr>
            <w:r>
              <w:t>516</w:t>
            </w:r>
          </w:p>
        </w:tc>
      </w:tr>
      <w:tr w:rsidR="00C74AF8" w:rsidTr="009D2AB9">
        <w:trPr>
          <w:jc w:val="center"/>
        </w:trPr>
        <w:tc>
          <w:tcPr>
            <w:tcW w:w="1458" w:type="dxa"/>
          </w:tcPr>
          <w:p w:rsidR="00C74AF8" w:rsidRDefault="00C74AF8" w:rsidP="009D2AB9">
            <w:pPr>
              <w:jc w:val="center"/>
            </w:pPr>
            <w:r>
              <w:t>xmax</w:t>
            </w:r>
          </w:p>
        </w:tc>
        <w:tc>
          <w:tcPr>
            <w:tcW w:w="4218" w:type="dxa"/>
          </w:tcPr>
          <w:p w:rsidR="00C74AF8" w:rsidRDefault="00CE498E" w:rsidP="00C74AF8">
            <w:pPr>
              <w:jc w:val="both"/>
            </w:pPr>
            <w:r>
              <w:t>M</w:t>
            </w:r>
            <w:r w:rsidR="00C74AF8">
              <w:t>aximum amplitude in the horizontal direction with the unit [m]</w:t>
            </w:r>
          </w:p>
        </w:tc>
        <w:tc>
          <w:tcPr>
            <w:tcW w:w="1800" w:type="dxa"/>
          </w:tcPr>
          <w:p w:rsidR="00C74AF8" w:rsidRDefault="00C74AF8" w:rsidP="009D2AB9">
            <w:pPr>
              <w:jc w:val="center"/>
            </w:pPr>
            <w:r>
              <w:t>0.025</w:t>
            </w:r>
          </w:p>
        </w:tc>
      </w:tr>
      <w:tr w:rsidR="00C74AF8" w:rsidTr="009D2AB9">
        <w:trPr>
          <w:jc w:val="center"/>
        </w:trPr>
        <w:tc>
          <w:tcPr>
            <w:tcW w:w="1458" w:type="dxa"/>
          </w:tcPr>
          <w:p w:rsidR="00C74AF8" w:rsidRDefault="00C74AF8" w:rsidP="009D2AB9">
            <w:pPr>
              <w:jc w:val="center"/>
            </w:pPr>
            <w:r>
              <w:t>ymax</w:t>
            </w:r>
          </w:p>
        </w:tc>
        <w:tc>
          <w:tcPr>
            <w:tcW w:w="4218" w:type="dxa"/>
          </w:tcPr>
          <w:p w:rsidR="00C74AF8" w:rsidRDefault="00CE498E" w:rsidP="00C74AF8">
            <w:pPr>
              <w:jc w:val="both"/>
            </w:pPr>
            <w:r>
              <w:t>M</w:t>
            </w:r>
            <w:r w:rsidR="00C74AF8">
              <w:t>aximum amplitude in the vertical direction with the unit [m]</w:t>
            </w:r>
          </w:p>
        </w:tc>
        <w:tc>
          <w:tcPr>
            <w:tcW w:w="1800" w:type="dxa"/>
          </w:tcPr>
          <w:p w:rsidR="00C74AF8" w:rsidRDefault="00C74AF8" w:rsidP="009D2AB9">
            <w:pPr>
              <w:jc w:val="center"/>
            </w:pPr>
            <w:r>
              <w:t>0.005</w:t>
            </w:r>
          </w:p>
        </w:tc>
      </w:tr>
      <w:tr w:rsidR="00C74AF8" w:rsidTr="009D2AB9">
        <w:trPr>
          <w:jc w:val="center"/>
        </w:trPr>
        <w:tc>
          <w:tcPr>
            <w:tcW w:w="1458" w:type="dxa"/>
          </w:tcPr>
          <w:p w:rsidR="00C74AF8" w:rsidRDefault="00C74AF8" w:rsidP="009D2AB9">
            <w:pPr>
              <w:jc w:val="center"/>
            </w:pPr>
            <w:r>
              <w:t>delta</w:t>
            </w:r>
          </w:p>
        </w:tc>
        <w:tc>
          <w:tcPr>
            <w:tcW w:w="4218" w:type="dxa"/>
          </w:tcPr>
          <w:p w:rsidR="00C74AF8" w:rsidRDefault="00CE498E" w:rsidP="00C74AF8">
            <w:pPr>
              <w:jc w:val="both"/>
            </w:pPr>
            <w:r>
              <w:t>E</w:t>
            </w:r>
            <w:r w:rsidR="00C74AF8">
              <w:t>nergy offset of the particle</w:t>
            </w:r>
          </w:p>
        </w:tc>
        <w:tc>
          <w:tcPr>
            <w:tcW w:w="1800" w:type="dxa"/>
          </w:tcPr>
          <w:p w:rsidR="00C74AF8" w:rsidRDefault="00C74AF8" w:rsidP="009D2AB9">
            <w:pPr>
              <w:jc w:val="center"/>
            </w:pPr>
            <w:r>
              <w:t>0.0</w:t>
            </w:r>
          </w:p>
        </w:tc>
      </w:tr>
      <w:tr w:rsidR="00C74AF8" w:rsidTr="009D2AB9">
        <w:trPr>
          <w:jc w:val="center"/>
        </w:trPr>
        <w:tc>
          <w:tcPr>
            <w:tcW w:w="1458" w:type="dxa"/>
          </w:tcPr>
          <w:p w:rsidR="00C74AF8" w:rsidRDefault="00C74AF8" w:rsidP="009D2AB9">
            <w:pPr>
              <w:jc w:val="center"/>
            </w:pPr>
            <w:r>
              <w:t>diffusion</w:t>
            </w:r>
          </w:p>
        </w:tc>
        <w:tc>
          <w:tcPr>
            <w:tcW w:w="4218" w:type="dxa"/>
          </w:tcPr>
          <w:p w:rsidR="00C74AF8" w:rsidRDefault="00CE498E" w:rsidP="00C74AF8">
            <w:pPr>
              <w:jc w:val="both"/>
            </w:pPr>
            <w:r>
              <w:t>B</w:t>
            </w:r>
            <w:r w:rsidR="00C74AF8">
              <w:t>oolean flag to compute tune diffusion</w:t>
            </w:r>
          </w:p>
        </w:tc>
        <w:tc>
          <w:tcPr>
            <w:tcW w:w="1800" w:type="dxa"/>
          </w:tcPr>
          <w:p w:rsidR="00C74AF8" w:rsidRDefault="00C74AF8" w:rsidP="009D2AB9">
            <w:pPr>
              <w:jc w:val="center"/>
            </w:pPr>
            <w:r>
              <w:t>true</w:t>
            </w:r>
          </w:p>
        </w:tc>
      </w:tr>
    </w:tbl>
    <w:p w:rsidR="00C74AF8" w:rsidRDefault="00C74AF8" w:rsidP="00C74AF8">
      <w:pPr>
        <w:jc w:val="both"/>
      </w:pPr>
    </w:p>
    <w:p w:rsidR="00C74AF8" w:rsidRDefault="00C74AF8" w:rsidP="00C74AF8">
      <w:pPr>
        <w:pStyle w:val="Heading3"/>
      </w:pPr>
      <w:bookmarkStart w:id="52" w:name="_Toc312258722"/>
      <w:r>
        <w:t>Frequency map analysis for off momentum particle</w:t>
      </w:r>
      <w:bookmarkEnd w:id="52"/>
    </w:p>
    <w:p w:rsidR="00C74AF8" w:rsidRDefault="00C74AF8" w:rsidP="00C74AF8">
      <w:r>
        <w:t xml:space="preserve">To do frequency map </w:t>
      </w:r>
      <w:r w:rsidR="001A274F">
        <w:t xml:space="preserve">analysis </w:t>
      </w:r>
      <w:r>
        <w:t xml:space="preserve">for </w:t>
      </w:r>
      <w:r w:rsidR="003607AC">
        <w:t xml:space="preserve">the </w:t>
      </w:r>
      <w:r>
        <w:t>off momentum particle, use the command:</w:t>
      </w:r>
    </w:p>
    <w:p w:rsidR="00C74AF8" w:rsidRPr="00B265F3" w:rsidRDefault="00C74AF8" w:rsidP="00B97C12">
      <w:pPr>
        <w:rPr>
          <w:color w:val="FF0000"/>
          <w:lang w:val="fr-FR"/>
        </w:rPr>
      </w:pPr>
      <w:r w:rsidRPr="00B265F3">
        <w:rPr>
          <w:b/>
          <w:color w:val="FF0000"/>
          <w:lang w:val="fr-FR"/>
        </w:rPr>
        <w:t>FmapdpFlag</w:t>
      </w:r>
      <w:r w:rsidRPr="00B265F3">
        <w:rPr>
          <w:color w:val="FF0000"/>
          <w:lang w:val="fr-FR"/>
        </w:rPr>
        <w:t xml:space="preserve">   </w:t>
      </w:r>
      <w:ins w:id="53" w:author="ZHANG Jianfeng" w:date="2011-07-19T15:41:00Z">
        <w:r w:rsidR="008741D7" w:rsidRPr="00B265F3">
          <w:rPr>
            <w:color w:val="FF0000"/>
            <w:lang w:val="fr-FR"/>
          </w:rPr>
          <w:t xml:space="preserve">fmapdp_file </w:t>
        </w:r>
      </w:ins>
      <w:r w:rsidR="00B22D3B">
        <w:rPr>
          <w:color w:val="FF0000"/>
          <w:lang w:val="fr-FR"/>
        </w:rPr>
        <w:t xml:space="preserve"> </w:t>
      </w:r>
      <w:ins w:id="54" w:author="ZHANG Jianfeng" w:date="2011-07-19T15:41:00Z">
        <w:r w:rsidR="008741D7" w:rsidRPr="00B265F3">
          <w:rPr>
            <w:color w:val="FF0000"/>
            <w:lang w:val="fr-FR"/>
          </w:rPr>
          <w:t xml:space="preserve">  </w:t>
        </w:r>
      </w:ins>
      <w:r w:rsidR="00835A87" w:rsidRPr="00B265F3">
        <w:rPr>
          <w:color w:val="FF0000"/>
          <w:lang w:val="fr-FR"/>
        </w:rPr>
        <w:t>nxpoint</w:t>
      </w:r>
      <w:ins w:id="55" w:author="ZHANG Jianfeng" w:date="2011-07-19T15:41:00Z">
        <w:r w:rsidR="00835A87" w:rsidRPr="00B265F3">
          <w:rPr>
            <w:color w:val="FF0000"/>
            <w:lang w:val="fr-FR"/>
          </w:rPr>
          <w:t xml:space="preserve"> </w:t>
        </w:r>
      </w:ins>
      <w:r w:rsidR="00B22D3B">
        <w:rPr>
          <w:color w:val="FF0000"/>
          <w:lang w:val="fr-FR"/>
        </w:rPr>
        <w:t xml:space="preserve"> </w:t>
      </w:r>
      <w:ins w:id="56" w:author="ZHANG Jianfeng" w:date="2011-07-19T15:41:00Z">
        <w:r w:rsidR="00835A87" w:rsidRPr="00B265F3">
          <w:rPr>
            <w:color w:val="FF0000"/>
            <w:lang w:val="fr-FR"/>
          </w:rPr>
          <w:t xml:space="preserve">  </w:t>
        </w:r>
      </w:ins>
      <w:r w:rsidR="00835A87" w:rsidRPr="00B265F3">
        <w:rPr>
          <w:color w:val="FF0000"/>
          <w:lang w:val="fr-FR"/>
        </w:rPr>
        <w:t>nepoint</w:t>
      </w:r>
      <w:r w:rsidR="007F53AD">
        <w:rPr>
          <w:color w:val="FF0000"/>
          <w:lang w:val="fr-FR"/>
        </w:rPr>
        <w:t xml:space="preserve">    nturn   </w:t>
      </w:r>
      <w:ins w:id="57" w:author="ZHANG Jianfeng" w:date="2011-07-19T15:41:00Z">
        <w:r w:rsidR="00835A87" w:rsidRPr="00B265F3">
          <w:rPr>
            <w:color w:val="FF0000"/>
            <w:lang w:val="fr-FR"/>
          </w:rPr>
          <w:t xml:space="preserve"> </w:t>
        </w:r>
      </w:ins>
      <w:r w:rsidRPr="00B265F3">
        <w:rPr>
          <w:color w:val="FF0000"/>
          <w:lang w:val="fr-FR"/>
        </w:rPr>
        <w:t>xmax</w:t>
      </w:r>
      <w:r w:rsidR="007F53AD">
        <w:rPr>
          <w:color w:val="FF0000"/>
          <w:lang w:val="fr-FR"/>
        </w:rPr>
        <w:t xml:space="preserve">  </w:t>
      </w:r>
      <w:r w:rsidRPr="00B265F3">
        <w:rPr>
          <w:color w:val="FF0000"/>
          <w:lang w:val="fr-FR"/>
        </w:rPr>
        <w:t>emax</w:t>
      </w:r>
      <w:r w:rsidR="007F53AD">
        <w:rPr>
          <w:color w:val="FF0000"/>
          <w:lang w:val="fr-FR"/>
        </w:rPr>
        <w:t xml:space="preserve">  </w:t>
      </w:r>
      <w:r w:rsidR="00835A87" w:rsidRPr="00B265F3">
        <w:rPr>
          <w:color w:val="FF0000"/>
          <w:lang w:val="fr-FR"/>
        </w:rPr>
        <w:t>y</w:t>
      </w:r>
      <w:r w:rsidR="007F53AD">
        <w:rPr>
          <w:color w:val="FF0000"/>
          <w:lang w:val="fr-FR"/>
        </w:rPr>
        <w:t xml:space="preserve">  </w:t>
      </w:r>
      <w:r w:rsidR="00B97C12">
        <w:rPr>
          <w:color w:val="FF0000"/>
          <w:lang w:val="fr-FR"/>
        </w:rPr>
        <w:t>diffusion</w:t>
      </w:r>
    </w:p>
    <w:p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rsidR="00C12FD0">
        <w:t xml:space="preserve">Table </w:t>
      </w:r>
      <w:r w:rsidR="00C12FD0">
        <w:rPr>
          <w:noProof/>
        </w:rPr>
        <w:t>6</w:t>
      </w:r>
      <w:r>
        <w:fldChar w:fldCharType="end"/>
      </w:r>
      <w:r>
        <w:t>.</w:t>
      </w:r>
      <w:r w:rsidR="003836AB">
        <w:t xml:space="preserve">  </w:t>
      </w:r>
      <w:r w:rsidR="008E09F2">
        <w:t>If user only use</w:t>
      </w:r>
      <w:r w:rsidR="0025740E">
        <w:t>s</w:t>
      </w:r>
      <w:r w:rsidR="008E09F2">
        <w:t xml:space="preserve"> the command </w:t>
      </w:r>
      <w:r w:rsidR="00DC7E2C" w:rsidRPr="00B436AA">
        <w:rPr>
          <w:b/>
          <w:color w:val="FF0000"/>
        </w:rPr>
        <w:t>FmapdpFlag</w:t>
      </w:r>
      <w:r w:rsidR="00DC7E2C">
        <w:t xml:space="preserve"> </w:t>
      </w:r>
      <w:r w:rsidR="008E09F2">
        <w:t xml:space="preserve">but without </w:t>
      </w:r>
      <w:r w:rsidR="003836AB">
        <w:t xml:space="preserve">defining </w:t>
      </w:r>
      <w:r w:rsidR="008E09F2">
        <w:t>all the parameters, then the code use</w:t>
      </w:r>
      <w:r w:rsidR="002E388F">
        <w:t>s</w:t>
      </w:r>
      <w:r w:rsidR="008E09F2">
        <w:t xml:space="preserve"> the default values.</w:t>
      </w:r>
    </w:p>
    <w:p w:rsidR="00C74AF8" w:rsidRDefault="00C74AF8" w:rsidP="00603B19">
      <w:pPr>
        <w:pStyle w:val="Caption"/>
        <w:keepNext/>
        <w:jc w:val="center"/>
      </w:pPr>
      <w:bookmarkStart w:id="58" w:name="_Ref287284969"/>
      <w:r>
        <w:t xml:space="preserve">Table </w:t>
      </w:r>
      <w:fldSimple w:instr=" SEQ Table \* ARABIC ">
        <w:r w:rsidR="00C12FD0">
          <w:rPr>
            <w:noProof/>
          </w:rPr>
          <w:t>6</w:t>
        </w:r>
      </w:fldSimple>
      <w:bookmarkEnd w:id="58"/>
      <w:r>
        <w:t xml:space="preserve"> Parameters of th</w:t>
      </w:r>
      <w:r w:rsidR="00587A35">
        <w:t>e command “FmapdpFlag”.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6"/>
        <w:gridCol w:w="4230"/>
        <w:gridCol w:w="1632"/>
      </w:tblGrid>
      <w:tr w:rsidR="00C74AF8" w:rsidTr="00BD5203">
        <w:trPr>
          <w:jc w:val="center"/>
        </w:trPr>
        <w:tc>
          <w:tcPr>
            <w:tcW w:w="2076" w:type="dxa"/>
          </w:tcPr>
          <w:p w:rsidR="00C74AF8" w:rsidRPr="009A3951" w:rsidRDefault="00C74AF8" w:rsidP="00026802">
            <w:pPr>
              <w:jc w:val="center"/>
              <w:rPr>
                <w:b/>
              </w:rPr>
            </w:pPr>
            <w:r w:rsidRPr="009A3951">
              <w:rPr>
                <w:b/>
              </w:rPr>
              <w:t>parameters</w:t>
            </w:r>
          </w:p>
        </w:tc>
        <w:tc>
          <w:tcPr>
            <w:tcW w:w="4230" w:type="dxa"/>
          </w:tcPr>
          <w:p w:rsidR="00C74AF8" w:rsidRPr="009A3951" w:rsidRDefault="00C74AF8" w:rsidP="00C74AF8">
            <w:pPr>
              <w:jc w:val="both"/>
              <w:rPr>
                <w:b/>
              </w:rPr>
            </w:pPr>
            <w:r w:rsidRPr="009A3951">
              <w:rPr>
                <w:b/>
              </w:rPr>
              <w:t>meaning</w:t>
            </w:r>
          </w:p>
        </w:tc>
        <w:tc>
          <w:tcPr>
            <w:tcW w:w="1632" w:type="dxa"/>
          </w:tcPr>
          <w:p w:rsidR="00C74AF8" w:rsidRPr="009A3951" w:rsidRDefault="00C74AF8" w:rsidP="00026802">
            <w:pPr>
              <w:jc w:val="center"/>
              <w:rPr>
                <w:b/>
              </w:rPr>
            </w:pPr>
            <w:r w:rsidRPr="009A3951">
              <w:rPr>
                <w:b/>
              </w:rPr>
              <w:t>default value</w:t>
            </w:r>
          </w:p>
        </w:tc>
      </w:tr>
      <w:tr w:rsidR="00FE6755" w:rsidTr="00BD5203">
        <w:trPr>
          <w:jc w:val="center"/>
        </w:trPr>
        <w:tc>
          <w:tcPr>
            <w:tcW w:w="2076" w:type="dxa"/>
          </w:tcPr>
          <w:p w:rsidR="00FE6755" w:rsidRDefault="00FE6755" w:rsidP="00026802">
            <w:pPr>
              <w:jc w:val="center"/>
            </w:pPr>
            <w:r>
              <w:t>fmapdp_file</w:t>
            </w:r>
          </w:p>
        </w:tc>
        <w:tc>
          <w:tcPr>
            <w:tcW w:w="4230" w:type="dxa"/>
          </w:tcPr>
          <w:p w:rsidR="00FE6755" w:rsidRDefault="00FE6755" w:rsidP="00C74AF8">
            <w:pPr>
              <w:jc w:val="both"/>
            </w:pPr>
            <w:r>
              <w:t>File to save the calculated frequency map analysis</w:t>
            </w:r>
          </w:p>
        </w:tc>
        <w:tc>
          <w:tcPr>
            <w:tcW w:w="1632" w:type="dxa"/>
          </w:tcPr>
          <w:p w:rsidR="00FE6755" w:rsidRDefault="00FE6755" w:rsidP="00026802">
            <w:pPr>
              <w:jc w:val="center"/>
            </w:pPr>
            <w:r>
              <w:t>fmapdp.out</w:t>
            </w:r>
          </w:p>
        </w:tc>
      </w:tr>
      <w:tr w:rsidR="00C74AF8" w:rsidTr="00BD5203">
        <w:trPr>
          <w:jc w:val="center"/>
        </w:trPr>
        <w:tc>
          <w:tcPr>
            <w:tcW w:w="2076" w:type="dxa"/>
          </w:tcPr>
          <w:p w:rsidR="00C74AF8" w:rsidRDefault="00C74AF8" w:rsidP="00026802">
            <w:pPr>
              <w:jc w:val="center"/>
            </w:pPr>
            <w:r>
              <w:t>nxpoint</w:t>
            </w:r>
          </w:p>
        </w:tc>
        <w:tc>
          <w:tcPr>
            <w:tcW w:w="4230" w:type="dxa"/>
          </w:tcPr>
          <w:p w:rsidR="00C74AF8" w:rsidRDefault="003A7EA3" w:rsidP="00C74AF8">
            <w:pPr>
              <w:jc w:val="both"/>
            </w:pPr>
            <w:r>
              <w:t>N</w:t>
            </w:r>
            <w:r w:rsidR="00C74AF8">
              <w:t>umber of points in the horizontal direction</w:t>
            </w:r>
          </w:p>
        </w:tc>
        <w:tc>
          <w:tcPr>
            <w:tcW w:w="1632" w:type="dxa"/>
          </w:tcPr>
          <w:p w:rsidR="00C74AF8" w:rsidRDefault="00C74AF8" w:rsidP="00026802">
            <w:pPr>
              <w:jc w:val="center"/>
            </w:pPr>
            <w:r>
              <w:t>31</w:t>
            </w:r>
          </w:p>
        </w:tc>
      </w:tr>
      <w:tr w:rsidR="00C74AF8" w:rsidTr="00BD5203">
        <w:trPr>
          <w:jc w:val="center"/>
        </w:trPr>
        <w:tc>
          <w:tcPr>
            <w:tcW w:w="2076" w:type="dxa"/>
          </w:tcPr>
          <w:p w:rsidR="00C74AF8" w:rsidRDefault="00C74AF8" w:rsidP="00026802">
            <w:pPr>
              <w:jc w:val="center"/>
            </w:pPr>
            <w:r>
              <w:t>nepoint</w:t>
            </w:r>
          </w:p>
        </w:tc>
        <w:tc>
          <w:tcPr>
            <w:tcW w:w="4230" w:type="dxa"/>
          </w:tcPr>
          <w:p w:rsidR="00C74AF8" w:rsidRDefault="003A7EA3" w:rsidP="00C74AF8">
            <w:pPr>
              <w:jc w:val="both"/>
            </w:pPr>
            <w:r>
              <w:t>N</w:t>
            </w:r>
            <w:r w:rsidR="00C74AF8">
              <w:t>umber of points for the energy</w:t>
            </w:r>
          </w:p>
        </w:tc>
        <w:tc>
          <w:tcPr>
            <w:tcW w:w="1632" w:type="dxa"/>
          </w:tcPr>
          <w:p w:rsidR="00C74AF8" w:rsidRDefault="00C74AF8" w:rsidP="00026802">
            <w:pPr>
              <w:jc w:val="center"/>
            </w:pPr>
            <w:r>
              <w:t>21</w:t>
            </w:r>
          </w:p>
        </w:tc>
      </w:tr>
      <w:tr w:rsidR="00C74AF8" w:rsidTr="00BD5203">
        <w:trPr>
          <w:jc w:val="center"/>
        </w:trPr>
        <w:tc>
          <w:tcPr>
            <w:tcW w:w="2076" w:type="dxa"/>
          </w:tcPr>
          <w:p w:rsidR="00C74AF8" w:rsidRDefault="00C74AF8" w:rsidP="00026802">
            <w:pPr>
              <w:jc w:val="center"/>
            </w:pPr>
            <w:r>
              <w:t>nturn</w:t>
            </w:r>
          </w:p>
        </w:tc>
        <w:tc>
          <w:tcPr>
            <w:tcW w:w="4230" w:type="dxa"/>
          </w:tcPr>
          <w:p w:rsidR="00C74AF8" w:rsidRDefault="003A7EA3" w:rsidP="00C74AF8">
            <w:pPr>
              <w:jc w:val="both"/>
            </w:pPr>
            <w:r>
              <w:t>N</w:t>
            </w:r>
            <w:r w:rsidR="00C74AF8">
              <w:t>umber of turns for tracking</w:t>
            </w:r>
          </w:p>
        </w:tc>
        <w:tc>
          <w:tcPr>
            <w:tcW w:w="1632" w:type="dxa"/>
          </w:tcPr>
          <w:p w:rsidR="00C74AF8" w:rsidRDefault="00C74AF8" w:rsidP="00026802">
            <w:pPr>
              <w:jc w:val="center"/>
            </w:pPr>
            <w:r>
              <w:t>516</w:t>
            </w:r>
          </w:p>
        </w:tc>
      </w:tr>
      <w:tr w:rsidR="00C74AF8" w:rsidTr="00BD5203">
        <w:trPr>
          <w:jc w:val="center"/>
        </w:trPr>
        <w:tc>
          <w:tcPr>
            <w:tcW w:w="2076" w:type="dxa"/>
          </w:tcPr>
          <w:p w:rsidR="00C74AF8" w:rsidRDefault="00C74AF8" w:rsidP="00026802">
            <w:pPr>
              <w:jc w:val="center"/>
            </w:pPr>
            <w:r>
              <w:t>xmax</w:t>
            </w:r>
          </w:p>
        </w:tc>
        <w:tc>
          <w:tcPr>
            <w:tcW w:w="4230" w:type="dxa"/>
          </w:tcPr>
          <w:p w:rsidR="00C74AF8" w:rsidRDefault="003A7EA3" w:rsidP="00C74AF8">
            <w:pPr>
              <w:jc w:val="both"/>
            </w:pPr>
            <w:r>
              <w:t>M</w:t>
            </w:r>
            <w:r w:rsidR="00C74AF8">
              <w:t>aximum amplitude in the horizontal direction with the unit [m]</w:t>
            </w:r>
          </w:p>
        </w:tc>
        <w:tc>
          <w:tcPr>
            <w:tcW w:w="1632" w:type="dxa"/>
          </w:tcPr>
          <w:p w:rsidR="00C74AF8" w:rsidRDefault="00C74AF8" w:rsidP="00026802">
            <w:pPr>
              <w:jc w:val="center"/>
            </w:pPr>
            <w:r>
              <w:t>0.025</w:t>
            </w:r>
          </w:p>
        </w:tc>
      </w:tr>
      <w:tr w:rsidR="00C74AF8" w:rsidTr="00BD5203">
        <w:trPr>
          <w:jc w:val="center"/>
        </w:trPr>
        <w:tc>
          <w:tcPr>
            <w:tcW w:w="2076" w:type="dxa"/>
          </w:tcPr>
          <w:p w:rsidR="00C74AF8" w:rsidRDefault="00C74AF8" w:rsidP="00026802">
            <w:pPr>
              <w:jc w:val="center"/>
            </w:pPr>
            <w:r>
              <w:t>emax</w:t>
            </w:r>
          </w:p>
        </w:tc>
        <w:tc>
          <w:tcPr>
            <w:tcW w:w="4230" w:type="dxa"/>
          </w:tcPr>
          <w:p w:rsidR="00C74AF8" w:rsidRDefault="003A7EA3" w:rsidP="00C74AF8">
            <w:pPr>
              <w:jc w:val="both"/>
            </w:pPr>
            <w:r>
              <w:t>M</w:t>
            </w:r>
            <w:r w:rsidR="00C74AF8">
              <w:t>aximum energy offset of the particle</w:t>
            </w:r>
          </w:p>
        </w:tc>
        <w:tc>
          <w:tcPr>
            <w:tcW w:w="1632" w:type="dxa"/>
          </w:tcPr>
          <w:p w:rsidR="00C74AF8" w:rsidRDefault="00C74AF8" w:rsidP="00026802">
            <w:pPr>
              <w:jc w:val="center"/>
            </w:pPr>
            <w:r>
              <w:t>0.005</w:t>
            </w:r>
          </w:p>
        </w:tc>
      </w:tr>
      <w:tr w:rsidR="00C74AF8" w:rsidTr="00BD5203">
        <w:trPr>
          <w:jc w:val="center"/>
        </w:trPr>
        <w:tc>
          <w:tcPr>
            <w:tcW w:w="2076" w:type="dxa"/>
          </w:tcPr>
          <w:p w:rsidR="00C74AF8" w:rsidRDefault="00C74AF8" w:rsidP="00026802">
            <w:pPr>
              <w:jc w:val="center"/>
            </w:pPr>
            <w:r>
              <w:t>y</w:t>
            </w:r>
          </w:p>
        </w:tc>
        <w:tc>
          <w:tcPr>
            <w:tcW w:w="4230" w:type="dxa"/>
          </w:tcPr>
          <w:p w:rsidR="00C74AF8" w:rsidRDefault="00E31C6B" w:rsidP="00C74AF8">
            <w:pPr>
              <w:jc w:val="both"/>
            </w:pPr>
            <w:r>
              <w:t>A</w:t>
            </w:r>
            <w:r w:rsidR="00C74AF8">
              <w:t>mplitude in the vertical direction with the unit [m]</w:t>
            </w:r>
          </w:p>
        </w:tc>
        <w:tc>
          <w:tcPr>
            <w:tcW w:w="1632" w:type="dxa"/>
          </w:tcPr>
          <w:p w:rsidR="00C74AF8" w:rsidRDefault="00C74AF8" w:rsidP="00026802">
            <w:pPr>
              <w:jc w:val="center"/>
            </w:pPr>
            <w:r>
              <w:t>0.0</w:t>
            </w:r>
          </w:p>
        </w:tc>
      </w:tr>
      <w:tr w:rsidR="00C74AF8" w:rsidTr="00BD5203">
        <w:trPr>
          <w:jc w:val="center"/>
        </w:trPr>
        <w:tc>
          <w:tcPr>
            <w:tcW w:w="2076" w:type="dxa"/>
          </w:tcPr>
          <w:p w:rsidR="00C74AF8" w:rsidRDefault="00C74AF8" w:rsidP="00026802">
            <w:pPr>
              <w:jc w:val="center"/>
            </w:pPr>
            <w:r>
              <w:t>diffusion</w:t>
            </w:r>
          </w:p>
        </w:tc>
        <w:tc>
          <w:tcPr>
            <w:tcW w:w="4230" w:type="dxa"/>
          </w:tcPr>
          <w:p w:rsidR="00C74AF8" w:rsidRDefault="00E31C6B" w:rsidP="00C74AF8">
            <w:pPr>
              <w:jc w:val="both"/>
            </w:pPr>
            <w:r>
              <w:t>B</w:t>
            </w:r>
            <w:r w:rsidR="00C74AF8">
              <w:t>oolean flag to compute tune diffusion</w:t>
            </w:r>
          </w:p>
        </w:tc>
        <w:tc>
          <w:tcPr>
            <w:tcW w:w="1632" w:type="dxa"/>
          </w:tcPr>
          <w:p w:rsidR="00C74AF8" w:rsidRDefault="00C74AF8" w:rsidP="00026802">
            <w:pPr>
              <w:jc w:val="center"/>
            </w:pPr>
            <w:r>
              <w:t>true</w:t>
            </w:r>
          </w:p>
        </w:tc>
      </w:tr>
    </w:tbl>
    <w:p w:rsidR="00C74AF8" w:rsidRDefault="00C74AF8" w:rsidP="00C74AF8">
      <w:pPr>
        <w:jc w:val="both"/>
      </w:pPr>
    </w:p>
    <w:p w:rsidR="00C74AF8" w:rsidRDefault="00C74AF8" w:rsidP="00C74AF8">
      <w:pPr>
        <w:pStyle w:val="Heading3"/>
      </w:pPr>
      <w:bookmarkStart w:id="59" w:name="_Toc312258723"/>
      <w:r>
        <w:lastRenderedPageBreak/>
        <w:t xml:space="preserve">Add </w:t>
      </w:r>
      <w:r w:rsidR="00241F26">
        <w:t xml:space="preserve">coupling </w:t>
      </w:r>
      <w:r w:rsidR="00F25E07">
        <w:t xml:space="preserve">by </w:t>
      </w:r>
      <w:r w:rsidR="009148A5">
        <w:t xml:space="preserve">the </w:t>
      </w:r>
      <w:r w:rsidR="00F25E07">
        <w:t>random rotation of</w:t>
      </w:r>
      <w:r>
        <w:t xml:space="preserve"> the full quadrupoles</w:t>
      </w:r>
      <w:bookmarkEnd w:id="59"/>
    </w:p>
    <w:p w:rsidR="00C74AF8" w:rsidRDefault="005222F8" w:rsidP="00C74AF8">
      <w:pPr>
        <w:jc w:val="both"/>
      </w:pPr>
      <w:r>
        <w:t xml:space="preserve">  </w:t>
      </w:r>
      <w:r w:rsidR="00C74AF8">
        <w:t xml:space="preserve">To </w:t>
      </w:r>
      <w:r w:rsidR="00FC7086">
        <w:t>s</w:t>
      </w:r>
      <w:r w:rsidR="00620619">
        <w:t>imulate coupling in the lattice</w:t>
      </w:r>
      <w:r w:rsidR="00FC7086">
        <w:t>,</w:t>
      </w:r>
      <w:r w:rsidR="00620619">
        <w:t xml:space="preserve"> </w:t>
      </w:r>
      <w:r w:rsidR="00FC7086">
        <w:t xml:space="preserve">use can </w:t>
      </w:r>
      <w:r w:rsidR="00C74AF8">
        <w:t xml:space="preserve">add </w:t>
      </w:r>
      <w:r w:rsidR="00620619">
        <w:t xml:space="preserve">the </w:t>
      </w:r>
      <w:r w:rsidR="00C74AF8">
        <w:t xml:space="preserve">random rotation error to </w:t>
      </w:r>
      <w:r w:rsidR="004B0074">
        <w:t xml:space="preserve">all </w:t>
      </w:r>
      <w:r w:rsidR="00C74AF8">
        <w:t>the full quadrupole</w:t>
      </w:r>
      <w:r w:rsidR="00EA6675">
        <w:t>, using</w:t>
      </w:r>
      <w:r w:rsidR="00C74AF8">
        <w:t xml:space="preserve"> the command as the following example:</w:t>
      </w:r>
    </w:p>
    <w:p w:rsidR="00C74AF8" w:rsidRPr="00B36469" w:rsidRDefault="00C74AF8" w:rsidP="00C74AF8">
      <w:pPr>
        <w:jc w:val="center"/>
        <w:rPr>
          <w:color w:val="FF0000"/>
        </w:rPr>
      </w:pPr>
      <w:r w:rsidRPr="00B36469">
        <w:rPr>
          <w:b/>
          <w:color w:val="FF0000"/>
        </w:rPr>
        <w:t>ErrorCouplingFlag</w:t>
      </w:r>
      <w:r w:rsidRPr="00B36469">
        <w:rPr>
          <w:color w:val="FF0000"/>
        </w:rPr>
        <w:t xml:space="preserve">         0    0.0007</w:t>
      </w:r>
    </w:p>
    <w:p w:rsidR="00C74AF8" w:rsidRDefault="00491DD6" w:rsidP="00C74AF8">
      <w:pPr>
        <w:jc w:val="both"/>
      </w:pPr>
      <w:r>
        <w:t>In this example, “0”</w:t>
      </w:r>
      <w:r w:rsidR="007D2E56">
        <w:t xml:space="preserve"> is the random seed number; “0.0007”</w:t>
      </w:r>
      <w:r w:rsidR="00C74AF8">
        <w:t xml:space="preserve"> is the RMS value of the rotation angle</w:t>
      </w:r>
      <w:r w:rsidR="00223C73">
        <w:t>s</w:t>
      </w:r>
      <w:r w:rsidR="00C74AF8">
        <w:t xml:space="preserve"> of </w:t>
      </w:r>
      <w:r w:rsidR="00223C73">
        <w:t xml:space="preserve">all </w:t>
      </w:r>
      <w:r w:rsidR="00C74AF8">
        <w:t>the quadrupole</w:t>
      </w:r>
      <w:r w:rsidR="007B2C22">
        <w:t>s</w:t>
      </w:r>
      <w:r w:rsidR="00C74AF8">
        <w:t xml:space="preserve"> with the unit [rad]. </w:t>
      </w:r>
    </w:p>
    <w:p w:rsidR="00F25E07" w:rsidRDefault="005222F8" w:rsidP="00F25E07">
      <w:pPr>
        <w:jc w:val="both"/>
      </w:pPr>
      <w:r>
        <w:t xml:space="preserve">  </w:t>
      </w:r>
      <w:r w:rsidR="00C74AF8">
        <w:t xml:space="preserve">After setting the </w:t>
      </w:r>
      <w:r w:rsidR="00F25E07">
        <w:t xml:space="preserve">rotation error in the lattice, </w:t>
      </w:r>
      <w:r w:rsidR="00C74AF8">
        <w:t xml:space="preserve">the code will generate a file </w:t>
      </w:r>
      <w:r w:rsidR="00545AFC">
        <w:t>with</w:t>
      </w:r>
      <w:r w:rsidR="001E0AEF">
        <w:t xml:space="preserve"> the file name</w:t>
      </w:r>
      <w:r w:rsidR="00C74AF8">
        <w:t xml:space="preserve"> “flat_file_errcoupling</w:t>
      </w:r>
      <w:r w:rsidR="00AF1DF4">
        <w:t>_full</w:t>
      </w:r>
      <w:r w:rsidR="00C74AF8" w:rsidRPr="00B43E01">
        <w:t>.dat</w:t>
      </w:r>
      <w:r w:rsidR="00C74AF8">
        <w:t>”</w:t>
      </w:r>
      <w:r w:rsidR="00FE66A2">
        <w:t xml:space="preserve"> at the current working directory</w:t>
      </w:r>
      <w:r w:rsidR="00C74AF8">
        <w:t>, user can check</w:t>
      </w:r>
      <w:r w:rsidR="00F25E07">
        <w:t xml:space="preserve"> the error setting </w:t>
      </w:r>
      <w:r w:rsidR="004B0CB1">
        <w:t xml:space="preserve">of quadrupoles </w:t>
      </w:r>
      <w:r w:rsidR="00F25E07">
        <w:t xml:space="preserve">in this file; </w:t>
      </w:r>
      <w:r w:rsidR="000B1380">
        <w:t xml:space="preserve">then </w:t>
      </w:r>
      <w:r w:rsidR="00F25E07">
        <w:t xml:space="preserve">the </w:t>
      </w:r>
      <w:r w:rsidR="00353C95">
        <w:t xml:space="preserve">coupling will be calculated and </w:t>
      </w:r>
      <w:r w:rsidR="00F25E07">
        <w:t xml:space="preserve">Twiss parameters after adding the random rotation errors </w:t>
      </w:r>
      <w:r w:rsidR="00647CD9">
        <w:t xml:space="preserve">will be </w:t>
      </w:r>
      <w:r w:rsidR="00F25E07">
        <w:t xml:space="preserve">saved to the file </w:t>
      </w:r>
      <w:r w:rsidR="00F25E07" w:rsidRPr="00785F0B">
        <w:t>“linlat_errcoupling.out”</w:t>
      </w:r>
      <w:r w:rsidR="00F25E07">
        <w:t>.</w:t>
      </w:r>
    </w:p>
    <w:p w:rsidR="00C74AF8" w:rsidRDefault="00C74AF8" w:rsidP="00241F26">
      <w:pPr>
        <w:pStyle w:val="Heading3"/>
      </w:pPr>
      <w:bookmarkStart w:id="60" w:name="_Toc312258724"/>
      <w:r>
        <w:t xml:space="preserve">Add coupling </w:t>
      </w:r>
      <w:r w:rsidR="00F25E07">
        <w:t>by random rotation of</w:t>
      </w:r>
      <w:r>
        <w:t xml:space="preserve"> the half quadrupole</w:t>
      </w:r>
      <w:r w:rsidR="00241F26">
        <w:t>s</w:t>
      </w:r>
      <w:bookmarkEnd w:id="60"/>
    </w:p>
    <w:p w:rsidR="00C74AF8" w:rsidRDefault="000E3742" w:rsidP="00C74AF8">
      <w:pPr>
        <w:jc w:val="both"/>
      </w:pPr>
      <w:r>
        <w:t xml:space="preserve">  </w:t>
      </w:r>
      <w:r w:rsidR="00684965">
        <w:t>I</w:t>
      </w:r>
      <w:r w:rsidR="00FF2DEF">
        <w:t xml:space="preserve">n order to get the beam parameters in the middle of the quadrupoles, </w:t>
      </w:r>
      <w:r w:rsidR="00684965">
        <w:t>each quadrupole in the lattice can be cut into two parts. In such case,</w:t>
      </w:r>
      <w:r w:rsidR="00FF2DEF">
        <w:t xml:space="preserve"> the</w:t>
      </w:r>
      <w:r w:rsidR="00C74AF8">
        <w:t xml:space="preserve"> </w:t>
      </w:r>
      <w:r w:rsidR="00FF2DEF">
        <w:t>coupling</w:t>
      </w:r>
      <w:r w:rsidR="00C2245C">
        <w:t xml:space="preserve"> of the lattice can be </w:t>
      </w:r>
      <w:r w:rsidR="00FF2DEF">
        <w:t>generated by random rotation of</w:t>
      </w:r>
      <w:r w:rsidR="00C2245C">
        <w:t xml:space="preserve"> </w:t>
      </w:r>
      <w:r w:rsidR="00793764">
        <w:t xml:space="preserve">all </w:t>
      </w:r>
      <w:r w:rsidR="00C2245C">
        <w:t>the half</w:t>
      </w:r>
      <w:r w:rsidR="00C74AF8">
        <w:t xml:space="preserve"> quadrupo</w:t>
      </w:r>
      <w:r w:rsidR="00C2245C">
        <w:t>les in the lattice,</w:t>
      </w:r>
      <w:r w:rsidR="00C74AF8">
        <w:t xml:space="preserve"> </w:t>
      </w:r>
      <w:r w:rsidR="00C2245C">
        <w:t xml:space="preserve">using </w:t>
      </w:r>
      <w:r w:rsidR="00C74AF8">
        <w:t>the command as the following example:</w:t>
      </w:r>
    </w:p>
    <w:p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rsidR="00C74AF8" w:rsidRDefault="008C0FA4" w:rsidP="00C74AF8">
      <w:pPr>
        <w:jc w:val="both"/>
      </w:pPr>
      <w:r>
        <w:t>In this example, “0” is the random seed number; “0.0007”</w:t>
      </w:r>
      <w:r w:rsidR="00C74AF8">
        <w:t xml:space="preserve"> is the RMS value of the rotation angle of the quadrupole with the unit [rad].</w:t>
      </w:r>
      <w:r w:rsidR="00B5641F">
        <w:t xml:space="preserve"> </w:t>
      </w:r>
    </w:p>
    <w:p w:rsidR="00C74AF8" w:rsidRPr="00B43E01" w:rsidRDefault="000E3742" w:rsidP="00C74AF8">
      <w:pPr>
        <w:jc w:val="both"/>
      </w:pPr>
      <w:r>
        <w:t xml:space="preserve">  </w:t>
      </w:r>
      <w:r w:rsidR="00C74AF8">
        <w:t>After setting the errors in the lattice</w:t>
      </w:r>
      <w:r w:rsidR="005B28BC">
        <w:t>, the</w:t>
      </w:r>
      <w:r w:rsidR="00C74AF8">
        <w:t xml:space="preserve"> code will generate a file at the</w:t>
      </w:r>
      <w:r w:rsidR="009F4ADB">
        <w:t xml:space="preserve"> current working directory with the file name</w:t>
      </w:r>
      <w:r w:rsidR="00C74AF8">
        <w:t xml:space="preserve"> “flat_file_errcoupling</w:t>
      </w:r>
      <w:r w:rsidR="00AF1DF4">
        <w:t>_half</w:t>
      </w:r>
      <w:r w:rsidR="00C74AF8" w:rsidRPr="00B43E01">
        <w:t>.dat</w:t>
      </w:r>
      <w:r w:rsidR="00C74AF8">
        <w:t xml:space="preserve">”, user can check the error setting </w:t>
      </w:r>
      <w:r w:rsidR="004B0CB1">
        <w:t xml:space="preserve">of quadrupoles </w:t>
      </w:r>
      <w:r w:rsidR="00C74AF8">
        <w:t>in this file.</w:t>
      </w:r>
      <w:r w:rsidR="00B5641F">
        <w:t xml:space="preserve"> </w:t>
      </w:r>
      <w:r w:rsidR="00702F01">
        <w:t>After adding the random rotation errors, t</w:t>
      </w:r>
      <w:r w:rsidR="00B5641F">
        <w:t xml:space="preserve">he </w:t>
      </w:r>
      <w:r w:rsidR="0065651B">
        <w:t xml:space="preserve">coupling will be calculated and </w:t>
      </w:r>
      <w:r w:rsidR="00B5641F">
        <w:t>Twiss parameters will</w:t>
      </w:r>
      <w:r w:rsidR="0065651B">
        <w:t xml:space="preserve"> be </w:t>
      </w:r>
      <w:r w:rsidR="00B5641F">
        <w:t xml:space="preserve">saved to the file </w:t>
      </w:r>
      <w:r w:rsidR="00B5641F" w:rsidRPr="00785F0B">
        <w:t>“linlat_errcoupling</w:t>
      </w:r>
      <w:r w:rsidR="002D5323">
        <w:t>2</w:t>
      </w:r>
      <w:r w:rsidR="00B5641F" w:rsidRPr="00785F0B">
        <w:t>.out”</w:t>
      </w:r>
      <w:r w:rsidR="00B5641F">
        <w:t>.</w:t>
      </w:r>
    </w:p>
    <w:p w:rsidR="00C74AF8" w:rsidRDefault="00C74AF8" w:rsidP="00C74AF8">
      <w:pPr>
        <w:jc w:val="both"/>
      </w:pPr>
      <w:r>
        <w:t xml:space="preserve">  This command is </w:t>
      </w:r>
      <w:r w:rsidR="00ED4385">
        <w:t>dedicated for S</w:t>
      </w:r>
      <w:r>
        <w:t xml:space="preserve">oleil lattice in which each quadrupole is cut into two half quadrupoles. </w:t>
      </w:r>
    </w:p>
    <w:p w:rsidR="00C74AF8" w:rsidRDefault="009F0CD4" w:rsidP="00C74AF8">
      <w:pPr>
        <w:pStyle w:val="Heading3"/>
      </w:pPr>
      <w:bookmarkStart w:id="61" w:name="_Toc312258725"/>
      <w:r>
        <w:t>Calculate coupling and emittance</w:t>
      </w:r>
      <w:bookmarkEnd w:id="61"/>
      <w:r w:rsidR="008D62FE">
        <w:t xml:space="preserve"> </w:t>
      </w:r>
      <w:r w:rsidR="00C74AF8">
        <w:t xml:space="preserve"> </w:t>
      </w:r>
    </w:p>
    <w:p w:rsidR="00C74AF8" w:rsidRDefault="000D79FB" w:rsidP="00C74AF8">
      <w:pPr>
        <w:jc w:val="both"/>
      </w:pPr>
      <w:r>
        <w:t xml:space="preserve">  </w:t>
      </w:r>
      <w:r w:rsidR="00C74AF8">
        <w:t xml:space="preserve">To calculate </w:t>
      </w:r>
      <w:r w:rsidR="007858D0">
        <w:t xml:space="preserve">coupling and </w:t>
      </w:r>
      <w:r w:rsidR="00123208">
        <w:t>emittance</w:t>
      </w:r>
      <w:r w:rsidR="00C74AF8">
        <w:t xml:space="preserve">, use command: </w:t>
      </w:r>
    </w:p>
    <w:p w:rsidR="00C74AF8" w:rsidRDefault="00C74AF8" w:rsidP="00C74AF8">
      <w:pPr>
        <w:jc w:val="center"/>
        <w:rPr>
          <w:b/>
          <w:color w:val="FF0000"/>
        </w:rPr>
      </w:pPr>
      <w:r w:rsidRPr="00F7038F">
        <w:rPr>
          <w:b/>
          <w:color w:val="FF0000"/>
        </w:rPr>
        <w:t>CouplingFlag</w:t>
      </w:r>
    </w:p>
    <w:p w:rsidR="009F0CD4" w:rsidRPr="00785F0B" w:rsidRDefault="00F50275" w:rsidP="009F0CD4">
      <w:r>
        <w:rPr>
          <w:bCs/>
        </w:rPr>
        <w:t xml:space="preserve">  </w:t>
      </w:r>
      <w:r w:rsidR="00272385">
        <w:rPr>
          <w:bCs/>
        </w:rPr>
        <w:t>After calculation, t</w:t>
      </w:r>
      <w:r w:rsidR="00343408">
        <w:rPr>
          <w:bCs/>
        </w:rPr>
        <w:t xml:space="preserve">he </w:t>
      </w:r>
      <w:r w:rsidR="00C74AF8" w:rsidRPr="009F0CD4">
        <w:rPr>
          <w:bCs/>
        </w:rPr>
        <w:t>coupling</w:t>
      </w:r>
      <w:r w:rsidR="00343408">
        <w:rPr>
          <w:bCs/>
        </w:rPr>
        <w:t xml:space="preserve"> </w:t>
      </w:r>
      <w:r w:rsidR="00726617">
        <w:rPr>
          <w:bCs/>
        </w:rPr>
        <w:t xml:space="preserve">and </w:t>
      </w:r>
      <w:r w:rsidR="00343408">
        <w:rPr>
          <w:bCs/>
        </w:rPr>
        <w:t xml:space="preserve">the emittance will be printed on the screen, and the Twiss parameters will be </w:t>
      </w:r>
      <w:r w:rsidR="00F76624">
        <w:t xml:space="preserve">automatically </w:t>
      </w:r>
      <w:r w:rsidR="00343408">
        <w:rPr>
          <w:bCs/>
        </w:rPr>
        <w:t>saved to the file</w:t>
      </w:r>
      <w:r w:rsidR="009F0CD4" w:rsidRPr="009F0CD4">
        <w:rPr>
          <w:bCs/>
        </w:rPr>
        <w:t xml:space="preserve"> </w:t>
      </w:r>
      <w:r w:rsidR="009F0CD4" w:rsidRPr="00785F0B">
        <w:t>“linlat_coupling.out”</w:t>
      </w:r>
      <w:r w:rsidR="00343408">
        <w:t>.</w:t>
      </w:r>
    </w:p>
    <w:p w:rsidR="00C74AF8" w:rsidRPr="00426F09" w:rsidRDefault="00C74AF8" w:rsidP="00C74AF8">
      <w:pPr>
        <w:rPr>
          <w:bCs/>
        </w:rPr>
      </w:pPr>
    </w:p>
    <w:p w:rsidR="00C74AF8" w:rsidRDefault="008B0528" w:rsidP="00C74AF8">
      <w:pPr>
        <w:pStyle w:val="Heading3"/>
      </w:pPr>
      <w:bookmarkStart w:id="62" w:name="_Toc312258726"/>
      <w:r>
        <w:t>Calculate m</w:t>
      </w:r>
      <w:r w:rsidR="00C74AF8">
        <w:t>omentum acceptance</w:t>
      </w:r>
      <w:r>
        <w:t xml:space="preserve"> by tracking</w:t>
      </w:r>
      <w:bookmarkEnd w:id="62"/>
    </w:p>
    <w:p w:rsidR="00C74AF8" w:rsidRPr="00006413" w:rsidRDefault="008B0528" w:rsidP="00C74AF8">
      <w:pPr>
        <w:jc w:val="both"/>
        <w:rPr>
          <w:color w:val="FF0000"/>
        </w:rPr>
      </w:pPr>
      <w:r>
        <w:t>The following command calculate</w:t>
      </w:r>
      <w:r w:rsidR="00C74AF8">
        <w:t xml:space="preserve"> momentum acceptance</w:t>
      </w:r>
      <w:r w:rsidR="00774F87">
        <w:t xml:space="preserve"> at a predefined lattice region</w:t>
      </w:r>
      <w:r>
        <w:t xml:space="preserve"> by tracking</w:t>
      </w:r>
      <w:r w:rsidR="00C74AF8">
        <w:t xml:space="preserve">: </w:t>
      </w:r>
    </w:p>
    <w:p w:rsidR="00C74AF8" w:rsidRPr="00012F66" w:rsidRDefault="00C74AF8" w:rsidP="00C74AF8">
      <w:pPr>
        <w:ind w:left="1080"/>
        <w:jc w:val="center"/>
        <w:rPr>
          <w:color w:val="FF0000"/>
        </w:rPr>
      </w:pPr>
      <w:r w:rsidRPr="00C46AAE">
        <w:rPr>
          <w:b/>
          <w:color w:val="FF0000"/>
        </w:rPr>
        <w:t>MomentumAccFlag</w:t>
      </w:r>
      <w:r w:rsidR="002A3733">
        <w:rPr>
          <w:b/>
          <w:color w:val="FF0000"/>
        </w:rPr>
        <w:t xml:space="preserve">  </w:t>
      </w:r>
      <w:r>
        <w:t xml:space="preserve"> </w:t>
      </w:r>
      <w:ins w:id="63" w:author="ZHANG Jianfeng" w:date="2011-07-19T15:41:00Z">
        <w:r w:rsidR="007615AD">
          <w:t xml:space="preserve">MomAccFile </w:t>
        </w:r>
      </w:ins>
      <w:r w:rsidR="002A3733">
        <w:t xml:space="preserve">  </w:t>
      </w:r>
      <w:r w:rsidRPr="00012F66">
        <w:rPr>
          <w:color w:val="FF0000"/>
        </w:rPr>
        <w:t xml:space="preserve">TrackDim </w:t>
      </w:r>
      <w:r w:rsidR="002A3733">
        <w:rPr>
          <w:color w:val="FF0000"/>
        </w:rPr>
        <w:t xml:space="preserve">   </w:t>
      </w:r>
      <w:r w:rsidRPr="00012F66">
        <w:rPr>
          <w:color w:val="FF0000"/>
        </w:rPr>
        <w:t xml:space="preserve"> istart </w:t>
      </w:r>
      <w:r w:rsidR="002A3733">
        <w:rPr>
          <w:color w:val="FF0000"/>
        </w:rPr>
        <w:t xml:space="preserve">  </w:t>
      </w:r>
      <w:r w:rsidRPr="00012F66">
        <w:rPr>
          <w:color w:val="FF0000"/>
        </w:rPr>
        <w:t xml:space="preserve"> istop     d</w:t>
      </w:r>
      <w:r>
        <w:rPr>
          <w:color w:val="FF0000"/>
        </w:rPr>
        <w:t>eltaminp</w:t>
      </w:r>
    </w:p>
    <w:p w:rsidR="00C74AF8" w:rsidRPr="00012F66" w:rsidRDefault="00C74AF8" w:rsidP="00C74AF8">
      <w:pPr>
        <w:ind w:left="1080"/>
        <w:jc w:val="center"/>
        <w:rPr>
          <w:color w:val="FF0000"/>
        </w:rPr>
      </w:pPr>
      <w:r w:rsidRPr="00012F66">
        <w:rPr>
          <w:color w:val="FF0000"/>
        </w:rPr>
        <w:t>D</w:t>
      </w:r>
      <w:r>
        <w:rPr>
          <w:color w:val="FF0000"/>
        </w:rPr>
        <w:t>eltamaxp</w:t>
      </w:r>
      <w:r w:rsidRPr="00012F66">
        <w:rPr>
          <w:color w:val="FF0000"/>
        </w:rPr>
        <w:t xml:space="preserve"> </w:t>
      </w:r>
      <w:r w:rsidR="002A3733">
        <w:rPr>
          <w:color w:val="FF0000"/>
        </w:rPr>
        <w:t xml:space="preserve">  </w:t>
      </w:r>
      <w:r w:rsidRPr="00012F66">
        <w:rPr>
          <w:color w:val="FF0000"/>
        </w:rPr>
        <w:t xml:space="preserve">  </w:t>
      </w:r>
      <w:r>
        <w:rPr>
          <w:color w:val="FF0000"/>
        </w:rPr>
        <w:t>nstepp</w:t>
      </w:r>
      <w:r w:rsidRPr="00012F66">
        <w:rPr>
          <w:color w:val="FF0000"/>
        </w:rPr>
        <w:t xml:space="preserve"> </w:t>
      </w:r>
      <w:r w:rsidR="002A3733">
        <w:rPr>
          <w:color w:val="FF0000"/>
        </w:rPr>
        <w:t xml:space="preserve">  </w:t>
      </w:r>
      <w:r w:rsidRPr="00012F66">
        <w:rPr>
          <w:color w:val="FF0000"/>
        </w:rPr>
        <w:t xml:space="preserve"> </w:t>
      </w:r>
      <w:r>
        <w:rPr>
          <w:color w:val="FF0000"/>
        </w:rPr>
        <w:t xml:space="preserve">deltaminn    deltamaxn </w:t>
      </w:r>
      <w:r w:rsidR="002A3733">
        <w:rPr>
          <w:color w:val="FF0000"/>
        </w:rPr>
        <w:t xml:space="preserve">  </w:t>
      </w:r>
      <w:r>
        <w:rPr>
          <w:color w:val="FF0000"/>
        </w:rPr>
        <w:t>nstepn</w:t>
      </w:r>
      <w:r w:rsidR="002A3733">
        <w:rPr>
          <w:color w:val="FF0000"/>
        </w:rPr>
        <w:t xml:space="preserve">   </w:t>
      </w:r>
      <w:r w:rsidR="00604842">
        <w:rPr>
          <w:color w:val="FF0000"/>
        </w:rPr>
        <w:t>turns  zinitial</w:t>
      </w:r>
    </w:p>
    <w:p w:rsidR="00C74AF8" w:rsidRDefault="00C74AF8" w:rsidP="00C74AF8">
      <w:pPr>
        <w:jc w:val="both"/>
      </w:pPr>
      <w:r>
        <w:t>For example:</w:t>
      </w:r>
    </w:p>
    <w:p w:rsidR="000E3940" w:rsidRDefault="00C74AF8" w:rsidP="000575CB">
      <w:pPr>
        <w:jc w:val="center"/>
        <w:rPr>
          <w:color w:val="FF0000"/>
        </w:rPr>
      </w:pPr>
      <w:r w:rsidRPr="00C46AAE">
        <w:rPr>
          <w:b/>
          <w:color w:val="FF0000"/>
        </w:rPr>
        <w:t>MomentumAccFlag</w:t>
      </w:r>
      <w:r>
        <w:rPr>
          <w:b/>
          <w:color w:val="FF0000"/>
        </w:rPr>
        <w:t xml:space="preserve"> </w:t>
      </w:r>
      <w:r w:rsidR="000575CB">
        <w:rPr>
          <w:b/>
          <w:color w:val="FF0000"/>
        </w:rPr>
        <w:t xml:space="preserve"> </w:t>
      </w:r>
      <w:r w:rsidRPr="00C46AAE">
        <w:rPr>
          <w:color w:val="FF0000"/>
        </w:rPr>
        <w:t xml:space="preserve"> </w:t>
      </w:r>
      <w:ins w:id="64" w:author="ZHANG Jianfeng" w:date="2011-07-19T15:41:00Z">
        <w:r w:rsidR="007615AD">
          <w:rPr>
            <w:color w:val="FF0000"/>
          </w:rPr>
          <w:t xml:space="preserve">momacc.out </w:t>
        </w:r>
      </w:ins>
      <w:r w:rsidR="000575CB">
        <w:rPr>
          <w:color w:val="FF0000"/>
        </w:rPr>
        <w:t xml:space="preserve">     </w:t>
      </w:r>
      <w:r w:rsidRPr="00C46AAE">
        <w:rPr>
          <w:color w:val="FF0000"/>
        </w:rPr>
        <w:t xml:space="preserve">4D </w:t>
      </w:r>
      <w:r w:rsidR="000575CB">
        <w:rPr>
          <w:color w:val="FF0000"/>
        </w:rPr>
        <w:t xml:space="preserve">    </w:t>
      </w:r>
      <w:r w:rsidRPr="00C46AAE">
        <w:rPr>
          <w:color w:val="FF0000"/>
        </w:rPr>
        <w:t xml:space="preserve">1 </w:t>
      </w:r>
      <w:r w:rsidR="000E3940">
        <w:rPr>
          <w:color w:val="FF0000"/>
        </w:rPr>
        <w:t xml:space="preserve">  </w:t>
      </w:r>
      <w:r w:rsidRPr="00C46AAE">
        <w:rPr>
          <w:color w:val="FF0000"/>
        </w:rPr>
        <w:t>209</w:t>
      </w:r>
      <w:r w:rsidR="000575CB">
        <w:rPr>
          <w:color w:val="FF0000"/>
        </w:rPr>
        <w:t xml:space="preserve">    </w:t>
      </w:r>
      <w:r w:rsidRPr="00C46AAE">
        <w:rPr>
          <w:color w:val="FF0000"/>
        </w:rPr>
        <w:t xml:space="preserve"> 0.01 </w:t>
      </w:r>
      <w:r w:rsidR="000575CB">
        <w:rPr>
          <w:color w:val="FF0000"/>
        </w:rPr>
        <w:t xml:space="preserve">    </w:t>
      </w:r>
      <w:r w:rsidRPr="00C46AAE">
        <w:rPr>
          <w:color w:val="FF0000"/>
        </w:rPr>
        <w:t>0.05</w:t>
      </w:r>
      <w:r w:rsidR="000575CB">
        <w:rPr>
          <w:color w:val="FF0000"/>
        </w:rPr>
        <w:t xml:space="preserve">   </w:t>
      </w:r>
      <w:r w:rsidRPr="00C46AAE">
        <w:rPr>
          <w:color w:val="FF0000"/>
        </w:rPr>
        <w:t xml:space="preserve"> 100 </w:t>
      </w:r>
      <w:r w:rsidR="000575CB">
        <w:rPr>
          <w:color w:val="FF0000"/>
        </w:rPr>
        <w:t xml:space="preserve">      </w:t>
      </w:r>
      <w:r w:rsidRPr="00C46AAE">
        <w:rPr>
          <w:color w:val="FF0000"/>
        </w:rPr>
        <w:t>-0.01</w:t>
      </w:r>
      <w:r w:rsidR="000575CB">
        <w:rPr>
          <w:color w:val="FF0000"/>
        </w:rPr>
        <w:t xml:space="preserve"> </w:t>
      </w:r>
      <w:r w:rsidR="000E3940">
        <w:rPr>
          <w:color w:val="FF0000"/>
        </w:rPr>
        <w:t xml:space="preserve">    </w:t>
      </w:r>
      <w:r w:rsidR="000575CB">
        <w:rPr>
          <w:color w:val="FF0000"/>
        </w:rPr>
        <w:t xml:space="preserve">  </w:t>
      </w:r>
      <w:r w:rsidRPr="00C46AAE">
        <w:rPr>
          <w:color w:val="FF0000"/>
        </w:rPr>
        <w:t xml:space="preserve"> </w:t>
      </w:r>
    </w:p>
    <w:p w:rsidR="00C74AF8" w:rsidRDefault="00C74AF8" w:rsidP="000575CB">
      <w:pPr>
        <w:jc w:val="center"/>
        <w:rPr>
          <w:color w:val="FF0000"/>
        </w:rPr>
      </w:pPr>
      <w:r w:rsidRPr="00C46AAE">
        <w:rPr>
          <w:color w:val="FF0000"/>
        </w:rPr>
        <w:t xml:space="preserve">-0.05 </w:t>
      </w:r>
      <w:r w:rsidR="000575CB">
        <w:rPr>
          <w:color w:val="FF0000"/>
        </w:rPr>
        <w:t xml:space="preserve">  </w:t>
      </w:r>
      <w:r w:rsidRPr="00C46AAE">
        <w:rPr>
          <w:color w:val="FF0000"/>
        </w:rPr>
        <w:t>100</w:t>
      </w:r>
      <w:r w:rsidR="000575CB">
        <w:rPr>
          <w:color w:val="FF0000"/>
        </w:rPr>
        <w:t xml:space="preserve">  </w:t>
      </w:r>
      <w:r w:rsidR="00502216">
        <w:rPr>
          <w:color w:val="FF0000"/>
        </w:rPr>
        <w:t xml:space="preserve"> </w:t>
      </w:r>
      <w:r w:rsidR="00EF11DA">
        <w:rPr>
          <w:color w:val="FF0000"/>
        </w:rPr>
        <w:t>1026</w:t>
      </w:r>
      <w:r w:rsidR="00604842">
        <w:rPr>
          <w:color w:val="FF0000"/>
        </w:rPr>
        <w:t xml:space="preserve"> </w:t>
      </w:r>
      <w:r w:rsidR="00881A5D">
        <w:rPr>
          <w:color w:val="FF0000"/>
        </w:rPr>
        <w:t xml:space="preserve">  </w:t>
      </w:r>
      <w:r w:rsidR="00604842">
        <w:rPr>
          <w:color w:val="FF0000"/>
        </w:rPr>
        <w:t>0.0001</w:t>
      </w:r>
    </w:p>
    <w:p w:rsidR="001E4035" w:rsidRDefault="00C74AF8" w:rsidP="00C74AF8">
      <w:pPr>
        <w:jc w:val="both"/>
      </w:pPr>
      <w:r>
        <w:lastRenderedPageBreak/>
        <w:t>The meaning of parameters and default values are shown in</w:t>
      </w:r>
      <w:r w:rsidR="006E260F">
        <w:t xml:space="preserve"> </w:t>
      </w:r>
      <w:r w:rsidR="006E260F">
        <w:fldChar w:fldCharType="begin"/>
      </w:r>
      <w:r w:rsidR="006E260F">
        <w:instrText xml:space="preserve"> REF _Ref298857784 \h </w:instrText>
      </w:r>
      <w:r w:rsidR="006E260F">
        <w:fldChar w:fldCharType="separate"/>
      </w:r>
      <w:r w:rsidR="00C12FD0">
        <w:t xml:space="preserve">Table </w:t>
      </w:r>
      <w:r w:rsidR="00C12FD0">
        <w:rPr>
          <w:noProof/>
        </w:rPr>
        <w:t>7</w:t>
      </w:r>
      <w:r w:rsidR="006E260F">
        <w:fldChar w:fldCharType="end"/>
      </w:r>
      <w:r w:rsidR="006E260F">
        <w:t xml:space="preserve">. </w:t>
      </w:r>
      <w:r w:rsidR="001E4035">
        <w:t xml:space="preserve">If </w:t>
      </w:r>
      <w:r w:rsidR="00AD0D08">
        <w:t xml:space="preserve">user </w:t>
      </w:r>
      <w:r w:rsidR="00BD5203">
        <w:t>uses</w:t>
      </w:r>
      <w:r w:rsidR="001E4035">
        <w:t xml:space="preserve"> </w:t>
      </w:r>
      <w:r w:rsidR="001E4035" w:rsidRPr="00C46AAE">
        <w:rPr>
          <w:b/>
          <w:color w:val="FF0000"/>
        </w:rPr>
        <w:t>MomentumAccFlag</w:t>
      </w:r>
      <w:r w:rsidR="00AD0D08">
        <w:rPr>
          <w:b/>
          <w:color w:val="FF0000"/>
        </w:rPr>
        <w:t xml:space="preserve"> </w:t>
      </w:r>
      <w:r w:rsidR="00AD0D08">
        <w:rPr>
          <w:color w:val="000000" w:themeColor="text1"/>
        </w:rPr>
        <w:t>without parameters</w:t>
      </w:r>
      <w:r w:rsidR="001E4035" w:rsidRPr="00A11945">
        <w:rPr>
          <w:color w:val="000000" w:themeColor="text1"/>
        </w:rPr>
        <w:t>,</w:t>
      </w:r>
      <w:r w:rsidR="001E4035">
        <w:rPr>
          <w:b/>
          <w:color w:val="FF0000"/>
        </w:rPr>
        <w:t xml:space="preserve"> </w:t>
      </w:r>
      <w:r w:rsidR="001E4035" w:rsidRPr="001B6286">
        <w:rPr>
          <w:color w:val="000000" w:themeColor="text1"/>
        </w:rPr>
        <w:t>then the code will use the default value</w:t>
      </w:r>
      <w:r w:rsidR="004903E8" w:rsidRPr="001B6286">
        <w:rPr>
          <w:color w:val="000000" w:themeColor="text1"/>
        </w:rPr>
        <w:t>s</w:t>
      </w:r>
      <w:r w:rsidR="001E4035" w:rsidRPr="001B6286">
        <w:rPr>
          <w:color w:val="000000" w:themeColor="text1"/>
        </w:rPr>
        <w:t>.</w:t>
      </w:r>
    </w:p>
    <w:p w:rsidR="00C74AF8" w:rsidRDefault="00C74AF8" w:rsidP="00E65A27">
      <w:pPr>
        <w:pStyle w:val="Caption"/>
        <w:keepNext/>
        <w:jc w:val="center"/>
      </w:pPr>
      <w:bookmarkStart w:id="65" w:name="_Ref298857784"/>
      <w:r>
        <w:t xml:space="preserve">Table </w:t>
      </w:r>
      <w:fldSimple w:instr=" SEQ Table \* ARABIC ">
        <w:r w:rsidR="00C12FD0">
          <w:rPr>
            <w:noProof/>
          </w:rPr>
          <w:t>7</w:t>
        </w:r>
      </w:fldSimple>
      <w:bookmarkEnd w:id="65"/>
      <w:r>
        <w:t xml:space="preserve">  Parameters of the command to calculate momentum acceptance</w:t>
      </w:r>
    </w:p>
    <w:tbl>
      <w:tblPr>
        <w:tblW w:w="8028" w:type="dxa"/>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3803"/>
        <w:gridCol w:w="2729"/>
      </w:tblGrid>
      <w:tr w:rsidR="00C74AF8" w:rsidRPr="008103EF" w:rsidTr="007142EC">
        <w:trPr>
          <w:jc w:val="center"/>
        </w:trPr>
        <w:tc>
          <w:tcPr>
            <w:tcW w:w="1496" w:type="dxa"/>
          </w:tcPr>
          <w:p w:rsidR="00C74AF8" w:rsidRPr="009A3951" w:rsidRDefault="00C74AF8" w:rsidP="00C74AF8">
            <w:pPr>
              <w:jc w:val="both"/>
              <w:rPr>
                <w:b/>
              </w:rPr>
            </w:pPr>
            <w:r w:rsidRPr="009A3951">
              <w:rPr>
                <w:b/>
              </w:rPr>
              <w:t>parameter</w:t>
            </w:r>
          </w:p>
        </w:tc>
        <w:tc>
          <w:tcPr>
            <w:tcW w:w="4045" w:type="dxa"/>
          </w:tcPr>
          <w:p w:rsidR="00C74AF8" w:rsidRPr="009A3951" w:rsidRDefault="00C74AF8" w:rsidP="00292CE4">
            <w:pPr>
              <w:jc w:val="center"/>
              <w:rPr>
                <w:b/>
              </w:rPr>
            </w:pPr>
            <w:r w:rsidRPr="009A3951">
              <w:rPr>
                <w:b/>
              </w:rPr>
              <w:t>meaning</w:t>
            </w:r>
          </w:p>
        </w:tc>
        <w:tc>
          <w:tcPr>
            <w:tcW w:w="2487" w:type="dxa"/>
          </w:tcPr>
          <w:p w:rsidR="00C74AF8" w:rsidRPr="009A3951" w:rsidRDefault="00C74AF8" w:rsidP="00292CE4">
            <w:pPr>
              <w:jc w:val="center"/>
              <w:rPr>
                <w:b/>
              </w:rPr>
            </w:pPr>
            <w:r w:rsidRPr="009A3951">
              <w:rPr>
                <w:b/>
              </w:rPr>
              <w:t>Default value</w:t>
            </w:r>
          </w:p>
        </w:tc>
      </w:tr>
      <w:tr w:rsidR="007615AD" w:rsidRPr="008103EF" w:rsidTr="007142EC">
        <w:trPr>
          <w:jc w:val="center"/>
        </w:trPr>
        <w:tc>
          <w:tcPr>
            <w:tcW w:w="1496" w:type="dxa"/>
          </w:tcPr>
          <w:p w:rsidR="007615AD" w:rsidRPr="008103EF" w:rsidRDefault="007615AD" w:rsidP="00C03613">
            <w:pPr>
              <w:jc w:val="both"/>
            </w:pPr>
            <w:r>
              <w:t>MomAccFile</w:t>
            </w:r>
          </w:p>
        </w:tc>
        <w:tc>
          <w:tcPr>
            <w:tcW w:w="4045" w:type="dxa"/>
          </w:tcPr>
          <w:p w:rsidR="007615AD" w:rsidRDefault="00B43889" w:rsidP="00671F63">
            <w:r>
              <w:t xml:space="preserve">File to save the tracked momentum acceptance at each </w:t>
            </w:r>
            <w:r w:rsidR="00671F63">
              <w:t>element</w:t>
            </w:r>
            <w:r w:rsidR="008C09FD">
              <w:t>; saved in the current directory.</w:t>
            </w:r>
          </w:p>
        </w:tc>
        <w:tc>
          <w:tcPr>
            <w:tcW w:w="2487" w:type="dxa"/>
          </w:tcPr>
          <w:p w:rsidR="007615AD" w:rsidRPr="008103EF" w:rsidRDefault="002B302A" w:rsidP="007576DB">
            <w:r w:rsidRPr="002B302A">
              <w:t>momentumacceptance.out</w:t>
            </w:r>
          </w:p>
        </w:tc>
      </w:tr>
      <w:tr w:rsidR="007615AD" w:rsidRPr="008103EF" w:rsidTr="007142EC">
        <w:trPr>
          <w:jc w:val="center"/>
        </w:trPr>
        <w:tc>
          <w:tcPr>
            <w:tcW w:w="1496" w:type="dxa"/>
          </w:tcPr>
          <w:p w:rsidR="007615AD" w:rsidRPr="008103EF" w:rsidRDefault="007615AD" w:rsidP="00671F63">
            <w:pPr>
              <w:jc w:val="center"/>
            </w:pPr>
            <w:r w:rsidRPr="008103EF">
              <w:t>TrackDim</w:t>
            </w:r>
          </w:p>
        </w:tc>
        <w:tc>
          <w:tcPr>
            <w:tcW w:w="4045" w:type="dxa"/>
          </w:tcPr>
          <w:p w:rsidR="007615AD" w:rsidRPr="008103EF" w:rsidRDefault="007615AD" w:rsidP="00671F63">
            <w:r>
              <w:t xml:space="preserve">4D/6D </w:t>
            </w:r>
            <w:r w:rsidRPr="008103EF">
              <w:t xml:space="preserve"> tracking to get the momentum acceptance</w:t>
            </w:r>
          </w:p>
        </w:tc>
        <w:tc>
          <w:tcPr>
            <w:tcW w:w="2487" w:type="dxa"/>
          </w:tcPr>
          <w:p w:rsidR="007615AD" w:rsidRPr="008103EF" w:rsidRDefault="007615AD" w:rsidP="00671F63">
            <w:pPr>
              <w:jc w:val="center"/>
            </w:pPr>
            <w:r w:rsidRPr="008103EF">
              <w:t>6D</w:t>
            </w:r>
          </w:p>
        </w:tc>
      </w:tr>
      <w:tr w:rsidR="00C74AF8" w:rsidRPr="008103EF" w:rsidTr="007142EC">
        <w:trPr>
          <w:jc w:val="center"/>
        </w:trPr>
        <w:tc>
          <w:tcPr>
            <w:tcW w:w="1496" w:type="dxa"/>
          </w:tcPr>
          <w:p w:rsidR="00C74AF8" w:rsidRPr="008103EF" w:rsidRDefault="00C74AF8" w:rsidP="00671F63">
            <w:pPr>
              <w:jc w:val="center"/>
            </w:pPr>
            <w:r w:rsidRPr="008103EF">
              <w:t>istart</w:t>
            </w:r>
          </w:p>
        </w:tc>
        <w:tc>
          <w:tcPr>
            <w:tcW w:w="4045" w:type="dxa"/>
          </w:tcPr>
          <w:p w:rsidR="00C74AF8" w:rsidRPr="008103EF" w:rsidRDefault="007142EC" w:rsidP="00671F63">
            <w:r>
              <w:t>S</w:t>
            </w:r>
            <w:r w:rsidR="00C74AF8">
              <w:t>tart element</w:t>
            </w:r>
            <w:r w:rsidR="00C74AF8" w:rsidRPr="008103EF">
              <w:t xml:space="preserve"> in the lattice</w:t>
            </w:r>
            <w:r w:rsidR="00C74AF8">
              <w:t xml:space="preserve"> for the</w:t>
            </w:r>
            <w:r w:rsidR="00C74AF8" w:rsidRPr="008103EF">
              <w:t xml:space="preserve"> tracking</w:t>
            </w:r>
          </w:p>
        </w:tc>
        <w:tc>
          <w:tcPr>
            <w:tcW w:w="2487" w:type="dxa"/>
          </w:tcPr>
          <w:p w:rsidR="00C74AF8" w:rsidRPr="008103EF" w:rsidRDefault="00C74AF8" w:rsidP="00671F63">
            <w:pPr>
              <w:jc w:val="center"/>
            </w:pPr>
            <w:r w:rsidRPr="008103EF">
              <w:t>1</w:t>
            </w:r>
          </w:p>
        </w:tc>
      </w:tr>
      <w:tr w:rsidR="00C74AF8" w:rsidRPr="008103EF" w:rsidTr="007142EC">
        <w:trPr>
          <w:jc w:val="center"/>
        </w:trPr>
        <w:tc>
          <w:tcPr>
            <w:tcW w:w="1496" w:type="dxa"/>
          </w:tcPr>
          <w:p w:rsidR="00C74AF8" w:rsidRPr="008103EF" w:rsidRDefault="00C74AF8" w:rsidP="00671F63">
            <w:pPr>
              <w:jc w:val="center"/>
            </w:pPr>
            <w:r w:rsidRPr="008103EF">
              <w:t>istop</w:t>
            </w:r>
          </w:p>
        </w:tc>
        <w:tc>
          <w:tcPr>
            <w:tcW w:w="4045" w:type="dxa"/>
          </w:tcPr>
          <w:p w:rsidR="00C74AF8" w:rsidRPr="008103EF" w:rsidRDefault="007142EC" w:rsidP="00671F63">
            <w:r>
              <w:t>E</w:t>
            </w:r>
            <w:r w:rsidR="004D37A0">
              <w:t>nd</w:t>
            </w:r>
            <w:r w:rsidR="00C74AF8" w:rsidRPr="008103EF">
              <w:t xml:space="preserve"> element </w:t>
            </w:r>
            <w:r w:rsidR="00C74AF8">
              <w:t>in the lattice for</w:t>
            </w:r>
            <w:r w:rsidR="00C74AF8" w:rsidRPr="008103EF">
              <w:t xml:space="preserve"> tracking</w:t>
            </w:r>
          </w:p>
        </w:tc>
        <w:tc>
          <w:tcPr>
            <w:tcW w:w="2487" w:type="dxa"/>
          </w:tcPr>
          <w:p w:rsidR="00C74AF8" w:rsidRPr="008103EF" w:rsidRDefault="00C74AF8" w:rsidP="00671F63">
            <w:pPr>
              <w:jc w:val="center"/>
            </w:pPr>
            <w:r w:rsidRPr="008103EF">
              <w:t>108</w:t>
            </w:r>
          </w:p>
        </w:tc>
      </w:tr>
      <w:tr w:rsidR="00C74AF8" w:rsidRPr="008103EF" w:rsidTr="007142EC">
        <w:trPr>
          <w:jc w:val="center"/>
        </w:trPr>
        <w:tc>
          <w:tcPr>
            <w:tcW w:w="1496" w:type="dxa"/>
          </w:tcPr>
          <w:p w:rsidR="00C74AF8" w:rsidRPr="008103EF" w:rsidRDefault="00C74AF8" w:rsidP="00671F63">
            <w:pPr>
              <w:jc w:val="center"/>
            </w:pPr>
            <w:r w:rsidRPr="008103EF">
              <w:t>nstep</w:t>
            </w:r>
            <w:r>
              <w:t>p</w:t>
            </w:r>
          </w:p>
        </w:tc>
        <w:tc>
          <w:tcPr>
            <w:tcW w:w="4045" w:type="dxa"/>
          </w:tcPr>
          <w:p w:rsidR="00C74AF8" w:rsidRPr="008103EF" w:rsidRDefault="007142EC" w:rsidP="00671F63">
            <w:r>
              <w:t>N</w:t>
            </w:r>
            <w:r w:rsidR="003C2A4E">
              <w:t xml:space="preserve">umber of steps to do </w:t>
            </w:r>
            <w:r w:rsidR="00C74AF8" w:rsidRPr="008103EF">
              <w:t>tracking in the positive energy range</w:t>
            </w:r>
          </w:p>
        </w:tc>
        <w:tc>
          <w:tcPr>
            <w:tcW w:w="2487" w:type="dxa"/>
          </w:tcPr>
          <w:p w:rsidR="00C74AF8" w:rsidRPr="008103EF" w:rsidRDefault="00C74AF8" w:rsidP="00671F63">
            <w:pPr>
              <w:jc w:val="center"/>
            </w:pPr>
            <w:r w:rsidRPr="008103EF">
              <w:t>100</w:t>
            </w:r>
          </w:p>
        </w:tc>
      </w:tr>
      <w:tr w:rsidR="00C74AF8" w:rsidRPr="008103EF" w:rsidTr="007142EC">
        <w:trPr>
          <w:jc w:val="center"/>
        </w:trPr>
        <w:tc>
          <w:tcPr>
            <w:tcW w:w="1496" w:type="dxa"/>
          </w:tcPr>
          <w:p w:rsidR="00C74AF8" w:rsidRPr="008103EF" w:rsidRDefault="00C74AF8" w:rsidP="00671F63">
            <w:pPr>
              <w:jc w:val="center"/>
            </w:pPr>
            <w:r w:rsidRPr="008103EF">
              <w:t>nstep</w:t>
            </w:r>
            <w:r>
              <w:t>n</w:t>
            </w:r>
          </w:p>
        </w:tc>
        <w:tc>
          <w:tcPr>
            <w:tcW w:w="4045" w:type="dxa"/>
          </w:tcPr>
          <w:p w:rsidR="00C74AF8" w:rsidRPr="008103EF" w:rsidRDefault="003C2A4E" w:rsidP="00671F63">
            <w:r>
              <w:t>N</w:t>
            </w:r>
            <w:r w:rsidR="00C74AF8" w:rsidRPr="008103EF">
              <w:t xml:space="preserve">umber of steps to </w:t>
            </w:r>
            <w:r>
              <w:t>do</w:t>
            </w:r>
            <w:r w:rsidR="00C74AF8" w:rsidRPr="008103EF">
              <w:t xml:space="preserve"> tracking in the negative energy range</w:t>
            </w:r>
          </w:p>
        </w:tc>
        <w:tc>
          <w:tcPr>
            <w:tcW w:w="2487" w:type="dxa"/>
          </w:tcPr>
          <w:p w:rsidR="00C74AF8" w:rsidRPr="008103EF" w:rsidRDefault="00C74AF8" w:rsidP="00671F63">
            <w:pPr>
              <w:jc w:val="center"/>
            </w:pPr>
            <w:r w:rsidRPr="008103EF">
              <w:t>100</w:t>
            </w:r>
          </w:p>
        </w:tc>
      </w:tr>
      <w:tr w:rsidR="00C74AF8" w:rsidRPr="008103EF" w:rsidTr="007142EC">
        <w:trPr>
          <w:jc w:val="center"/>
        </w:trPr>
        <w:tc>
          <w:tcPr>
            <w:tcW w:w="1496" w:type="dxa"/>
          </w:tcPr>
          <w:p w:rsidR="00C74AF8" w:rsidRPr="008103EF" w:rsidRDefault="00C74AF8" w:rsidP="00671F63">
            <w:pPr>
              <w:jc w:val="center"/>
            </w:pPr>
            <w:r w:rsidRPr="008103EF">
              <w:t>Deltamin</w:t>
            </w:r>
            <w:r>
              <w:t>p</w:t>
            </w:r>
          </w:p>
        </w:tc>
        <w:tc>
          <w:tcPr>
            <w:tcW w:w="4045" w:type="dxa"/>
          </w:tcPr>
          <w:p w:rsidR="00C74AF8" w:rsidRPr="008103EF" w:rsidRDefault="00C74AF8" w:rsidP="00671F63">
            <w:r w:rsidRPr="008103EF">
              <w:t>Positive start energy of the tracking</w:t>
            </w:r>
          </w:p>
        </w:tc>
        <w:tc>
          <w:tcPr>
            <w:tcW w:w="2487" w:type="dxa"/>
          </w:tcPr>
          <w:p w:rsidR="00C74AF8" w:rsidRPr="008103EF" w:rsidRDefault="00C74AF8" w:rsidP="00671F63">
            <w:pPr>
              <w:jc w:val="center"/>
            </w:pPr>
            <w:r w:rsidRPr="008103EF">
              <w:t>0.01</w:t>
            </w:r>
          </w:p>
        </w:tc>
      </w:tr>
      <w:tr w:rsidR="00C74AF8" w:rsidRPr="008103EF" w:rsidTr="007142EC">
        <w:trPr>
          <w:jc w:val="center"/>
        </w:trPr>
        <w:tc>
          <w:tcPr>
            <w:tcW w:w="1496" w:type="dxa"/>
          </w:tcPr>
          <w:p w:rsidR="00C74AF8" w:rsidRPr="008103EF" w:rsidRDefault="00C74AF8" w:rsidP="00671F63">
            <w:pPr>
              <w:jc w:val="center"/>
            </w:pPr>
            <w:r w:rsidRPr="008103EF">
              <w:t>Deltamax</w:t>
            </w:r>
            <w:r>
              <w:t>p</w:t>
            </w:r>
          </w:p>
        </w:tc>
        <w:tc>
          <w:tcPr>
            <w:tcW w:w="4045" w:type="dxa"/>
          </w:tcPr>
          <w:p w:rsidR="00C74AF8" w:rsidRPr="008103EF" w:rsidRDefault="00C74AF8" w:rsidP="00671F63">
            <w:r w:rsidRPr="008103EF">
              <w:t>Positive end energy of the tracking</w:t>
            </w:r>
          </w:p>
        </w:tc>
        <w:tc>
          <w:tcPr>
            <w:tcW w:w="2487" w:type="dxa"/>
          </w:tcPr>
          <w:p w:rsidR="00C74AF8" w:rsidRPr="008103EF" w:rsidRDefault="00C74AF8" w:rsidP="00671F63">
            <w:pPr>
              <w:jc w:val="center"/>
            </w:pPr>
            <w:r w:rsidRPr="008103EF">
              <w:t>0.05</w:t>
            </w:r>
          </w:p>
        </w:tc>
      </w:tr>
      <w:tr w:rsidR="00C74AF8" w:rsidRPr="008103EF" w:rsidTr="007142EC">
        <w:trPr>
          <w:jc w:val="center"/>
        </w:trPr>
        <w:tc>
          <w:tcPr>
            <w:tcW w:w="1496" w:type="dxa"/>
          </w:tcPr>
          <w:p w:rsidR="00C74AF8" w:rsidRPr="008103EF" w:rsidRDefault="00C74AF8" w:rsidP="00671F63">
            <w:pPr>
              <w:jc w:val="center"/>
            </w:pPr>
            <w:r w:rsidRPr="008103EF">
              <w:t>Deltamin</w:t>
            </w:r>
            <w:r>
              <w:t>n</w:t>
            </w:r>
          </w:p>
        </w:tc>
        <w:tc>
          <w:tcPr>
            <w:tcW w:w="4045" w:type="dxa"/>
          </w:tcPr>
          <w:p w:rsidR="00C74AF8" w:rsidRPr="008103EF" w:rsidRDefault="00F91B60" w:rsidP="00671F63">
            <w:r>
              <w:t>N</w:t>
            </w:r>
            <w:r w:rsidR="00C74AF8" w:rsidRPr="008103EF">
              <w:t>egative start energy of the tracking</w:t>
            </w:r>
          </w:p>
        </w:tc>
        <w:tc>
          <w:tcPr>
            <w:tcW w:w="2487" w:type="dxa"/>
          </w:tcPr>
          <w:p w:rsidR="00C74AF8" w:rsidRPr="008103EF" w:rsidRDefault="00C74AF8" w:rsidP="00671F63">
            <w:pPr>
              <w:jc w:val="center"/>
            </w:pPr>
            <w:r>
              <w:t>-</w:t>
            </w:r>
            <w:r w:rsidRPr="008103EF">
              <w:t>0.01</w:t>
            </w:r>
          </w:p>
        </w:tc>
      </w:tr>
      <w:tr w:rsidR="00C74AF8" w:rsidRPr="008103EF" w:rsidTr="007142EC">
        <w:trPr>
          <w:jc w:val="center"/>
        </w:trPr>
        <w:tc>
          <w:tcPr>
            <w:tcW w:w="1496" w:type="dxa"/>
          </w:tcPr>
          <w:p w:rsidR="00C74AF8" w:rsidRPr="008103EF" w:rsidRDefault="00C74AF8" w:rsidP="00671F63">
            <w:pPr>
              <w:jc w:val="center"/>
            </w:pPr>
            <w:r w:rsidRPr="008103EF">
              <w:t>Deltamax</w:t>
            </w:r>
            <w:r>
              <w:t>n</w:t>
            </w:r>
          </w:p>
        </w:tc>
        <w:tc>
          <w:tcPr>
            <w:tcW w:w="4045" w:type="dxa"/>
          </w:tcPr>
          <w:p w:rsidR="00C74AF8" w:rsidRPr="008103EF" w:rsidRDefault="00F91B60" w:rsidP="00671F63">
            <w:r>
              <w:t>N</w:t>
            </w:r>
            <w:r w:rsidR="00C74AF8" w:rsidRPr="008103EF">
              <w:t xml:space="preserve">egative </w:t>
            </w:r>
            <w:r>
              <w:t xml:space="preserve">end </w:t>
            </w:r>
            <w:r w:rsidR="00C74AF8" w:rsidRPr="008103EF">
              <w:t>energy of the tracking</w:t>
            </w:r>
          </w:p>
        </w:tc>
        <w:tc>
          <w:tcPr>
            <w:tcW w:w="2487" w:type="dxa"/>
          </w:tcPr>
          <w:p w:rsidR="00C74AF8" w:rsidRPr="008103EF" w:rsidRDefault="00C74AF8" w:rsidP="00671F63">
            <w:pPr>
              <w:jc w:val="center"/>
            </w:pPr>
            <w:r>
              <w:t>-</w:t>
            </w:r>
            <w:r w:rsidRPr="008103EF">
              <w:t>0.05</w:t>
            </w:r>
          </w:p>
        </w:tc>
      </w:tr>
      <w:tr w:rsidR="00C74AF8" w:rsidRPr="008103EF" w:rsidTr="007142EC">
        <w:trPr>
          <w:jc w:val="center"/>
        </w:trPr>
        <w:tc>
          <w:tcPr>
            <w:tcW w:w="1496" w:type="dxa"/>
          </w:tcPr>
          <w:p w:rsidR="00C74AF8" w:rsidRPr="008103EF" w:rsidRDefault="00EB4866" w:rsidP="00671F63">
            <w:pPr>
              <w:jc w:val="center"/>
            </w:pPr>
            <w:r>
              <w:t>nturns</w:t>
            </w:r>
          </w:p>
        </w:tc>
        <w:tc>
          <w:tcPr>
            <w:tcW w:w="4045" w:type="dxa"/>
          </w:tcPr>
          <w:p w:rsidR="00C74AF8" w:rsidRPr="008103EF" w:rsidRDefault="00685C26" w:rsidP="00671F63">
            <w:r>
              <w:t>N</w:t>
            </w:r>
            <w:r w:rsidR="00C74AF8">
              <w:t>umber of turn</w:t>
            </w:r>
          </w:p>
        </w:tc>
        <w:tc>
          <w:tcPr>
            <w:tcW w:w="2487" w:type="dxa"/>
          </w:tcPr>
          <w:p w:rsidR="00C74AF8" w:rsidRDefault="00C74AF8" w:rsidP="00671F63">
            <w:pPr>
              <w:jc w:val="center"/>
            </w:pPr>
            <w:r>
              <w:t>1026</w:t>
            </w:r>
          </w:p>
        </w:tc>
      </w:tr>
      <w:tr w:rsidR="00604842" w:rsidRPr="008103EF" w:rsidTr="007142EC">
        <w:trPr>
          <w:jc w:val="center"/>
        </w:trPr>
        <w:tc>
          <w:tcPr>
            <w:tcW w:w="1496" w:type="dxa"/>
          </w:tcPr>
          <w:p w:rsidR="00604842" w:rsidRDefault="00604842" w:rsidP="00671F63">
            <w:pPr>
              <w:jc w:val="center"/>
            </w:pPr>
            <w:r w:rsidRPr="0043013F">
              <w:t>zinitial</w:t>
            </w:r>
          </w:p>
        </w:tc>
        <w:tc>
          <w:tcPr>
            <w:tcW w:w="4045" w:type="dxa"/>
          </w:tcPr>
          <w:p w:rsidR="00604842" w:rsidRDefault="00671F63" w:rsidP="00671F63">
            <w:r>
              <w:t>The</w:t>
            </w:r>
            <w:r w:rsidR="0043013F">
              <w:t xml:space="preserve"> initial </w:t>
            </w:r>
            <w:r w:rsidR="00A05AB7">
              <w:t>vertical coordinate</w:t>
            </w:r>
            <w:r w:rsidR="0043013F">
              <w:t xml:space="preserve"> which is used to search for 6D closed orbit. This value should be a small value.</w:t>
            </w:r>
          </w:p>
        </w:tc>
        <w:tc>
          <w:tcPr>
            <w:tcW w:w="2487" w:type="dxa"/>
          </w:tcPr>
          <w:p w:rsidR="00604842" w:rsidRDefault="00604842" w:rsidP="00671F63">
            <w:pPr>
              <w:jc w:val="center"/>
            </w:pPr>
            <w:r>
              <w:t>0.0003   [m]</w:t>
            </w:r>
          </w:p>
        </w:tc>
      </w:tr>
    </w:tbl>
    <w:p w:rsidR="00C74AF8" w:rsidRPr="00C46AAE" w:rsidRDefault="00C74AF8" w:rsidP="00671F63">
      <w:pPr>
        <w:ind w:left="1080"/>
        <w:jc w:val="center"/>
        <w:rPr>
          <w:color w:val="FF0000"/>
        </w:rPr>
      </w:pPr>
    </w:p>
    <w:p w:rsidR="00C74AF8" w:rsidRDefault="00C74AF8" w:rsidP="00C74AF8">
      <w:pPr>
        <w:jc w:val="both"/>
      </w:pPr>
      <w:r>
        <w:t xml:space="preserve">          </w:t>
      </w:r>
    </w:p>
    <w:p w:rsidR="00C74AF8" w:rsidRDefault="00C74AF8" w:rsidP="00C74AF8">
      <w:pPr>
        <w:pStyle w:val="Heading3"/>
      </w:pPr>
      <w:r>
        <w:t xml:space="preserve"> </w:t>
      </w:r>
      <w:bookmarkStart w:id="66" w:name="_Toc312258727"/>
      <w:r>
        <w:t xml:space="preserve">Read multipole </w:t>
      </w:r>
      <w:r w:rsidR="0096463A">
        <w:t xml:space="preserve">field </w:t>
      </w:r>
      <w:r>
        <w:t>error from a file</w:t>
      </w:r>
      <w:r w:rsidR="00C71E9D">
        <w:t xml:space="preserve"> (</w:t>
      </w:r>
      <w:r w:rsidR="00625892">
        <w:t>SOLEIL lattice</w:t>
      </w:r>
      <w:r w:rsidR="00C71E9D">
        <w:t>)</w:t>
      </w:r>
      <w:bookmarkEnd w:id="66"/>
    </w:p>
    <w:p w:rsidR="00C74AF8" w:rsidRDefault="003812A8" w:rsidP="00C74AF8">
      <w:pPr>
        <w:jc w:val="both"/>
      </w:pPr>
      <w:r>
        <w:t xml:space="preserve">  </w:t>
      </w:r>
      <w:r w:rsidR="006C47DD">
        <w:t>After defining the file names of</w:t>
      </w:r>
      <w:r w:rsidR="003E5F56">
        <w:t xml:space="preserve"> multipole field errors on SOL</w:t>
      </w:r>
      <w:r w:rsidR="006C47DD">
        <w:t xml:space="preserve">EIL storage ring (section </w:t>
      </w:r>
      <w:r w:rsidR="006C47DD">
        <w:fldChar w:fldCharType="begin"/>
      </w:r>
      <w:r w:rsidR="006C47DD">
        <w:instrText xml:space="preserve"> REF _Ref310271157 \n \h </w:instrText>
      </w:r>
      <w:r w:rsidR="006C47DD">
        <w:fldChar w:fldCharType="separate"/>
      </w:r>
      <w:r w:rsidR="00C12FD0">
        <w:t>4.2.2</w:t>
      </w:r>
      <w:r w:rsidR="006C47DD">
        <w:fldChar w:fldCharType="end"/>
      </w:r>
      <w:r w:rsidR="006C47DD">
        <w:t xml:space="preserve"> and </w:t>
      </w:r>
      <w:r w:rsidR="006C47DD">
        <w:fldChar w:fldCharType="begin"/>
      </w:r>
      <w:r w:rsidR="006C47DD">
        <w:instrText xml:space="preserve"> REF _Ref310271162 \n \h </w:instrText>
      </w:r>
      <w:r w:rsidR="006C47DD">
        <w:fldChar w:fldCharType="separate"/>
      </w:r>
      <w:r w:rsidR="00C12FD0">
        <w:t>4.2.3</w:t>
      </w:r>
      <w:r w:rsidR="006C47DD">
        <w:fldChar w:fldCharType="end"/>
      </w:r>
      <w:r w:rsidR="006C47DD">
        <w:t>),</w:t>
      </w:r>
      <w:r w:rsidR="00C74AF8">
        <w:t xml:space="preserve"> use the command:</w:t>
      </w:r>
    </w:p>
    <w:p w:rsidR="00C74AF8" w:rsidRDefault="00C74AF8" w:rsidP="00C74AF8">
      <w:pPr>
        <w:jc w:val="center"/>
        <w:rPr>
          <w:color w:val="FF0000"/>
        </w:rPr>
      </w:pPr>
      <w:r w:rsidRPr="00F23787">
        <w:rPr>
          <w:b/>
          <w:color w:val="FF0000"/>
        </w:rPr>
        <w:t>ReadMultipoleFlag</w:t>
      </w:r>
    </w:p>
    <w:p w:rsidR="00C74AF8" w:rsidRDefault="006C47DD" w:rsidP="00C74AF8">
      <w:pPr>
        <w:jc w:val="both"/>
      </w:pPr>
      <w:r>
        <w:t>to read multipole field errors</w:t>
      </w:r>
      <w:r w:rsidR="00E65924">
        <w:t xml:space="preserve"> and set the corresponding values</w:t>
      </w:r>
      <w:r w:rsidR="00C05153">
        <w:t xml:space="preserve"> to SOLEIL</w:t>
      </w:r>
      <w:r w:rsidR="009F2A55">
        <w:t xml:space="preserve"> lattice.</w:t>
      </w:r>
      <w:r>
        <w:t xml:space="preserve"> </w:t>
      </w:r>
      <w:r w:rsidR="009F2A55">
        <w:t>T</w:t>
      </w:r>
      <w:r w:rsidR="00C74AF8">
        <w:t xml:space="preserve">he </w:t>
      </w:r>
      <w:r w:rsidR="00802599">
        <w:t xml:space="preserve">multipole field </w:t>
      </w:r>
      <w:r w:rsidR="00C74AF8">
        <w:t>errors of correctors and skew quadrupoles are added on the thick</w:t>
      </w:r>
      <w:r w:rsidR="002D6663">
        <w:t xml:space="preserve"> se</w:t>
      </w:r>
      <w:r w:rsidR="00CC3DEC">
        <w:t>xtupoles which are integrated at</w:t>
      </w:r>
      <w:r w:rsidR="00A63363">
        <w:t xml:space="preserve"> the same magnets</w:t>
      </w:r>
      <w:r w:rsidR="00C74AF8">
        <w:t xml:space="preserve">. The format of multipole </w:t>
      </w:r>
      <w:r w:rsidR="00034031">
        <w:t xml:space="preserve">errors file is given in </w:t>
      </w:r>
      <w:r w:rsidR="00C74AF8">
        <w:t xml:space="preserve">section </w:t>
      </w:r>
      <w:r w:rsidR="00C74AF8">
        <w:fldChar w:fldCharType="begin"/>
      </w:r>
      <w:r w:rsidR="00C74AF8">
        <w:instrText xml:space="preserve"> </w:instrText>
      </w:r>
      <w:r w:rsidR="008A40D3">
        <w:instrText>REF</w:instrText>
      </w:r>
      <w:r w:rsidR="00C74AF8">
        <w:instrText xml:space="preserve"> _Ref281993829 \r \h </w:instrText>
      </w:r>
      <w:r w:rsidR="00C74AF8">
        <w:fldChar w:fldCharType="separate"/>
      </w:r>
      <w:r w:rsidR="00C12FD0">
        <w:t>5.2</w:t>
      </w:r>
      <w:r w:rsidR="00C74AF8">
        <w:fldChar w:fldCharType="end"/>
      </w:r>
      <w:r w:rsidR="00C74AF8">
        <w:t>.</w:t>
      </w:r>
    </w:p>
    <w:p w:rsidR="00C74AF8" w:rsidRDefault="00C74AF8" w:rsidP="00C74AF8">
      <w:pPr>
        <w:jc w:val="both"/>
      </w:pPr>
    </w:p>
    <w:p w:rsidR="00C74AF8" w:rsidRDefault="003812A8" w:rsidP="00C74AF8">
      <w:pPr>
        <w:jc w:val="both"/>
      </w:pPr>
      <w:r>
        <w:t xml:space="preserve">  </w:t>
      </w:r>
      <w:r w:rsidR="00C74AF8">
        <w:t xml:space="preserve">After setting the multipole </w:t>
      </w:r>
      <w:r w:rsidR="00CA48FE">
        <w:t xml:space="preserve">field </w:t>
      </w:r>
      <w:r w:rsidR="00C74AF8">
        <w:t>error</w:t>
      </w:r>
      <w:r w:rsidR="00D0138A">
        <w:t>s</w:t>
      </w:r>
      <w:r w:rsidR="00C74AF8">
        <w:t xml:space="preserve"> in the lattice, the code will generate a file at the current working directory, and the file name is “</w:t>
      </w:r>
      <w:r w:rsidR="00C74AF8" w:rsidRPr="00B43E01">
        <w:t>flat_file_errmultipole.dat</w:t>
      </w:r>
      <w:r w:rsidR="00C74AF8">
        <w:t xml:space="preserve">”, user can check </w:t>
      </w:r>
      <w:r w:rsidR="00C013C9">
        <w:t xml:space="preserve">the </w:t>
      </w:r>
      <w:r w:rsidR="000E5134">
        <w:t xml:space="preserve">field </w:t>
      </w:r>
      <w:r w:rsidR="00C013C9">
        <w:t xml:space="preserve">components of </w:t>
      </w:r>
      <w:r w:rsidR="007D34AD">
        <w:t xml:space="preserve">the </w:t>
      </w:r>
      <w:r w:rsidR="00C013C9">
        <w:t xml:space="preserve">lattice elements </w:t>
      </w:r>
      <w:r w:rsidR="00091D85">
        <w:t xml:space="preserve">in </w:t>
      </w:r>
      <w:r w:rsidR="00C74AF8">
        <w:t xml:space="preserve">this file to verify the </w:t>
      </w:r>
      <w:r w:rsidR="0046205A">
        <w:t xml:space="preserve">multipole field </w:t>
      </w:r>
      <w:r w:rsidR="00C74AF8">
        <w:t>error</w:t>
      </w:r>
      <w:r w:rsidR="00EC5FA1">
        <w:t>s</w:t>
      </w:r>
      <w:r w:rsidR="00C74AF8">
        <w:t>.</w:t>
      </w:r>
    </w:p>
    <w:p w:rsidR="00DA744E" w:rsidRDefault="00457B9A" w:rsidP="00DA744E">
      <w:pPr>
        <w:pStyle w:val="Heading3"/>
      </w:pPr>
      <w:bookmarkStart w:id="67" w:name="_Toc312258728"/>
      <w:r>
        <w:lastRenderedPageBreak/>
        <w:t>Read</w:t>
      </w:r>
      <w:r w:rsidR="00DA744E">
        <w:t xml:space="preserve"> the sources of coupling from a file</w:t>
      </w:r>
      <w:r>
        <w:t xml:space="preserve"> (</w:t>
      </w:r>
      <w:r w:rsidR="00625892">
        <w:t>SOLEIL lattice</w:t>
      </w:r>
      <w:r>
        <w:t>)</w:t>
      </w:r>
      <w:bookmarkEnd w:id="67"/>
    </w:p>
    <w:p w:rsidR="00DA744E" w:rsidRDefault="002973F2" w:rsidP="00DA744E">
      <w:pPr>
        <w:jc w:val="both"/>
      </w:pPr>
      <w:r>
        <w:t xml:space="preserve">  </w:t>
      </w:r>
      <w:r w:rsidR="00C75F20">
        <w:t xml:space="preserve">The sources of coupling on SOLEIL storage ring can be read from </w:t>
      </w:r>
      <w:r w:rsidR="0062374B">
        <w:t>an</w:t>
      </w:r>
      <w:r w:rsidR="00C75F20">
        <w:t xml:space="preserve"> external file. </w:t>
      </w:r>
      <w:r w:rsidR="004E79D7">
        <w:t xml:space="preserve"> </w:t>
      </w:r>
      <w:r w:rsidR="0062374B">
        <w:t>U</w:t>
      </w:r>
      <w:r w:rsidR="00DA744E">
        <w:t>se the command:</w:t>
      </w:r>
    </w:p>
    <w:p w:rsidR="00DA744E" w:rsidRPr="00DA744E" w:rsidRDefault="00DA744E" w:rsidP="00DA744E">
      <w:pPr>
        <w:jc w:val="center"/>
        <w:rPr>
          <w:b/>
          <w:color w:val="FF0000"/>
        </w:rPr>
      </w:pPr>
      <w:r w:rsidRPr="00DA744E">
        <w:rPr>
          <w:b/>
          <w:color w:val="FF0000"/>
        </w:rPr>
        <w:t xml:space="preserve">ReadVirtualSkewquadFlag </w:t>
      </w:r>
    </w:p>
    <w:p w:rsidR="00DA744E" w:rsidRDefault="004E79D7" w:rsidP="0047626C">
      <w:pPr>
        <w:jc w:val="both"/>
      </w:pPr>
      <w:r>
        <w:t xml:space="preserve">to read and set the </w:t>
      </w:r>
      <w:r w:rsidR="0070045F">
        <w:t>field strength</w:t>
      </w:r>
      <w:r w:rsidR="00211F38">
        <w:t xml:space="preserve"> to</w:t>
      </w:r>
      <w:r>
        <w:t xml:space="preserve"> </w:t>
      </w:r>
      <w:r w:rsidR="00C42AF6">
        <w:t>the virtual skew quadrupole</w:t>
      </w:r>
      <w:r>
        <w:t xml:space="preserve">s. </w:t>
      </w:r>
      <w:r w:rsidR="00DA744E">
        <w:t>Currently this command only works for Sol</w:t>
      </w:r>
      <w:r w:rsidR="0047626C">
        <w:t>eil lattice.</w:t>
      </w:r>
      <w:r w:rsidR="00DA744E">
        <w:t xml:space="preserve"> </w:t>
      </w:r>
    </w:p>
    <w:p w:rsidR="00946F75" w:rsidRPr="00B43E01" w:rsidRDefault="00946F75" w:rsidP="0047626C">
      <w:pPr>
        <w:jc w:val="both"/>
      </w:pPr>
      <w:r>
        <w:t>The coupling source</w:t>
      </w:r>
      <w:r w:rsidR="00A8669B">
        <w:t xml:space="preserve">s </w:t>
      </w:r>
      <w:r>
        <w:t xml:space="preserve">MUST be defined as </w:t>
      </w:r>
      <w:r w:rsidR="00336636">
        <w:t xml:space="preserve">the skew </w:t>
      </w:r>
      <w:r>
        <w:t>quadrupoles with the name “SQ”</w:t>
      </w:r>
      <w:r w:rsidR="00A8669B">
        <w:t>,</w:t>
      </w:r>
      <w:r w:rsidR="00BA0B2C">
        <w:t xml:space="preserve"> </w:t>
      </w:r>
      <w:r w:rsidR="00A8669B">
        <w:t xml:space="preserve">the rules and related information are explained in </w:t>
      </w:r>
      <w:r w:rsidR="0062374B">
        <w:t xml:space="preserve">section </w:t>
      </w:r>
      <w:r w:rsidR="0062374B">
        <w:fldChar w:fldCharType="begin"/>
      </w:r>
      <w:r w:rsidR="0062374B">
        <w:instrText xml:space="preserve"> REF _Ref310270992 \n \h </w:instrText>
      </w:r>
      <w:r w:rsidR="0062374B">
        <w:fldChar w:fldCharType="separate"/>
      </w:r>
      <w:r w:rsidR="00C12FD0">
        <w:t>4.2.4</w:t>
      </w:r>
      <w:r w:rsidR="0062374B">
        <w:fldChar w:fldCharType="end"/>
      </w:r>
      <w:r w:rsidR="008C4EE1">
        <w:t>.</w:t>
      </w:r>
    </w:p>
    <w:p w:rsidR="00C74AF8" w:rsidRDefault="00C74AF8" w:rsidP="00C74AF8">
      <w:pPr>
        <w:pStyle w:val="Heading3"/>
      </w:pPr>
      <w:r>
        <w:t xml:space="preserve"> </w:t>
      </w:r>
      <w:bookmarkStart w:id="68" w:name="_Toc312258729"/>
      <w:r>
        <w:t>Fit tune</w:t>
      </w:r>
      <w:r w:rsidR="007C0D47">
        <w:t>s</w:t>
      </w:r>
      <w:r>
        <w:t xml:space="preserve"> for the lattice with full quadrupole</w:t>
      </w:r>
      <w:bookmarkEnd w:id="68"/>
    </w:p>
    <w:p w:rsidR="00C122C4" w:rsidRDefault="00B44CEF" w:rsidP="00C74AF8">
      <w:pPr>
        <w:jc w:val="both"/>
      </w:pPr>
      <w:r>
        <w:t>Betatron t</w:t>
      </w:r>
      <w:r w:rsidR="00C122C4">
        <w:t>unes</w:t>
      </w:r>
      <w:r>
        <w:t xml:space="preserve"> can be fit using</w:t>
      </w:r>
      <w:r w:rsidR="00211FFC">
        <w:t xml:space="preserve"> two families of quadrupoles</w:t>
      </w:r>
      <w:r w:rsidR="00915F61">
        <w:t>.</w:t>
      </w:r>
      <w:r w:rsidR="00B623F2">
        <w:t xml:space="preserve"> T</w:t>
      </w:r>
      <w:r w:rsidR="00C122C4">
        <w:t>he command</w:t>
      </w:r>
      <w:r w:rsidR="00B623F2">
        <w:t xml:space="preserve"> is</w:t>
      </w:r>
      <w:r w:rsidR="00C122C4">
        <w:t>:</w:t>
      </w:r>
    </w:p>
    <w:p w:rsidR="00C122C4" w:rsidRDefault="00C122C4" w:rsidP="00C122C4">
      <w:pPr>
        <w:jc w:val="center"/>
        <w:rPr>
          <w:color w:val="FF0000"/>
        </w:rPr>
      </w:pPr>
      <w:r w:rsidRPr="0022271E">
        <w:rPr>
          <w:b/>
          <w:color w:val="FF0000"/>
        </w:rPr>
        <w:t>FitTuneFlag</w:t>
      </w:r>
      <w:r w:rsidRPr="0022271E">
        <w:rPr>
          <w:color w:val="FF0000"/>
        </w:rPr>
        <w:t xml:space="preserve">   </w:t>
      </w:r>
      <w:r>
        <w:rPr>
          <w:color w:val="FF0000"/>
        </w:rPr>
        <w:t xml:space="preserve">   Q</w:t>
      </w:r>
      <w:r w:rsidR="00DC0774">
        <w:rPr>
          <w:color w:val="FF0000"/>
        </w:rPr>
        <w:t>uad</w:t>
      </w:r>
      <w:r>
        <w:rPr>
          <w:color w:val="FF0000"/>
        </w:rPr>
        <w:t xml:space="preserve">1  </w:t>
      </w:r>
      <w:r w:rsidR="004B28D8">
        <w:rPr>
          <w:color w:val="FF0000"/>
        </w:rPr>
        <w:t xml:space="preserve"> </w:t>
      </w:r>
      <w:r>
        <w:rPr>
          <w:color w:val="FF0000"/>
        </w:rPr>
        <w:t>Q</w:t>
      </w:r>
      <w:r w:rsidR="00DC0774">
        <w:rPr>
          <w:color w:val="FF0000"/>
        </w:rPr>
        <w:t>uad</w:t>
      </w:r>
      <w:r>
        <w:rPr>
          <w:color w:val="FF0000"/>
        </w:rPr>
        <w:t>2</w:t>
      </w:r>
      <w:r w:rsidR="004B28D8">
        <w:rPr>
          <w:color w:val="FF0000"/>
        </w:rPr>
        <w:t xml:space="preserve"> </w:t>
      </w:r>
      <w:r>
        <w:rPr>
          <w:color w:val="FF0000"/>
        </w:rPr>
        <w:t xml:space="preserve">  nux  </w:t>
      </w:r>
      <w:r w:rsidR="004B28D8">
        <w:rPr>
          <w:color w:val="FF0000"/>
        </w:rPr>
        <w:t xml:space="preserve"> </w:t>
      </w:r>
      <w:r>
        <w:rPr>
          <w:color w:val="FF0000"/>
        </w:rPr>
        <w:t>nuz</w:t>
      </w:r>
    </w:p>
    <w:p w:rsidR="00D05052" w:rsidRDefault="00D05052" w:rsidP="00D05052">
      <w:pPr>
        <w:jc w:val="both"/>
      </w:pPr>
      <w:r>
        <w:t>For example:</w:t>
      </w:r>
    </w:p>
    <w:p w:rsidR="00D05052" w:rsidRPr="00D05052" w:rsidRDefault="00D05052" w:rsidP="00D05052">
      <w:pPr>
        <w:jc w:val="center"/>
        <w:rPr>
          <w:color w:val="FF0000"/>
        </w:rPr>
      </w:pPr>
      <w:r w:rsidRPr="0022271E">
        <w:rPr>
          <w:b/>
          <w:color w:val="FF0000"/>
        </w:rPr>
        <w:t>FitTuneFlag</w:t>
      </w:r>
      <w:r w:rsidRPr="0022271E">
        <w:rPr>
          <w:color w:val="FF0000"/>
        </w:rPr>
        <w:t xml:space="preserve">   </w:t>
      </w:r>
      <w:r>
        <w:rPr>
          <w:color w:val="FF0000"/>
        </w:rPr>
        <w:t xml:space="preserve"> </w:t>
      </w:r>
      <w:r w:rsidRPr="0022271E">
        <w:rPr>
          <w:color w:val="FF0000"/>
        </w:rPr>
        <w:t xml:space="preserve">  q7 q9   18.202</w:t>
      </w:r>
      <w:r>
        <w:rPr>
          <w:color w:val="FF0000"/>
        </w:rPr>
        <w:t xml:space="preserve">  </w:t>
      </w:r>
      <w:r w:rsidRPr="0022271E">
        <w:rPr>
          <w:color w:val="FF0000"/>
        </w:rPr>
        <w:t xml:space="preserve"> 10.317</w:t>
      </w:r>
    </w:p>
    <w:p w:rsidR="00E45B39" w:rsidRPr="00E45B39" w:rsidRDefault="00E45B39" w:rsidP="00E45B39">
      <w:r w:rsidRPr="00E45B39">
        <w:t xml:space="preserve">The parameters of this </w:t>
      </w:r>
      <w:r>
        <w:t xml:space="preserve">command are shown in </w:t>
      </w:r>
      <w:r>
        <w:fldChar w:fldCharType="begin"/>
      </w:r>
      <w:r>
        <w:instrText xml:space="preserve"> REF _Ref310412421 \h </w:instrText>
      </w:r>
      <w:r>
        <w:fldChar w:fldCharType="separate"/>
      </w:r>
      <w:r w:rsidR="00C12FD0">
        <w:t xml:space="preserve">Table </w:t>
      </w:r>
      <w:r w:rsidR="00C12FD0">
        <w:rPr>
          <w:noProof/>
        </w:rPr>
        <w:t>8</w:t>
      </w:r>
      <w:r>
        <w:fldChar w:fldCharType="end"/>
      </w:r>
      <w:r>
        <w:t>.</w:t>
      </w:r>
    </w:p>
    <w:p w:rsidR="007F403D" w:rsidRDefault="007F403D" w:rsidP="007F403D">
      <w:pPr>
        <w:pStyle w:val="Caption"/>
        <w:keepNext/>
        <w:jc w:val="center"/>
      </w:pPr>
      <w:bookmarkStart w:id="69" w:name="_Ref310412421"/>
      <w:r>
        <w:t xml:space="preserve">Table </w:t>
      </w:r>
      <w:fldSimple w:instr=" SEQ Table \* ARABIC ">
        <w:r w:rsidR="00C12FD0">
          <w:rPr>
            <w:noProof/>
          </w:rPr>
          <w:t>8</w:t>
        </w:r>
      </w:fldSimple>
      <w:bookmarkEnd w:id="69"/>
      <w:r>
        <w:t xml:space="preserve">  Parameters of the command “FitTuneFlag”.</w:t>
      </w:r>
    </w:p>
    <w:tbl>
      <w:tblPr>
        <w:tblStyle w:val="TableGrid"/>
        <w:tblW w:w="0" w:type="auto"/>
        <w:jc w:val="center"/>
        <w:tblInd w:w="378" w:type="dxa"/>
        <w:tblLook w:val="04A0" w:firstRow="1" w:lastRow="0" w:firstColumn="1" w:lastColumn="0" w:noHBand="0" w:noVBand="1"/>
      </w:tblPr>
      <w:tblGrid>
        <w:gridCol w:w="1620"/>
        <w:gridCol w:w="4047"/>
        <w:gridCol w:w="1713"/>
      </w:tblGrid>
      <w:tr w:rsidR="007F403D" w:rsidTr="00CB6786">
        <w:trPr>
          <w:jc w:val="center"/>
        </w:trPr>
        <w:tc>
          <w:tcPr>
            <w:tcW w:w="1620" w:type="dxa"/>
          </w:tcPr>
          <w:p w:rsidR="007F403D" w:rsidRPr="0054520F" w:rsidRDefault="007F403D" w:rsidP="00477EBE">
            <w:pPr>
              <w:jc w:val="center"/>
              <w:rPr>
                <w:b/>
              </w:rPr>
            </w:pPr>
            <w:r w:rsidRPr="0054520F">
              <w:rPr>
                <w:b/>
              </w:rPr>
              <w:t>Parameters</w:t>
            </w:r>
          </w:p>
        </w:tc>
        <w:tc>
          <w:tcPr>
            <w:tcW w:w="4047" w:type="dxa"/>
          </w:tcPr>
          <w:p w:rsidR="007F403D" w:rsidRPr="0054520F" w:rsidRDefault="007F403D" w:rsidP="00DC0774">
            <w:pPr>
              <w:jc w:val="center"/>
              <w:rPr>
                <w:b/>
              </w:rPr>
            </w:pPr>
            <w:r w:rsidRPr="0054520F">
              <w:rPr>
                <w:b/>
              </w:rPr>
              <w:t>Meaning</w:t>
            </w:r>
          </w:p>
        </w:tc>
        <w:tc>
          <w:tcPr>
            <w:tcW w:w="1713" w:type="dxa"/>
          </w:tcPr>
          <w:p w:rsidR="007F403D" w:rsidRPr="0054520F" w:rsidRDefault="007F403D" w:rsidP="00477EBE">
            <w:pPr>
              <w:jc w:val="center"/>
              <w:rPr>
                <w:b/>
              </w:rPr>
            </w:pPr>
            <w:r w:rsidRPr="0054520F">
              <w:rPr>
                <w:b/>
              </w:rPr>
              <w:t>Default values</w:t>
            </w:r>
          </w:p>
        </w:tc>
      </w:tr>
      <w:tr w:rsidR="007F403D" w:rsidTr="00CB6786">
        <w:trPr>
          <w:jc w:val="center"/>
        </w:trPr>
        <w:tc>
          <w:tcPr>
            <w:tcW w:w="1620" w:type="dxa"/>
          </w:tcPr>
          <w:p w:rsidR="007F403D" w:rsidRDefault="007F403D" w:rsidP="00477EBE">
            <w:pPr>
              <w:jc w:val="center"/>
            </w:pPr>
            <w:r>
              <w:t>Q</w:t>
            </w:r>
            <w:r w:rsidR="00DC0774">
              <w:t>uad</w:t>
            </w:r>
            <w:r>
              <w:t>1</w:t>
            </w:r>
          </w:p>
        </w:tc>
        <w:tc>
          <w:tcPr>
            <w:tcW w:w="4047" w:type="dxa"/>
          </w:tcPr>
          <w:p w:rsidR="007F403D" w:rsidRDefault="007F403D" w:rsidP="005C5DD2">
            <w:pPr>
              <w:jc w:val="both"/>
            </w:pPr>
            <w:r>
              <w:t>Quadrupole family used to fit the tune</w:t>
            </w:r>
            <w:r w:rsidR="00CB6786">
              <w:t>s</w:t>
            </w:r>
          </w:p>
        </w:tc>
        <w:tc>
          <w:tcPr>
            <w:tcW w:w="1713" w:type="dxa"/>
          </w:tcPr>
          <w:p w:rsidR="007F403D" w:rsidRDefault="007F403D" w:rsidP="00477EBE">
            <w:pPr>
              <w:jc w:val="center"/>
            </w:pPr>
            <w:r>
              <w:t>-</w:t>
            </w:r>
          </w:p>
        </w:tc>
      </w:tr>
      <w:tr w:rsidR="007F403D" w:rsidTr="00CB6786">
        <w:trPr>
          <w:jc w:val="center"/>
        </w:trPr>
        <w:tc>
          <w:tcPr>
            <w:tcW w:w="1620" w:type="dxa"/>
          </w:tcPr>
          <w:p w:rsidR="007F403D" w:rsidRDefault="007F403D" w:rsidP="00477EBE">
            <w:pPr>
              <w:jc w:val="center"/>
            </w:pPr>
            <w:r>
              <w:t>Q</w:t>
            </w:r>
            <w:r w:rsidR="00DC0774">
              <w:t>uad</w:t>
            </w:r>
            <w:r>
              <w:t>2</w:t>
            </w:r>
          </w:p>
        </w:tc>
        <w:tc>
          <w:tcPr>
            <w:tcW w:w="4047" w:type="dxa"/>
          </w:tcPr>
          <w:p w:rsidR="007F403D" w:rsidRDefault="007F403D" w:rsidP="005C5DD2">
            <w:pPr>
              <w:jc w:val="both"/>
            </w:pPr>
            <w:r>
              <w:t>Quadrupole family used to fit the tune</w:t>
            </w:r>
            <w:r w:rsidR="00CB6786">
              <w:t>s</w:t>
            </w:r>
          </w:p>
        </w:tc>
        <w:tc>
          <w:tcPr>
            <w:tcW w:w="1713" w:type="dxa"/>
          </w:tcPr>
          <w:p w:rsidR="007F403D" w:rsidRDefault="007F403D" w:rsidP="00477EBE">
            <w:pPr>
              <w:jc w:val="center"/>
            </w:pPr>
            <w:r>
              <w:t>-</w:t>
            </w:r>
          </w:p>
        </w:tc>
      </w:tr>
      <w:tr w:rsidR="007F403D" w:rsidTr="00CB6786">
        <w:trPr>
          <w:jc w:val="center"/>
        </w:trPr>
        <w:tc>
          <w:tcPr>
            <w:tcW w:w="1620" w:type="dxa"/>
          </w:tcPr>
          <w:p w:rsidR="007F403D" w:rsidRDefault="007F403D" w:rsidP="00477EBE">
            <w:pPr>
              <w:jc w:val="center"/>
            </w:pPr>
            <w:r>
              <w:t>nux</w:t>
            </w:r>
          </w:p>
        </w:tc>
        <w:tc>
          <w:tcPr>
            <w:tcW w:w="4047" w:type="dxa"/>
          </w:tcPr>
          <w:p w:rsidR="007F403D" w:rsidRDefault="007F403D" w:rsidP="005C5DD2">
            <w:pPr>
              <w:jc w:val="both"/>
            </w:pPr>
            <w:r>
              <w:t>Target horizontal tune</w:t>
            </w:r>
          </w:p>
        </w:tc>
        <w:tc>
          <w:tcPr>
            <w:tcW w:w="1713" w:type="dxa"/>
          </w:tcPr>
          <w:p w:rsidR="007F403D" w:rsidRDefault="007F403D" w:rsidP="00477EBE">
            <w:pPr>
              <w:jc w:val="center"/>
            </w:pPr>
            <w:r>
              <w:t>0.0</w:t>
            </w:r>
          </w:p>
        </w:tc>
      </w:tr>
      <w:tr w:rsidR="007F403D" w:rsidTr="00CB6786">
        <w:trPr>
          <w:jc w:val="center"/>
        </w:trPr>
        <w:tc>
          <w:tcPr>
            <w:tcW w:w="1620" w:type="dxa"/>
          </w:tcPr>
          <w:p w:rsidR="007F403D" w:rsidRDefault="007F403D" w:rsidP="00477EBE">
            <w:pPr>
              <w:jc w:val="center"/>
            </w:pPr>
            <w:r>
              <w:t>nuz</w:t>
            </w:r>
          </w:p>
        </w:tc>
        <w:tc>
          <w:tcPr>
            <w:tcW w:w="4047" w:type="dxa"/>
          </w:tcPr>
          <w:p w:rsidR="007F403D" w:rsidRDefault="007F403D" w:rsidP="005C5DD2">
            <w:pPr>
              <w:jc w:val="both"/>
            </w:pPr>
            <w:r>
              <w:t>Target vertical tune</w:t>
            </w:r>
          </w:p>
        </w:tc>
        <w:tc>
          <w:tcPr>
            <w:tcW w:w="1713" w:type="dxa"/>
          </w:tcPr>
          <w:p w:rsidR="007F403D" w:rsidRDefault="007F403D" w:rsidP="00477EBE">
            <w:pPr>
              <w:jc w:val="center"/>
            </w:pPr>
            <w:r>
              <w:t>0.0</w:t>
            </w:r>
          </w:p>
        </w:tc>
      </w:tr>
    </w:tbl>
    <w:p w:rsidR="007F403D" w:rsidRPr="00C122C4" w:rsidRDefault="007F403D" w:rsidP="00C122C4">
      <w:pPr>
        <w:jc w:val="center"/>
        <w:rPr>
          <w:color w:val="FF0000"/>
        </w:rPr>
      </w:pPr>
    </w:p>
    <w:p w:rsidR="00C74AF8" w:rsidRPr="00656EDE" w:rsidRDefault="005A6E32" w:rsidP="007B14BD">
      <w:pPr>
        <w:jc w:val="both"/>
      </w:pPr>
      <w:r>
        <w:t xml:space="preserve">  </w:t>
      </w:r>
      <w:r w:rsidR="00C74AF8">
        <w:t xml:space="preserve">After fitting the tunes, field strengths of the fitted quadrupoles before and </w:t>
      </w:r>
      <w:r w:rsidR="00070FBD">
        <w:t>after the fitting are printed to</w:t>
      </w:r>
      <w:r w:rsidR="00C74AF8">
        <w:t xml:space="preserve"> the </w:t>
      </w:r>
      <w:r w:rsidR="00512612">
        <w:t>screen;</w:t>
      </w:r>
      <w:r w:rsidR="00C74AF8">
        <w:t xml:space="preserve"> user can copy the new </w:t>
      </w:r>
      <w:r w:rsidR="0086301F">
        <w:t xml:space="preserve">quadrupole </w:t>
      </w:r>
      <w:r w:rsidR="00C74AF8">
        <w:t xml:space="preserve">field </w:t>
      </w:r>
      <w:r w:rsidR="0086301F">
        <w:t xml:space="preserve">strengths </w:t>
      </w:r>
      <w:r w:rsidR="00C74AF8">
        <w:t>to the lattice file for further analysis.</w:t>
      </w:r>
    </w:p>
    <w:p w:rsidR="007573AB" w:rsidRDefault="00C74AF8" w:rsidP="007B14BD">
      <w:pPr>
        <w:ind w:firstLine="240"/>
        <w:jc w:val="both"/>
      </w:pPr>
      <w:r w:rsidRPr="0022271E">
        <w:rPr>
          <w:b/>
          <w:color w:val="FF0000"/>
        </w:rPr>
        <w:t>FitTuneFlag</w:t>
      </w:r>
      <w:r w:rsidR="00784D03">
        <w:t xml:space="preserve"> is a generic </w:t>
      </w:r>
      <w:r w:rsidR="007167CE">
        <w:t>command;</w:t>
      </w:r>
      <w:r>
        <w:t xml:space="preserve"> it works for the lattices with full qudrupoles.</w:t>
      </w:r>
    </w:p>
    <w:p w:rsidR="005B2541" w:rsidRPr="005B2541" w:rsidRDefault="005B2541" w:rsidP="005B2541">
      <w:pPr>
        <w:rPr>
          <w:color w:val="FF0000"/>
        </w:rPr>
      </w:pPr>
    </w:p>
    <w:p w:rsidR="00C74AF8" w:rsidRDefault="00C74AF8" w:rsidP="00C74AF8">
      <w:pPr>
        <w:pStyle w:val="Heading3"/>
      </w:pPr>
      <w:r>
        <w:t xml:space="preserve">  </w:t>
      </w:r>
      <w:bookmarkStart w:id="70" w:name="_Toc312258730"/>
      <w:r>
        <w:t>Fit tune</w:t>
      </w:r>
      <w:r w:rsidR="007C0D47">
        <w:t>s</w:t>
      </w:r>
      <w:r>
        <w:t xml:space="preserve"> for the lattice with half quadrupoles</w:t>
      </w:r>
      <w:bookmarkEnd w:id="70"/>
    </w:p>
    <w:p w:rsidR="0054520F" w:rsidRDefault="00202E9F" w:rsidP="00C74AF8">
      <w:pPr>
        <w:jc w:val="both"/>
      </w:pPr>
      <w:r>
        <w:t>For the lattice with each quadrupole cut into two pieces, betatron tunes can be</w:t>
      </w:r>
      <w:r w:rsidR="00C74AF8">
        <w:t xml:space="preserve"> fit</w:t>
      </w:r>
      <w:r w:rsidR="00266EB2">
        <w:t xml:space="preserve"> </w:t>
      </w:r>
      <w:r w:rsidR="0076390B">
        <w:t>us</w:t>
      </w:r>
      <w:r>
        <w:t xml:space="preserve">ing </w:t>
      </w:r>
      <w:r w:rsidR="005F1710">
        <w:t xml:space="preserve">two families of quadrupoles. </w:t>
      </w:r>
      <w:r w:rsidR="003B23F2">
        <w:t>T</w:t>
      </w:r>
      <w:r w:rsidR="00C74AF8">
        <w:t>he command</w:t>
      </w:r>
      <w:r w:rsidR="003B23F2">
        <w:t xml:space="preserve"> is</w:t>
      </w:r>
      <w:r w:rsidR="0054520F">
        <w:t>:</w:t>
      </w:r>
    </w:p>
    <w:p w:rsidR="00164809" w:rsidRPr="0001390F" w:rsidRDefault="00164809" w:rsidP="00164809">
      <w:pPr>
        <w:jc w:val="center"/>
        <w:rPr>
          <w:color w:val="FF0000"/>
        </w:rPr>
      </w:pPr>
      <w:r w:rsidRPr="0001390F">
        <w:rPr>
          <w:b/>
          <w:color w:val="FF0000"/>
        </w:rPr>
        <w:t>FitTune</w:t>
      </w:r>
      <w:r w:rsidR="009B00E7" w:rsidRPr="0001390F">
        <w:rPr>
          <w:b/>
          <w:color w:val="FF0000"/>
        </w:rPr>
        <w:t>4</w:t>
      </w:r>
      <w:r w:rsidRPr="0001390F">
        <w:rPr>
          <w:b/>
          <w:color w:val="FF0000"/>
        </w:rPr>
        <w:t>Flag</w:t>
      </w:r>
      <w:r w:rsidRPr="0001390F">
        <w:rPr>
          <w:color w:val="FF0000"/>
        </w:rPr>
        <w:t xml:space="preserve">      Q1a  Q1b  Q2a  Q2b  nux  nuz</w:t>
      </w:r>
    </w:p>
    <w:p w:rsidR="0054520F" w:rsidRPr="00E45B39" w:rsidRDefault="00E45B39" w:rsidP="00C74AF8">
      <w:pPr>
        <w:jc w:val="both"/>
      </w:pPr>
      <w:r w:rsidRPr="00E45B39">
        <w:t xml:space="preserve">The parameters of this </w:t>
      </w:r>
      <w:r>
        <w:t xml:space="preserve">command are shown in </w:t>
      </w:r>
      <w:r>
        <w:fldChar w:fldCharType="begin"/>
      </w:r>
      <w:r>
        <w:instrText xml:space="preserve"> REF _Ref310412442 \h </w:instrText>
      </w:r>
      <w:r>
        <w:fldChar w:fldCharType="separate"/>
      </w:r>
      <w:r w:rsidR="00C12FD0">
        <w:t xml:space="preserve">Table </w:t>
      </w:r>
      <w:r w:rsidR="00C12FD0">
        <w:rPr>
          <w:noProof/>
        </w:rPr>
        <w:t>9</w:t>
      </w:r>
      <w:r>
        <w:fldChar w:fldCharType="end"/>
      </w:r>
      <w:r>
        <w:t>.</w:t>
      </w:r>
    </w:p>
    <w:p w:rsidR="0078247C" w:rsidRDefault="0078247C" w:rsidP="0078247C">
      <w:pPr>
        <w:pStyle w:val="Caption"/>
        <w:keepNext/>
        <w:jc w:val="center"/>
      </w:pPr>
      <w:bookmarkStart w:id="71" w:name="_Ref310412442"/>
      <w:r>
        <w:t xml:space="preserve">Table </w:t>
      </w:r>
      <w:fldSimple w:instr=" SEQ Table \* ARABIC ">
        <w:r w:rsidR="00C12FD0">
          <w:rPr>
            <w:noProof/>
          </w:rPr>
          <w:t>9</w:t>
        </w:r>
      </w:fldSimple>
      <w:bookmarkEnd w:id="71"/>
      <w:r>
        <w:t xml:space="preserve"> Parameters of the command “FitTune</w:t>
      </w:r>
      <w:r w:rsidR="009B00E7">
        <w:t>4Flag</w:t>
      </w:r>
      <w:r>
        <w:t>”.</w:t>
      </w:r>
    </w:p>
    <w:tbl>
      <w:tblPr>
        <w:tblStyle w:val="TableGrid"/>
        <w:tblW w:w="0" w:type="auto"/>
        <w:jc w:val="center"/>
        <w:tblInd w:w="378" w:type="dxa"/>
        <w:tblLook w:val="04A0" w:firstRow="1" w:lastRow="0" w:firstColumn="1" w:lastColumn="0" w:noHBand="0" w:noVBand="1"/>
      </w:tblPr>
      <w:tblGrid>
        <w:gridCol w:w="1620"/>
        <w:gridCol w:w="3910"/>
        <w:gridCol w:w="1850"/>
      </w:tblGrid>
      <w:tr w:rsidR="0054520F" w:rsidTr="005C5DD2">
        <w:trPr>
          <w:jc w:val="center"/>
        </w:trPr>
        <w:tc>
          <w:tcPr>
            <w:tcW w:w="1620" w:type="dxa"/>
          </w:tcPr>
          <w:p w:rsidR="0054520F" w:rsidRPr="0054520F" w:rsidRDefault="0054520F" w:rsidP="005C5DD2">
            <w:pPr>
              <w:jc w:val="center"/>
              <w:rPr>
                <w:b/>
              </w:rPr>
            </w:pPr>
            <w:r w:rsidRPr="0054520F">
              <w:rPr>
                <w:b/>
              </w:rPr>
              <w:t>Parameters</w:t>
            </w:r>
          </w:p>
        </w:tc>
        <w:tc>
          <w:tcPr>
            <w:tcW w:w="3910" w:type="dxa"/>
          </w:tcPr>
          <w:p w:rsidR="0054520F" w:rsidRPr="0054520F" w:rsidRDefault="0054520F" w:rsidP="005C5DD2">
            <w:pPr>
              <w:jc w:val="both"/>
              <w:rPr>
                <w:b/>
              </w:rPr>
            </w:pPr>
            <w:r w:rsidRPr="0054520F">
              <w:rPr>
                <w:b/>
              </w:rPr>
              <w:t xml:space="preserve">Meaning </w:t>
            </w:r>
          </w:p>
        </w:tc>
        <w:tc>
          <w:tcPr>
            <w:tcW w:w="1850" w:type="dxa"/>
          </w:tcPr>
          <w:p w:rsidR="0054520F" w:rsidRPr="0054520F" w:rsidRDefault="0054520F" w:rsidP="005C5DD2">
            <w:pPr>
              <w:jc w:val="center"/>
              <w:rPr>
                <w:b/>
              </w:rPr>
            </w:pPr>
            <w:r w:rsidRPr="0054520F">
              <w:rPr>
                <w:b/>
              </w:rPr>
              <w:t>Default values</w:t>
            </w:r>
          </w:p>
        </w:tc>
      </w:tr>
      <w:tr w:rsidR="0054520F" w:rsidTr="005C5DD2">
        <w:trPr>
          <w:jc w:val="center"/>
        </w:trPr>
        <w:tc>
          <w:tcPr>
            <w:tcW w:w="1620" w:type="dxa"/>
          </w:tcPr>
          <w:p w:rsidR="0054520F" w:rsidRDefault="0054520F" w:rsidP="005C5DD2">
            <w:pPr>
              <w:jc w:val="center"/>
            </w:pPr>
            <w:r>
              <w:t>Q1</w:t>
            </w:r>
            <w:r w:rsidR="00321D1A">
              <w:t>a</w:t>
            </w:r>
          </w:p>
        </w:tc>
        <w:tc>
          <w:tcPr>
            <w:tcW w:w="3910" w:type="dxa"/>
          </w:tcPr>
          <w:p w:rsidR="0054520F" w:rsidRDefault="00321D1A" w:rsidP="005C5DD2">
            <w:pPr>
              <w:jc w:val="both"/>
            </w:pPr>
            <w:r>
              <w:t>First half of the q</w:t>
            </w:r>
            <w:r w:rsidR="0054520F">
              <w:t>uadrupole family used to fit the tune</w:t>
            </w:r>
            <w:r w:rsidR="00733A5B">
              <w:t>s</w:t>
            </w:r>
          </w:p>
        </w:tc>
        <w:tc>
          <w:tcPr>
            <w:tcW w:w="1850" w:type="dxa"/>
          </w:tcPr>
          <w:p w:rsidR="0054520F" w:rsidRDefault="0054520F" w:rsidP="005C5DD2">
            <w:pPr>
              <w:jc w:val="center"/>
            </w:pPr>
            <w:r>
              <w:t>-</w:t>
            </w:r>
          </w:p>
        </w:tc>
      </w:tr>
      <w:tr w:rsidR="0054520F" w:rsidTr="005C5DD2">
        <w:trPr>
          <w:jc w:val="center"/>
        </w:trPr>
        <w:tc>
          <w:tcPr>
            <w:tcW w:w="1620" w:type="dxa"/>
          </w:tcPr>
          <w:p w:rsidR="0054520F" w:rsidRDefault="00321D1A" w:rsidP="005C5DD2">
            <w:pPr>
              <w:jc w:val="center"/>
            </w:pPr>
            <w:r>
              <w:t>Q1b</w:t>
            </w:r>
          </w:p>
        </w:tc>
        <w:tc>
          <w:tcPr>
            <w:tcW w:w="3910" w:type="dxa"/>
          </w:tcPr>
          <w:p w:rsidR="0054520F" w:rsidRDefault="00321D1A" w:rsidP="005C5DD2">
            <w:pPr>
              <w:jc w:val="both"/>
            </w:pPr>
            <w:r>
              <w:t>Second half of the q</w:t>
            </w:r>
            <w:r w:rsidR="0054520F">
              <w:t>uadrupole family used to fit the tune</w:t>
            </w:r>
            <w:r w:rsidR="00733A5B">
              <w:t>s</w:t>
            </w:r>
          </w:p>
        </w:tc>
        <w:tc>
          <w:tcPr>
            <w:tcW w:w="1850" w:type="dxa"/>
          </w:tcPr>
          <w:p w:rsidR="0054520F" w:rsidRDefault="0054520F" w:rsidP="005C5DD2">
            <w:pPr>
              <w:jc w:val="center"/>
            </w:pPr>
            <w:r>
              <w:t>-</w:t>
            </w:r>
          </w:p>
        </w:tc>
      </w:tr>
      <w:tr w:rsidR="00321D1A" w:rsidTr="005C5DD2">
        <w:trPr>
          <w:jc w:val="center"/>
        </w:trPr>
        <w:tc>
          <w:tcPr>
            <w:tcW w:w="1620" w:type="dxa"/>
          </w:tcPr>
          <w:p w:rsidR="00321D1A" w:rsidRDefault="000845D1" w:rsidP="005C5DD2">
            <w:pPr>
              <w:jc w:val="center"/>
            </w:pPr>
            <w:r>
              <w:t>Q2a</w:t>
            </w:r>
          </w:p>
        </w:tc>
        <w:tc>
          <w:tcPr>
            <w:tcW w:w="3910" w:type="dxa"/>
          </w:tcPr>
          <w:p w:rsidR="00321D1A" w:rsidRDefault="00321D1A" w:rsidP="005C5DD2">
            <w:pPr>
              <w:jc w:val="both"/>
            </w:pPr>
            <w:r>
              <w:t>First half of the quadrupole family used to fit the tune</w:t>
            </w:r>
            <w:r w:rsidR="00733A5B">
              <w:t>s</w:t>
            </w:r>
          </w:p>
        </w:tc>
        <w:tc>
          <w:tcPr>
            <w:tcW w:w="1850" w:type="dxa"/>
          </w:tcPr>
          <w:p w:rsidR="00321D1A" w:rsidRDefault="00321D1A" w:rsidP="005C5DD2">
            <w:pPr>
              <w:jc w:val="center"/>
            </w:pPr>
            <w:r>
              <w:t>-</w:t>
            </w:r>
          </w:p>
        </w:tc>
      </w:tr>
      <w:tr w:rsidR="00321D1A" w:rsidTr="005C5DD2">
        <w:trPr>
          <w:jc w:val="center"/>
        </w:trPr>
        <w:tc>
          <w:tcPr>
            <w:tcW w:w="1620" w:type="dxa"/>
          </w:tcPr>
          <w:p w:rsidR="00321D1A" w:rsidRDefault="00321D1A" w:rsidP="005C5DD2">
            <w:pPr>
              <w:jc w:val="center"/>
            </w:pPr>
            <w:r>
              <w:t>Q2</w:t>
            </w:r>
            <w:r w:rsidR="000845D1">
              <w:t>b</w:t>
            </w:r>
          </w:p>
        </w:tc>
        <w:tc>
          <w:tcPr>
            <w:tcW w:w="3910" w:type="dxa"/>
          </w:tcPr>
          <w:p w:rsidR="00321D1A" w:rsidRDefault="00321D1A" w:rsidP="005C5DD2">
            <w:pPr>
              <w:jc w:val="both"/>
            </w:pPr>
            <w:r>
              <w:t>Second half of the quadrupole family used to fit the tune</w:t>
            </w:r>
            <w:r w:rsidR="00733A5B">
              <w:t>s</w:t>
            </w:r>
          </w:p>
        </w:tc>
        <w:tc>
          <w:tcPr>
            <w:tcW w:w="1850" w:type="dxa"/>
          </w:tcPr>
          <w:p w:rsidR="00321D1A" w:rsidRDefault="00321D1A" w:rsidP="005C5DD2">
            <w:pPr>
              <w:jc w:val="center"/>
            </w:pPr>
            <w:r>
              <w:t>-</w:t>
            </w:r>
          </w:p>
        </w:tc>
      </w:tr>
      <w:tr w:rsidR="0054520F" w:rsidTr="005C5DD2">
        <w:trPr>
          <w:jc w:val="center"/>
        </w:trPr>
        <w:tc>
          <w:tcPr>
            <w:tcW w:w="1620" w:type="dxa"/>
          </w:tcPr>
          <w:p w:rsidR="0054520F" w:rsidRDefault="0054520F" w:rsidP="005C5DD2">
            <w:pPr>
              <w:jc w:val="center"/>
            </w:pPr>
            <w:r>
              <w:lastRenderedPageBreak/>
              <w:t>nux</w:t>
            </w:r>
          </w:p>
        </w:tc>
        <w:tc>
          <w:tcPr>
            <w:tcW w:w="3910" w:type="dxa"/>
          </w:tcPr>
          <w:p w:rsidR="0054520F" w:rsidRDefault="0054520F" w:rsidP="005C5DD2">
            <w:pPr>
              <w:jc w:val="both"/>
            </w:pPr>
            <w:r>
              <w:t>Target horizontal tune</w:t>
            </w:r>
          </w:p>
        </w:tc>
        <w:tc>
          <w:tcPr>
            <w:tcW w:w="1850" w:type="dxa"/>
          </w:tcPr>
          <w:p w:rsidR="0054520F" w:rsidRDefault="0054520F" w:rsidP="005C5DD2">
            <w:pPr>
              <w:jc w:val="center"/>
            </w:pPr>
            <w:r>
              <w:t>0.0</w:t>
            </w:r>
          </w:p>
        </w:tc>
      </w:tr>
      <w:tr w:rsidR="0054520F" w:rsidTr="005C5DD2">
        <w:trPr>
          <w:jc w:val="center"/>
        </w:trPr>
        <w:tc>
          <w:tcPr>
            <w:tcW w:w="1620" w:type="dxa"/>
          </w:tcPr>
          <w:p w:rsidR="0054520F" w:rsidRDefault="0054520F" w:rsidP="005C5DD2">
            <w:pPr>
              <w:jc w:val="center"/>
            </w:pPr>
            <w:r>
              <w:t>nuz</w:t>
            </w:r>
          </w:p>
        </w:tc>
        <w:tc>
          <w:tcPr>
            <w:tcW w:w="3910" w:type="dxa"/>
          </w:tcPr>
          <w:p w:rsidR="0054520F" w:rsidRDefault="0054520F" w:rsidP="005C5DD2">
            <w:pPr>
              <w:jc w:val="both"/>
            </w:pPr>
            <w:r>
              <w:t>Target vertical tune</w:t>
            </w:r>
          </w:p>
        </w:tc>
        <w:tc>
          <w:tcPr>
            <w:tcW w:w="1850" w:type="dxa"/>
          </w:tcPr>
          <w:p w:rsidR="0054520F" w:rsidRDefault="0054520F" w:rsidP="005C5DD2">
            <w:pPr>
              <w:jc w:val="center"/>
            </w:pPr>
            <w:r>
              <w:t>0.0</w:t>
            </w:r>
          </w:p>
        </w:tc>
      </w:tr>
    </w:tbl>
    <w:p w:rsidR="002A1C56" w:rsidRDefault="002A1C56" w:rsidP="00C74AF8">
      <w:pPr>
        <w:jc w:val="both"/>
      </w:pPr>
    </w:p>
    <w:p w:rsidR="00C74AF8" w:rsidRDefault="002A1C56" w:rsidP="00C74AF8">
      <w:pPr>
        <w:jc w:val="both"/>
      </w:pPr>
      <w:r>
        <w:t xml:space="preserve">For </w:t>
      </w:r>
      <w:r w:rsidR="00C74AF8">
        <w:t>example:</w:t>
      </w:r>
    </w:p>
    <w:p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qp7a </w:t>
      </w:r>
      <w:r>
        <w:rPr>
          <w:color w:val="FF0000"/>
        </w:rPr>
        <w:t xml:space="preserve"> </w:t>
      </w:r>
      <w:r w:rsidRPr="003130C6">
        <w:rPr>
          <w:color w:val="FF0000"/>
        </w:rPr>
        <w:t>qp7b</w:t>
      </w:r>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rsidR="00E20004" w:rsidRDefault="00C74AF8" w:rsidP="004549F9">
      <w:pPr>
        <w:jc w:val="both"/>
      </w:pPr>
      <w:r>
        <w:t>In this example, all the variables have the same mean</w:t>
      </w:r>
      <w:r w:rsidR="002B660B">
        <w:t>ing as the ones in the command “FitTuneFlag”</w:t>
      </w:r>
      <w:r w:rsidR="008575F8">
        <w:t>, except “qp7a” and “qp7b”</w:t>
      </w:r>
      <w:r>
        <w:t xml:space="preserve"> are the two half </w:t>
      </w:r>
      <w:r w:rsidR="00F01DDA">
        <w:t xml:space="preserve">pieces </w:t>
      </w:r>
      <w:r w:rsidR="004B3C82">
        <w:t>of the full quadrupole</w:t>
      </w:r>
      <w:r w:rsidR="008575F8">
        <w:t xml:space="preserve"> “qp7”</w:t>
      </w:r>
      <w:r w:rsidR="004B3C82">
        <w:t>, and “qp9a” and “qp9b”</w:t>
      </w:r>
      <w:r>
        <w:t xml:space="preserve"> are the two half </w:t>
      </w:r>
      <w:r w:rsidR="00F01DDA">
        <w:t xml:space="preserve">pieces </w:t>
      </w:r>
      <w:r>
        <w:t>of</w:t>
      </w:r>
      <w:r w:rsidR="004B3C82">
        <w:t xml:space="preserve"> the full quadrupole</w:t>
      </w:r>
      <w:r>
        <w:t xml:space="preserve"> 'qp9'.</w:t>
      </w:r>
    </w:p>
    <w:p w:rsidR="00E768A8" w:rsidRDefault="00E20004" w:rsidP="00E768A8">
      <w:pPr>
        <w:jc w:val="both"/>
      </w:pPr>
      <w:r>
        <w:t xml:space="preserve">  </w:t>
      </w:r>
      <w:r w:rsidR="00C74AF8">
        <w:t xml:space="preserve">After fitting the tunes, the field strengths of fitted quadrupole before and </w:t>
      </w:r>
      <w:r w:rsidR="00734000">
        <w:t>after the fitting are printed to</w:t>
      </w:r>
      <w:r w:rsidR="00C74AF8">
        <w:t xml:space="preserve"> the </w:t>
      </w:r>
      <w:r w:rsidR="00377394">
        <w:t>screen;</w:t>
      </w:r>
      <w:r w:rsidR="00C74AF8">
        <w:t xml:space="preserve"> user can copy the new field strengths of quadrupoles to the lattice file for further analysis.  </w:t>
      </w:r>
    </w:p>
    <w:p w:rsidR="00C74AF8" w:rsidRPr="00E768A8" w:rsidRDefault="00E768A8" w:rsidP="00E768A8">
      <w:pPr>
        <w:jc w:val="both"/>
      </w:pPr>
      <w:r>
        <w:t xml:space="preserve">  </w:t>
      </w:r>
      <w:r w:rsidR="00C74AF8" w:rsidRPr="0022271E">
        <w:rPr>
          <w:b/>
          <w:color w:val="FF0000"/>
        </w:rPr>
        <w:t>FitTune</w:t>
      </w:r>
      <w:r w:rsidR="00C74AF8">
        <w:rPr>
          <w:b/>
          <w:color w:val="FF0000"/>
        </w:rPr>
        <w:t>4</w:t>
      </w:r>
      <w:r w:rsidR="00C74AF8" w:rsidRPr="0022271E">
        <w:rPr>
          <w:b/>
          <w:color w:val="FF0000"/>
        </w:rPr>
        <w:t>Flag</w:t>
      </w:r>
      <w:r w:rsidR="00C74AF8">
        <w:t xml:space="preserve"> is a command that works for the lattices in which each quadrupole are cut into two halves.</w:t>
      </w:r>
    </w:p>
    <w:p w:rsidR="00C74AF8" w:rsidRDefault="00C74AF8" w:rsidP="00C74AF8">
      <w:pPr>
        <w:pStyle w:val="Heading3"/>
      </w:pPr>
      <w:bookmarkStart w:id="72" w:name="_Toc312258731"/>
      <w:r>
        <w:t>Fit chromaticity</w:t>
      </w:r>
      <w:bookmarkEnd w:id="72"/>
    </w:p>
    <w:p w:rsidR="00E45B39" w:rsidRDefault="004D25A3" w:rsidP="00C74AF8">
      <w:pPr>
        <w:jc w:val="both"/>
      </w:pPr>
      <w:r>
        <w:t xml:space="preserve"> C</w:t>
      </w:r>
      <w:r w:rsidR="007C0D47">
        <w:t>hromaticities</w:t>
      </w:r>
      <w:r w:rsidR="00727A3F">
        <w:t xml:space="preserve"> </w:t>
      </w:r>
      <w:r>
        <w:t xml:space="preserve">can be fit </w:t>
      </w:r>
      <w:r w:rsidR="00727A3F">
        <w:t>using two families of sextupoles</w:t>
      </w:r>
      <w:r w:rsidR="002B09B9">
        <w:t>, t</w:t>
      </w:r>
      <w:r w:rsidR="00C74AF8">
        <w:t>he command</w:t>
      </w:r>
      <w:r w:rsidR="002B09B9">
        <w:t xml:space="preserve"> is</w:t>
      </w:r>
      <w:r w:rsidR="00C73E31">
        <w:t>:</w:t>
      </w:r>
    </w:p>
    <w:p w:rsidR="00C73E31" w:rsidRPr="00C73E31" w:rsidRDefault="00C73E31" w:rsidP="00C73E31">
      <w:pPr>
        <w:jc w:val="center"/>
        <w:rPr>
          <w:color w:val="FF0000"/>
        </w:rPr>
      </w:pPr>
      <w:r w:rsidRPr="001A48B3">
        <w:rPr>
          <w:b/>
          <w:color w:val="FF0000"/>
        </w:rPr>
        <w:t>FitChromFlag</w:t>
      </w:r>
      <w:r>
        <w:rPr>
          <w:b/>
          <w:color w:val="FF0000"/>
        </w:rPr>
        <w:t xml:space="preserve">   </w:t>
      </w:r>
      <w:r>
        <w:rPr>
          <w:color w:val="FF0000"/>
        </w:rPr>
        <w:t xml:space="preserve">  SX1 </w:t>
      </w:r>
      <w:r w:rsidR="004D25A3">
        <w:rPr>
          <w:color w:val="FF0000"/>
        </w:rPr>
        <w:t xml:space="preserve"> </w:t>
      </w:r>
      <w:r w:rsidR="00984BA6">
        <w:rPr>
          <w:color w:val="FF0000"/>
        </w:rPr>
        <w:t xml:space="preserve">  </w:t>
      </w:r>
      <w:r>
        <w:rPr>
          <w:color w:val="FF0000"/>
        </w:rPr>
        <w:t>SX2</w:t>
      </w:r>
      <w:r w:rsidRPr="001A48B3">
        <w:rPr>
          <w:color w:val="FF0000"/>
        </w:rPr>
        <w:t xml:space="preserve"> </w:t>
      </w:r>
      <w:r>
        <w:rPr>
          <w:color w:val="FF0000"/>
        </w:rPr>
        <w:t xml:space="preserve"> </w:t>
      </w:r>
      <w:r w:rsidR="004D25A3">
        <w:rPr>
          <w:color w:val="FF0000"/>
        </w:rPr>
        <w:t xml:space="preserve"> </w:t>
      </w:r>
      <w:r>
        <w:rPr>
          <w:color w:val="FF0000"/>
        </w:rPr>
        <w:t xml:space="preserve"> epsilon_x    epsilon_z</w:t>
      </w:r>
    </w:p>
    <w:p w:rsidR="00C73E31" w:rsidRDefault="00C73E31" w:rsidP="00C74AF8">
      <w:pPr>
        <w:jc w:val="both"/>
      </w:pPr>
      <w:r w:rsidRPr="00E45B39">
        <w:t xml:space="preserve">The parameters of this </w:t>
      </w:r>
      <w:r>
        <w:t xml:space="preserve">command are shown in </w:t>
      </w:r>
      <w:r w:rsidR="008608B9">
        <w:fldChar w:fldCharType="begin"/>
      </w:r>
      <w:r w:rsidR="008608B9">
        <w:instrText xml:space="preserve"> REF _Ref310412961 \h </w:instrText>
      </w:r>
      <w:r w:rsidR="008608B9">
        <w:fldChar w:fldCharType="separate"/>
      </w:r>
      <w:r w:rsidR="00C12FD0">
        <w:t xml:space="preserve">Table </w:t>
      </w:r>
      <w:r w:rsidR="00C12FD0">
        <w:rPr>
          <w:noProof/>
        </w:rPr>
        <w:t>10</w:t>
      </w:r>
      <w:r w:rsidR="008608B9">
        <w:fldChar w:fldCharType="end"/>
      </w:r>
      <w:r w:rsidR="008608B9">
        <w:t>.</w:t>
      </w:r>
    </w:p>
    <w:p w:rsidR="00CC7789" w:rsidRDefault="00CC7789" w:rsidP="00CC7789">
      <w:pPr>
        <w:pStyle w:val="Caption"/>
        <w:keepNext/>
        <w:jc w:val="center"/>
      </w:pPr>
      <w:bookmarkStart w:id="73" w:name="_Ref310412961"/>
      <w:r>
        <w:t xml:space="preserve">Table </w:t>
      </w:r>
      <w:fldSimple w:instr=" SEQ Table \* ARABIC ">
        <w:r w:rsidR="00C12FD0">
          <w:rPr>
            <w:noProof/>
          </w:rPr>
          <w:t>10</w:t>
        </w:r>
      </w:fldSimple>
      <w:bookmarkEnd w:id="73"/>
      <w:r w:rsidR="006A0E84">
        <w:t xml:space="preserve"> </w:t>
      </w:r>
      <w:r w:rsidR="00A04AD1">
        <w:t xml:space="preserve">  </w:t>
      </w:r>
      <w:r w:rsidR="00670488">
        <w:t>P</w:t>
      </w:r>
      <w:r>
        <w:t>arameters of the command “FitChromFlag”.</w:t>
      </w:r>
    </w:p>
    <w:tbl>
      <w:tblPr>
        <w:tblStyle w:val="TableGrid"/>
        <w:tblW w:w="0" w:type="auto"/>
        <w:jc w:val="center"/>
        <w:tblInd w:w="378" w:type="dxa"/>
        <w:tblLook w:val="04A0" w:firstRow="1" w:lastRow="0" w:firstColumn="1" w:lastColumn="0" w:noHBand="0" w:noVBand="1"/>
      </w:tblPr>
      <w:tblGrid>
        <w:gridCol w:w="1620"/>
        <w:gridCol w:w="3910"/>
        <w:gridCol w:w="1850"/>
      </w:tblGrid>
      <w:tr w:rsidR="00E45B39" w:rsidTr="005C5DD2">
        <w:trPr>
          <w:jc w:val="center"/>
        </w:trPr>
        <w:tc>
          <w:tcPr>
            <w:tcW w:w="1620" w:type="dxa"/>
          </w:tcPr>
          <w:p w:rsidR="00E45B39" w:rsidRPr="0054520F" w:rsidRDefault="00E45B39" w:rsidP="005C5DD2">
            <w:pPr>
              <w:jc w:val="center"/>
              <w:rPr>
                <w:b/>
              </w:rPr>
            </w:pPr>
            <w:r w:rsidRPr="0054520F">
              <w:rPr>
                <w:b/>
              </w:rPr>
              <w:t>Parameters</w:t>
            </w:r>
          </w:p>
        </w:tc>
        <w:tc>
          <w:tcPr>
            <w:tcW w:w="3910" w:type="dxa"/>
          </w:tcPr>
          <w:p w:rsidR="00E45B39" w:rsidRPr="0054520F" w:rsidRDefault="00E45B39" w:rsidP="004C6332">
            <w:pPr>
              <w:jc w:val="center"/>
              <w:rPr>
                <w:b/>
              </w:rPr>
            </w:pPr>
            <w:r w:rsidRPr="0054520F">
              <w:rPr>
                <w:b/>
              </w:rPr>
              <w:t>Meaning</w:t>
            </w:r>
          </w:p>
        </w:tc>
        <w:tc>
          <w:tcPr>
            <w:tcW w:w="1850" w:type="dxa"/>
          </w:tcPr>
          <w:p w:rsidR="00E45B39" w:rsidRPr="0054520F" w:rsidRDefault="00E45B39" w:rsidP="005C5DD2">
            <w:pPr>
              <w:jc w:val="center"/>
              <w:rPr>
                <w:b/>
              </w:rPr>
            </w:pPr>
            <w:r w:rsidRPr="0054520F">
              <w:rPr>
                <w:b/>
              </w:rPr>
              <w:t>Default values</w:t>
            </w:r>
          </w:p>
        </w:tc>
      </w:tr>
      <w:tr w:rsidR="00E45B39" w:rsidTr="005C5DD2">
        <w:trPr>
          <w:jc w:val="center"/>
        </w:trPr>
        <w:tc>
          <w:tcPr>
            <w:tcW w:w="1620" w:type="dxa"/>
          </w:tcPr>
          <w:p w:rsidR="00E45B39" w:rsidRDefault="0043200B" w:rsidP="0043200B">
            <w:pPr>
              <w:jc w:val="center"/>
            </w:pPr>
            <w:r>
              <w:t>SX</w:t>
            </w:r>
            <w:r w:rsidR="00E45B39">
              <w:t>1</w:t>
            </w:r>
          </w:p>
        </w:tc>
        <w:tc>
          <w:tcPr>
            <w:tcW w:w="3910" w:type="dxa"/>
          </w:tcPr>
          <w:p w:rsidR="00E45B39" w:rsidRDefault="00E81A21" w:rsidP="005C5DD2">
            <w:pPr>
              <w:jc w:val="both"/>
            </w:pPr>
            <w:r>
              <w:t>First s</w:t>
            </w:r>
            <w:r w:rsidR="0043200B">
              <w:t xml:space="preserve">extupole </w:t>
            </w:r>
            <w:r w:rsidR="00E45B39">
              <w:t>family used t</w:t>
            </w:r>
            <w:r w:rsidR="004D2C8C">
              <w:t>o fit the chromaticities</w:t>
            </w:r>
          </w:p>
        </w:tc>
        <w:tc>
          <w:tcPr>
            <w:tcW w:w="1850" w:type="dxa"/>
          </w:tcPr>
          <w:p w:rsidR="00E45B39" w:rsidRDefault="00E45B39" w:rsidP="005C5DD2">
            <w:pPr>
              <w:jc w:val="center"/>
            </w:pPr>
            <w:r>
              <w:t>-</w:t>
            </w:r>
          </w:p>
        </w:tc>
      </w:tr>
      <w:tr w:rsidR="00E45B39" w:rsidTr="005C5DD2">
        <w:trPr>
          <w:jc w:val="center"/>
        </w:trPr>
        <w:tc>
          <w:tcPr>
            <w:tcW w:w="1620" w:type="dxa"/>
          </w:tcPr>
          <w:p w:rsidR="00E45B39" w:rsidRDefault="0043200B" w:rsidP="005C5DD2">
            <w:pPr>
              <w:jc w:val="center"/>
            </w:pPr>
            <w:r>
              <w:t>SX</w:t>
            </w:r>
            <w:r w:rsidR="00E45B39">
              <w:t>2</w:t>
            </w:r>
          </w:p>
        </w:tc>
        <w:tc>
          <w:tcPr>
            <w:tcW w:w="3910" w:type="dxa"/>
          </w:tcPr>
          <w:p w:rsidR="00E45B39" w:rsidRDefault="00E81A21" w:rsidP="005C5DD2">
            <w:pPr>
              <w:jc w:val="both"/>
            </w:pPr>
            <w:r>
              <w:t>Second s</w:t>
            </w:r>
            <w:r w:rsidR="0043200B">
              <w:t xml:space="preserve">extupole </w:t>
            </w:r>
            <w:r w:rsidR="00E45B39">
              <w:t>family used t</w:t>
            </w:r>
            <w:r w:rsidR="004D2C8C">
              <w:t>o fit the chromaticities</w:t>
            </w:r>
          </w:p>
        </w:tc>
        <w:tc>
          <w:tcPr>
            <w:tcW w:w="1850" w:type="dxa"/>
          </w:tcPr>
          <w:p w:rsidR="00E45B39" w:rsidRDefault="00E45B39" w:rsidP="005C5DD2">
            <w:pPr>
              <w:jc w:val="center"/>
            </w:pPr>
            <w:r>
              <w:t>-</w:t>
            </w:r>
          </w:p>
        </w:tc>
      </w:tr>
      <w:tr w:rsidR="00E45B39" w:rsidTr="005C5DD2">
        <w:trPr>
          <w:jc w:val="center"/>
        </w:trPr>
        <w:tc>
          <w:tcPr>
            <w:tcW w:w="1620" w:type="dxa"/>
          </w:tcPr>
          <w:p w:rsidR="00E45B39" w:rsidRDefault="0043200B" w:rsidP="005C5DD2">
            <w:pPr>
              <w:jc w:val="center"/>
            </w:pPr>
            <w:r>
              <w:t>epsilon_</w:t>
            </w:r>
            <w:r w:rsidR="00E45B39">
              <w:t>x</w:t>
            </w:r>
          </w:p>
        </w:tc>
        <w:tc>
          <w:tcPr>
            <w:tcW w:w="3910" w:type="dxa"/>
          </w:tcPr>
          <w:p w:rsidR="00E45B39" w:rsidRDefault="00E45B39" w:rsidP="005C5DD2">
            <w:pPr>
              <w:jc w:val="both"/>
            </w:pPr>
            <w:r>
              <w:t xml:space="preserve">Target </w:t>
            </w:r>
            <w:r w:rsidR="0043200B">
              <w:t>horizontal chromaticity</w:t>
            </w:r>
          </w:p>
        </w:tc>
        <w:tc>
          <w:tcPr>
            <w:tcW w:w="1850" w:type="dxa"/>
          </w:tcPr>
          <w:p w:rsidR="00E45B39" w:rsidRDefault="00E45B39" w:rsidP="005C5DD2">
            <w:pPr>
              <w:jc w:val="center"/>
            </w:pPr>
            <w:r>
              <w:t>0.0</w:t>
            </w:r>
          </w:p>
        </w:tc>
      </w:tr>
      <w:tr w:rsidR="00E45B39" w:rsidTr="005C5DD2">
        <w:trPr>
          <w:jc w:val="center"/>
        </w:trPr>
        <w:tc>
          <w:tcPr>
            <w:tcW w:w="1620" w:type="dxa"/>
          </w:tcPr>
          <w:p w:rsidR="00E45B39" w:rsidRDefault="0043200B" w:rsidP="005C5DD2">
            <w:pPr>
              <w:jc w:val="center"/>
            </w:pPr>
            <w:r>
              <w:t>epsilon_</w:t>
            </w:r>
            <w:r w:rsidR="00E45B39">
              <w:t>z</w:t>
            </w:r>
          </w:p>
        </w:tc>
        <w:tc>
          <w:tcPr>
            <w:tcW w:w="3910" w:type="dxa"/>
          </w:tcPr>
          <w:p w:rsidR="00E45B39" w:rsidRDefault="00E45B39" w:rsidP="005C5DD2">
            <w:pPr>
              <w:jc w:val="both"/>
            </w:pPr>
            <w:r>
              <w:t>Target vertical</w:t>
            </w:r>
            <w:r w:rsidR="0043200B">
              <w:t xml:space="preserve"> chromaticity</w:t>
            </w:r>
          </w:p>
        </w:tc>
        <w:tc>
          <w:tcPr>
            <w:tcW w:w="1850" w:type="dxa"/>
          </w:tcPr>
          <w:p w:rsidR="00E45B39" w:rsidRDefault="00E45B39" w:rsidP="005C5DD2">
            <w:pPr>
              <w:jc w:val="center"/>
            </w:pPr>
            <w:r>
              <w:t>0.0</w:t>
            </w:r>
          </w:p>
        </w:tc>
      </w:tr>
    </w:tbl>
    <w:p w:rsidR="00E45B39" w:rsidRDefault="00E45B39" w:rsidP="00C74AF8">
      <w:pPr>
        <w:jc w:val="both"/>
      </w:pPr>
    </w:p>
    <w:p w:rsidR="00C74AF8" w:rsidRDefault="00122459" w:rsidP="00C74AF8">
      <w:pPr>
        <w:jc w:val="both"/>
      </w:pPr>
      <w:r>
        <w:t xml:space="preserve"> For</w:t>
      </w:r>
      <w:r w:rsidR="00C74AF8">
        <w:t xml:space="preserve"> example:</w:t>
      </w:r>
    </w:p>
    <w:p w:rsidR="00C74AF8" w:rsidRPr="001A48B3" w:rsidRDefault="00C74AF8" w:rsidP="00C74AF8">
      <w:pPr>
        <w:jc w:val="center"/>
        <w:rPr>
          <w:color w:val="FF0000"/>
        </w:rPr>
      </w:pPr>
      <w:r w:rsidRPr="001A48B3">
        <w:rPr>
          <w:b/>
          <w:color w:val="FF0000"/>
        </w:rPr>
        <w:t>FitChromFlag</w:t>
      </w:r>
      <w:r>
        <w:rPr>
          <w:b/>
          <w:color w:val="FF0000"/>
        </w:rPr>
        <w:t xml:space="preserve">   </w:t>
      </w:r>
      <w:r w:rsidRPr="001A48B3">
        <w:rPr>
          <w:color w:val="FF0000"/>
        </w:rPr>
        <w:t xml:space="preserve">  sx9 sx10 </w:t>
      </w:r>
      <w:r>
        <w:rPr>
          <w:color w:val="FF0000"/>
        </w:rPr>
        <w:t xml:space="preserve">  </w:t>
      </w:r>
      <w:r w:rsidRPr="001A48B3">
        <w:rPr>
          <w:color w:val="FF0000"/>
        </w:rPr>
        <w:t>2.0    2.6</w:t>
      </w:r>
    </w:p>
    <w:p w:rsidR="00C74AF8" w:rsidRDefault="00591DCC" w:rsidP="00C74AF8">
      <w:pPr>
        <w:jc w:val="both"/>
      </w:pPr>
      <w:r>
        <w:t xml:space="preserve">  </w:t>
      </w:r>
      <w:r w:rsidR="00C74AF8">
        <w:t xml:space="preserve">After fitting the chromaticites, the field strengths of fitted sextupoles before and </w:t>
      </w:r>
      <w:r w:rsidR="006642E6">
        <w:t>after the fitting are printed to</w:t>
      </w:r>
      <w:r w:rsidR="00C74AF8">
        <w:t xml:space="preserve"> the </w:t>
      </w:r>
      <w:r w:rsidR="00F240CE">
        <w:t>screen;</w:t>
      </w:r>
      <w:r w:rsidR="00C74AF8">
        <w:t xml:space="preserve"> user can copy the new field strengths of sextupoles to the lattice file for further analysis.  </w:t>
      </w:r>
    </w:p>
    <w:p w:rsidR="00C74AF8" w:rsidRDefault="00C74AF8" w:rsidP="00C74AF8">
      <w:pPr>
        <w:pStyle w:val="Heading3"/>
      </w:pPr>
      <w:r>
        <w:t xml:space="preserve"> </w:t>
      </w:r>
      <w:bookmarkStart w:id="74" w:name="_Toc312258732"/>
      <w:r>
        <w:t>Touschek lifetime determined by RF acceptance</w:t>
      </w:r>
      <w:r w:rsidR="009E1872">
        <w:t xml:space="preserve"> (</w:t>
      </w:r>
      <w:r w:rsidR="009E1872" w:rsidRPr="009E1872">
        <w:rPr>
          <w:color w:val="7030A0"/>
        </w:rPr>
        <w:t>TO BE UPDATED</w:t>
      </w:r>
      <w:r w:rsidR="009E1872">
        <w:t>)</w:t>
      </w:r>
      <w:bookmarkEnd w:id="74"/>
    </w:p>
    <w:p w:rsidR="00C74AF8" w:rsidRDefault="00D217C4" w:rsidP="00C74AF8">
      <w:pPr>
        <w:jc w:val="both"/>
      </w:pPr>
      <w:r>
        <w:t xml:space="preserve">  </w:t>
      </w:r>
      <w:r w:rsidR="00C74AF8">
        <w:t>To calculat</w:t>
      </w:r>
      <w:r w:rsidR="00221FBE">
        <w:t>e Touschek lifetime</w:t>
      </w:r>
      <w:r w:rsidR="00C74AF8">
        <w:t>, use the following command:</w:t>
      </w:r>
    </w:p>
    <w:p w:rsidR="00C74AF8" w:rsidRDefault="00C74AF8" w:rsidP="00C74AF8">
      <w:pPr>
        <w:jc w:val="center"/>
        <w:rPr>
          <w:b/>
          <w:color w:val="FF0000"/>
        </w:rPr>
      </w:pPr>
      <w:r w:rsidRPr="004C5427">
        <w:rPr>
          <w:b/>
          <w:color w:val="FF0000"/>
        </w:rPr>
        <w:t>TouschekFlag</w:t>
      </w:r>
    </w:p>
    <w:p w:rsidR="007B124B" w:rsidRDefault="00D217C4" w:rsidP="007B124B">
      <w:pPr>
        <w:jc w:val="both"/>
        <w:rPr>
          <w:b/>
          <w:color w:val="FF0000"/>
        </w:rPr>
      </w:pPr>
      <w:r>
        <w:t xml:space="preserve">  </w:t>
      </w:r>
      <w:r w:rsidR="007B124B">
        <w:t>Here the momentum acceptance is limited by the RF acceptance.</w:t>
      </w:r>
    </w:p>
    <w:p w:rsidR="00C74AF8" w:rsidRPr="001D0FFC" w:rsidRDefault="00C74AF8" w:rsidP="00C74AF8">
      <w:pPr>
        <w:pStyle w:val="Heading3"/>
      </w:pPr>
      <w:r>
        <w:t xml:space="preserve"> </w:t>
      </w:r>
      <w:bookmarkStart w:id="75" w:name="_Toc312258733"/>
      <w:r w:rsidRPr="001D0FFC">
        <w:t xml:space="preserve">Intra Beam </w:t>
      </w:r>
      <w:r w:rsidR="00AC33EF" w:rsidRPr="001D0FFC">
        <w:t>Sc</w:t>
      </w:r>
      <w:r w:rsidR="00AC33EF">
        <w:t>a</w:t>
      </w:r>
      <w:r w:rsidR="00AC33EF" w:rsidRPr="001D0FFC">
        <w:t>ttering (</w:t>
      </w:r>
      <w:r w:rsidRPr="001D0FFC">
        <w:t>IBS)</w:t>
      </w:r>
      <w:r w:rsidR="009E1872">
        <w:t>(</w:t>
      </w:r>
      <w:r w:rsidR="009E1872" w:rsidRPr="009E1872">
        <w:rPr>
          <w:color w:val="7030A0"/>
        </w:rPr>
        <w:t>TO BE UPDATED</w:t>
      </w:r>
      <w:r w:rsidR="009E1872">
        <w:t>)</w:t>
      </w:r>
      <w:bookmarkEnd w:id="75"/>
    </w:p>
    <w:p w:rsidR="00C74AF8" w:rsidRPr="004C5427" w:rsidRDefault="00D217C4" w:rsidP="00C74AF8">
      <w:pPr>
        <w:jc w:val="both"/>
        <w:rPr>
          <w:color w:val="FF0000"/>
        </w:rPr>
      </w:pPr>
      <w:r>
        <w:t xml:space="preserve">  </w:t>
      </w:r>
      <w:r w:rsidR="00C74AF8">
        <w:t>To calc</w:t>
      </w:r>
      <w:r w:rsidR="00952D2F">
        <w:t>ulate Intra Beam Scattering, use the</w:t>
      </w:r>
      <w:r w:rsidR="00C74AF8">
        <w:t xml:space="preserve"> command:</w:t>
      </w:r>
    </w:p>
    <w:p w:rsidR="00C74AF8" w:rsidRPr="00BD50D9" w:rsidRDefault="00C74AF8" w:rsidP="00C74AF8">
      <w:pPr>
        <w:jc w:val="center"/>
        <w:rPr>
          <w:color w:val="FF0000"/>
        </w:rPr>
      </w:pPr>
      <w:r w:rsidRPr="00BD50D9">
        <w:rPr>
          <w:b/>
          <w:color w:val="FF0000"/>
        </w:rPr>
        <w:t>IBSFlag</w:t>
      </w:r>
    </w:p>
    <w:p w:rsidR="00C74AF8" w:rsidRDefault="00C74AF8" w:rsidP="00C74AF8">
      <w:pPr>
        <w:pStyle w:val="Heading3"/>
      </w:pPr>
      <w:bookmarkStart w:id="76" w:name="_Toc312258734"/>
      <w:r>
        <w:lastRenderedPageBreak/>
        <w:t xml:space="preserve">Touschek lifetime determined by </w:t>
      </w:r>
      <w:r w:rsidR="000C452F">
        <w:t xml:space="preserve">the minimum value of </w:t>
      </w:r>
      <w:r>
        <w:t>RF acceptance and momentum acc</w:t>
      </w:r>
      <w:r w:rsidR="004E2630">
        <w:t>ep</w:t>
      </w:r>
      <w:r>
        <w:t>tance</w:t>
      </w:r>
      <w:r w:rsidR="007749EB">
        <w:t xml:space="preserve"> </w:t>
      </w:r>
      <w:r w:rsidR="009E1872">
        <w:t>(</w:t>
      </w:r>
      <w:r w:rsidR="009E1872" w:rsidRPr="009E1872">
        <w:rPr>
          <w:color w:val="7030A0"/>
        </w:rPr>
        <w:t>TO BE UPDATED</w:t>
      </w:r>
      <w:r w:rsidR="009E1872">
        <w:t>)</w:t>
      </w:r>
      <w:bookmarkEnd w:id="76"/>
    </w:p>
    <w:p w:rsidR="00C74AF8" w:rsidRDefault="00A050DC" w:rsidP="00C74AF8">
      <w:pPr>
        <w:jc w:val="both"/>
      </w:pPr>
      <w:r>
        <w:t xml:space="preserve">  Touschek lifetime can be calculated by </w:t>
      </w:r>
      <w:r w:rsidR="00C74AF8">
        <w:t xml:space="preserve"> </w:t>
      </w:r>
    </w:p>
    <w:p w:rsidR="00C74AF8" w:rsidRDefault="00C74AF8" w:rsidP="00C74AF8">
      <w:pPr>
        <w:jc w:val="center"/>
        <w:rPr>
          <w:b/>
          <w:color w:val="FF0000"/>
        </w:rPr>
      </w:pPr>
      <w:r w:rsidRPr="00AE5F94">
        <w:rPr>
          <w:b/>
          <w:color w:val="FF0000"/>
        </w:rPr>
        <w:t>TousTrackFlag</w:t>
      </w:r>
    </w:p>
    <w:p w:rsidR="00C74AF8" w:rsidRPr="00A050DC" w:rsidRDefault="00C74AF8" w:rsidP="00A050DC">
      <w:pPr>
        <w:jc w:val="both"/>
        <w:rPr>
          <w:b/>
          <w:color w:val="FF0000"/>
        </w:rPr>
      </w:pPr>
      <w:r w:rsidRPr="00913CE9">
        <w:rPr>
          <w:bCs/>
        </w:rPr>
        <w:t xml:space="preserve">In this </w:t>
      </w:r>
      <w:r>
        <w:rPr>
          <w:bCs/>
        </w:rPr>
        <w:t xml:space="preserve">case, </w:t>
      </w:r>
      <w:r w:rsidR="00A050DC">
        <w:t>the energy acceptance at each lattice element is limited by the minimum value of RF acceptance and momentum acceptance obtained by tracking, and</w:t>
      </w:r>
      <w:r w:rsidR="00A050DC">
        <w:rPr>
          <w:b/>
          <w:color w:val="FF0000"/>
        </w:rPr>
        <w:t xml:space="preserve"> </w:t>
      </w:r>
      <w:r w:rsidR="00D95D6A">
        <w:rPr>
          <w:bCs/>
        </w:rPr>
        <w:t>the chamber file MUST</w:t>
      </w:r>
      <w:r w:rsidR="007055B8">
        <w:rPr>
          <w:bCs/>
        </w:rPr>
        <w:t xml:space="preserve"> be defined in the user script</w:t>
      </w:r>
      <w:r w:rsidR="00A050DC">
        <w:rPr>
          <w:bCs/>
        </w:rPr>
        <w:t>.</w:t>
      </w:r>
    </w:p>
    <w:p w:rsidR="00C74AF8" w:rsidRDefault="00D458F2" w:rsidP="00C74AF8">
      <w:pPr>
        <w:pStyle w:val="Heading3"/>
      </w:pPr>
      <w:bookmarkStart w:id="77" w:name="_Toc312258735"/>
      <w:r>
        <w:t>Obtain</w:t>
      </w:r>
      <w:r w:rsidR="002638A7">
        <w:t xml:space="preserve"> p</w:t>
      </w:r>
      <w:r w:rsidR="00C74AF8">
        <w:t>hase space</w:t>
      </w:r>
      <w:r w:rsidR="002638A7">
        <w:t xml:space="preserve"> </w:t>
      </w:r>
      <w:r>
        <w:t>by tracking</w:t>
      </w:r>
      <w:bookmarkEnd w:id="77"/>
    </w:p>
    <w:p w:rsidR="00C74AF8" w:rsidRDefault="0045338E" w:rsidP="00C74AF8">
      <w:pPr>
        <w:jc w:val="both"/>
      </w:pPr>
      <w:r>
        <w:t xml:space="preserve">  </w:t>
      </w:r>
      <w:r w:rsidR="00C74AF8">
        <w:t xml:space="preserve">To calculate phase space, use the command:  </w:t>
      </w:r>
    </w:p>
    <w:p w:rsidR="000E7763" w:rsidRDefault="00C74AF8" w:rsidP="00C74AF8">
      <w:pPr>
        <w:jc w:val="center"/>
        <w:rPr>
          <w:ins w:id="78" w:author="ZHANG Jianfeng" w:date="2011-07-19T15:41:00Z"/>
          <w:color w:val="FF0000"/>
        </w:rPr>
      </w:pPr>
      <w:r w:rsidRPr="00163459">
        <w:rPr>
          <w:b/>
          <w:color w:val="FF0000"/>
        </w:rPr>
        <w:t>PhaseSpaceFlag</w:t>
      </w:r>
      <w:r>
        <w:t xml:space="preserve">  </w:t>
      </w:r>
      <w:r w:rsidR="002665A6">
        <w:t xml:space="preserve">   </w:t>
      </w:r>
      <w:r>
        <w:t xml:space="preserve"> </w:t>
      </w:r>
      <w:r w:rsidR="000E7763" w:rsidRPr="002665A6">
        <w:rPr>
          <w:color w:val="FF0000"/>
        </w:rPr>
        <w:t>Phase_</w:t>
      </w:r>
      <w:ins w:id="79" w:author="ZHANG Jianfeng" w:date="2011-07-19T15:41:00Z">
        <w:r w:rsidR="000E7763">
          <w:t xml:space="preserve">phase_file </w:t>
        </w:r>
      </w:ins>
      <w:r w:rsidR="002665A6">
        <w:t xml:space="preserve"> </w:t>
      </w:r>
      <w:r w:rsidR="007B3140">
        <w:t xml:space="preserve">  </w:t>
      </w:r>
      <w:r w:rsidR="002665A6">
        <w:t xml:space="preserve"> </w:t>
      </w:r>
      <w:ins w:id="80" w:author="ZHANG Jianfeng" w:date="2011-07-19T15:41:00Z">
        <w:r w:rsidR="000E7763">
          <w:t xml:space="preserve"> </w:t>
        </w:r>
        <w:r w:rsidR="000E7763">
          <w:rPr>
            <w:color w:val="FF0000"/>
          </w:rPr>
          <w:t>Phase_</w:t>
        </w:r>
      </w:ins>
      <w:r w:rsidR="000E7763">
        <w:rPr>
          <w:color w:val="FF0000"/>
        </w:rPr>
        <w:t>Dim</w:t>
      </w:r>
      <w:ins w:id="81" w:author="ZHANG Jianfeng" w:date="2011-07-19T15:41:00Z">
        <w:r w:rsidRPr="00246561">
          <w:rPr>
            <w:color w:val="FF0000"/>
          </w:rPr>
          <w:t xml:space="preserve"> </w:t>
        </w:r>
        <w:r w:rsidR="000E7763">
          <w:rPr>
            <w:color w:val="FF0000"/>
          </w:rPr>
          <w:t xml:space="preserve"> </w:t>
        </w:r>
      </w:ins>
      <w:r w:rsidR="000E7763">
        <w:rPr>
          <w:color w:val="FF0000"/>
        </w:rPr>
        <w:t xml:space="preserve"> </w:t>
      </w:r>
      <w:r w:rsidR="002665A6">
        <w:rPr>
          <w:color w:val="FF0000"/>
        </w:rPr>
        <w:t xml:space="preserve">  </w:t>
      </w:r>
      <w:r w:rsidR="000E7763">
        <w:rPr>
          <w:color w:val="FF0000"/>
        </w:rPr>
        <w:t>Phase_X</w:t>
      </w:r>
      <w:ins w:id="82" w:author="ZHANG Jianfeng" w:date="2011-07-19T15:41:00Z">
        <w:r w:rsidR="000E7763">
          <w:rPr>
            <w:color w:val="FF0000"/>
          </w:rPr>
          <w:t xml:space="preserve">   </w:t>
        </w:r>
      </w:ins>
      <w:r w:rsidR="002665A6">
        <w:rPr>
          <w:color w:val="FF0000"/>
        </w:rPr>
        <w:t xml:space="preserve">  </w:t>
      </w:r>
      <w:r w:rsidR="000E7763">
        <w:rPr>
          <w:color w:val="FF0000"/>
        </w:rPr>
        <w:t xml:space="preserve"> Phase_Px</w:t>
      </w:r>
    </w:p>
    <w:p w:rsidR="002665A6" w:rsidRDefault="002665A6" w:rsidP="002665A6">
      <w:pPr>
        <w:rPr>
          <w:color w:val="FF0000"/>
        </w:rPr>
      </w:pPr>
      <w:r>
        <w:rPr>
          <w:color w:val="FF0000"/>
        </w:rPr>
        <w:t xml:space="preserve">                                          </w:t>
      </w:r>
      <w:r w:rsidR="000E7763">
        <w:rPr>
          <w:color w:val="FF0000"/>
        </w:rPr>
        <w:t xml:space="preserve"> Phase_Y</w:t>
      </w:r>
      <w:ins w:id="83" w:author="ZHANG Jianfeng" w:date="2011-07-19T15:41:00Z">
        <w:r w:rsidR="000E7763">
          <w:rPr>
            <w:color w:val="FF0000"/>
          </w:rPr>
          <w:t xml:space="preserve">  </w:t>
        </w:r>
      </w:ins>
      <w:r w:rsidR="000E7763">
        <w:rPr>
          <w:color w:val="FF0000"/>
        </w:rPr>
        <w:t xml:space="preserve"> </w:t>
      </w:r>
      <w:r>
        <w:rPr>
          <w:color w:val="FF0000"/>
        </w:rPr>
        <w:t xml:space="preserve">  </w:t>
      </w:r>
      <w:r w:rsidR="000E7763">
        <w:rPr>
          <w:color w:val="FF0000"/>
        </w:rPr>
        <w:t>Phase_Py</w:t>
      </w:r>
      <w:ins w:id="84" w:author="ZHANG Jianfeng" w:date="2011-07-19T15:41:00Z">
        <w:r w:rsidR="000E7763">
          <w:rPr>
            <w:color w:val="FF0000"/>
          </w:rPr>
          <w:t xml:space="preserve">  </w:t>
        </w:r>
      </w:ins>
      <w:r>
        <w:rPr>
          <w:color w:val="FF0000"/>
        </w:rPr>
        <w:t xml:space="preserve"> </w:t>
      </w:r>
      <w:r w:rsidR="000E7763">
        <w:rPr>
          <w:color w:val="FF0000"/>
        </w:rPr>
        <w:t>Phase_delta</w:t>
      </w:r>
      <w:ins w:id="85" w:author="ZHANG Jianfeng" w:date="2011-07-19T15:41:00Z">
        <w:r w:rsidR="000E7763">
          <w:rPr>
            <w:color w:val="FF0000"/>
          </w:rPr>
          <w:t xml:space="preserve"> </w:t>
        </w:r>
        <w:r w:rsidR="00C74AF8" w:rsidRPr="00246561">
          <w:rPr>
            <w:color w:val="FF0000"/>
          </w:rPr>
          <w:t xml:space="preserve"> </w:t>
        </w:r>
      </w:ins>
      <w:r w:rsidR="000E7763">
        <w:rPr>
          <w:color w:val="FF0000"/>
        </w:rPr>
        <w:t xml:space="preserve"> Phase_ctau</w:t>
      </w:r>
      <w:ins w:id="86" w:author="ZHANG Jianfeng" w:date="2011-07-19T15:41:00Z">
        <w:r w:rsidR="000E7763">
          <w:rPr>
            <w:color w:val="FF0000"/>
          </w:rPr>
          <w:t xml:space="preserve">   </w:t>
        </w:r>
      </w:ins>
      <w:r w:rsidR="000E7763">
        <w:rPr>
          <w:color w:val="FF0000"/>
        </w:rPr>
        <w:t xml:space="preserve"> </w:t>
      </w:r>
      <w:r>
        <w:rPr>
          <w:color w:val="FF0000"/>
        </w:rPr>
        <w:t xml:space="preserve">            </w:t>
      </w:r>
    </w:p>
    <w:p w:rsidR="00C74AF8" w:rsidRPr="00246561" w:rsidRDefault="002665A6" w:rsidP="002665A6">
      <w:pPr>
        <w:rPr>
          <w:color w:val="FF0000"/>
        </w:rPr>
      </w:pPr>
      <w:r>
        <w:rPr>
          <w:color w:val="FF0000"/>
        </w:rPr>
        <w:t xml:space="preserve">                                           </w:t>
      </w:r>
      <w:r w:rsidR="000E7763">
        <w:rPr>
          <w:color w:val="FF0000"/>
        </w:rPr>
        <w:t>Phase_nturn</w:t>
      </w:r>
      <w:ins w:id="87" w:author="ZHANG Jianfeng" w:date="2011-07-19T15:41:00Z">
        <w:r w:rsidR="000E7763">
          <w:rPr>
            <w:color w:val="FF0000"/>
          </w:rPr>
          <w:t xml:space="preserve">  </w:t>
        </w:r>
      </w:ins>
      <w:r w:rsidR="00C74AF8">
        <w:rPr>
          <w:color w:val="FF0000"/>
        </w:rPr>
        <w:t xml:space="preserve"> </w:t>
      </w:r>
      <w:r>
        <w:rPr>
          <w:color w:val="FF0000"/>
        </w:rPr>
        <w:t xml:space="preserve">  </w:t>
      </w:r>
      <w:r w:rsidR="00C74AF8">
        <w:rPr>
          <w:color w:val="FF0000"/>
        </w:rPr>
        <w:t>damping_flag</w:t>
      </w:r>
    </w:p>
    <w:p w:rsidR="00C74AF8" w:rsidRDefault="0045338E" w:rsidP="00C74AF8">
      <w:pPr>
        <w:jc w:val="both"/>
      </w:pPr>
      <w:r>
        <w:t>For e</w:t>
      </w:r>
      <w:r w:rsidR="00C74AF8">
        <w:t>xample:</w:t>
      </w:r>
    </w:p>
    <w:p w:rsidR="00C74AF8" w:rsidRPr="0001390F" w:rsidRDefault="00C74AF8" w:rsidP="00C74AF8">
      <w:pPr>
        <w:jc w:val="center"/>
      </w:pPr>
      <w:r w:rsidRPr="0001390F">
        <w:rPr>
          <w:b/>
          <w:color w:val="FF0000"/>
        </w:rPr>
        <w:t>PhaseSpaceFlag</w:t>
      </w:r>
      <w:r w:rsidRPr="0001390F">
        <w:t xml:space="preserve">   </w:t>
      </w:r>
      <w:r w:rsidR="007B3140" w:rsidRPr="0001390F">
        <w:rPr>
          <w:color w:val="FF0000"/>
        </w:rPr>
        <w:t xml:space="preserve">phasespace.out    </w:t>
      </w:r>
      <w:r w:rsidRPr="0001390F">
        <w:rPr>
          <w:color w:val="FF0000"/>
        </w:rPr>
        <w:t xml:space="preserve">6D </w:t>
      </w:r>
      <w:r w:rsidR="007B3140" w:rsidRPr="0001390F">
        <w:rPr>
          <w:color w:val="FF0000"/>
        </w:rPr>
        <w:t xml:space="preserve">  </w:t>
      </w:r>
      <w:r w:rsidRPr="0001390F">
        <w:rPr>
          <w:color w:val="FF0000"/>
        </w:rPr>
        <w:t xml:space="preserve">1e-6 </w:t>
      </w:r>
      <w:r w:rsidR="007B3140" w:rsidRPr="0001390F">
        <w:rPr>
          <w:color w:val="FF0000"/>
        </w:rPr>
        <w:t xml:space="preserve">   </w:t>
      </w:r>
      <w:r w:rsidRPr="0001390F">
        <w:rPr>
          <w:color w:val="FF0000"/>
        </w:rPr>
        <w:t>0.0</w:t>
      </w:r>
      <w:r w:rsidR="00BA0D0B" w:rsidRPr="0001390F">
        <w:rPr>
          <w:color w:val="FF0000"/>
        </w:rPr>
        <w:t xml:space="preserve"> </w:t>
      </w:r>
      <w:r w:rsidR="007B3140" w:rsidRPr="0001390F">
        <w:rPr>
          <w:color w:val="FF0000"/>
        </w:rPr>
        <w:t xml:space="preserve">   </w:t>
      </w:r>
      <w:r w:rsidRPr="0001390F">
        <w:rPr>
          <w:color w:val="FF0000"/>
        </w:rPr>
        <w:t>1e-6</w:t>
      </w:r>
      <w:r w:rsidR="00BA0D0B" w:rsidRPr="0001390F">
        <w:rPr>
          <w:color w:val="FF0000"/>
        </w:rPr>
        <w:t xml:space="preserve"> </w:t>
      </w:r>
      <w:r w:rsidR="007B3140" w:rsidRPr="0001390F">
        <w:rPr>
          <w:color w:val="FF0000"/>
        </w:rPr>
        <w:t xml:space="preserve">  </w:t>
      </w:r>
      <w:r w:rsidRPr="0001390F">
        <w:rPr>
          <w:color w:val="FF0000"/>
        </w:rPr>
        <w:t xml:space="preserve">0.0 </w:t>
      </w:r>
      <w:r w:rsidR="007B3140" w:rsidRPr="0001390F">
        <w:rPr>
          <w:color w:val="FF0000"/>
        </w:rPr>
        <w:t xml:space="preserve">  </w:t>
      </w:r>
      <w:r w:rsidRPr="0001390F">
        <w:rPr>
          <w:color w:val="FF0000"/>
        </w:rPr>
        <w:t xml:space="preserve">0.012 </w:t>
      </w:r>
      <w:r w:rsidR="007B3140" w:rsidRPr="0001390F">
        <w:rPr>
          <w:color w:val="FF0000"/>
        </w:rPr>
        <w:t xml:space="preserve">  </w:t>
      </w:r>
      <w:r w:rsidRPr="0001390F">
        <w:rPr>
          <w:color w:val="FF0000"/>
        </w:rPr>
        <w:t>0.0</w:t>
      </w:r>
      <w:r w:rsidR="007B3140" w:rsidRPr="0001390F">
        <w:rPr>
          <w:color w:val="FF0000"/>
        </w:rPr>
        <w:t xml:space="preserve">   </w:t>
      </w:r>
      <w:r w:rsidRPr="0001390F">
        <w:rPr>
          <w:color w:val="FF0000"/>
        </w:rPr>
        <w:t xml:space="preserve">1000 </w:t>
      </w:r>
      <w:r w:rsidR="007B3140" w:rsidRPr="0001390F">
        <w:rPr>
          <w:color w:val="FF0000"/>
        </w:rPr>
        <w:t xml:space="preserve">  </w:t>
      </w:r>
      <w:r w:rsidRPr="0001390F">
        <w:rPr>
          <w:color w:val="FF0000"/>
        </w:rPr>
        <w:t>false</w:t>
      </w:r>
    </w:p>
    <w:p w:rsidR="00C74AF8" w:rsidRDefault="00C74AF8" w:rsidP="00C74AF8">
      <w:pPr>
        <w:jc w:val="both"/>
      </w:pPr>
      <w:r>
        <w:t xml:space="preserve">The </w:t>
      </w:r>
      <w:r w:rsidR="0045338E">
        <w:t>meanings of parameters and defaults values of PhaseSpaceFlag are</w:t>
      </w:r>
      <w:r>
        <w:t xml:space="preserve"> shown in table </w:t>
      </w:r>
      <w:r>
        <w:fldChar w:fldCharType="begin"/>
      </w:r>
      <w:r>
        <w:instrText xml:space="preserve"> </w:instrText>
      </w:r>
      <w:r w:rsidR="008A40D3">
        <w:instrText>REF</w:instrText>
      </w:r>
      <w:r>
        <w:instrText xml:space="preserve"> _Ref287864190 \h </w:instrText>
      </w:r>
      <w:r>
        <w:fldChar w:fldCharType="separate"/>
      </w:r>
      <w:r w:rsidR="00C12FD0">
        <w:t xml:space="preserve">Table </w:t>
      </w:r>
      <w:r w:rsidR="00C12FD0">
        <w:rPr>
          <w:noProof/>
        </w:rPr>
        <w:t>11</w:t>
      </w:r>
      <w:r>
        <w:fldChar w:fldCharType="end"/>
      </w:r>
      <w:r w:rsidR="00B92AC4">
        <w:t xml:space="preserve">. </w:t>
      </w:r>
      <w:r w:rsidR="000E7763">
        <w:t xml:space="preserve">If </w:t>
      </w:r>
      <w:r w:rsidR="00B92AC4">
        <w:t xml:space="preserve">user </w:t>
      </w:r>
      <w:r w:rsidR="000E7763">
        <w:t>use</w:t>
      </w:r>
      <w:r w:rsidR="00B04ACA">
        <w:t>s</w:t>
      </w:r>
      <w:r w:rsidR="000E7763">
        <w:t xml:space="preserve"> </w:t>
      </w:r>
      <w:r w:rsidR="000E7763" w:rsidRPr="00163459">
        <w:rPr>
          <w:b/>
          <w:color w:val="FF0000"/>
        </w:rPr>
        <w:t>PhaseSpaceFlag</w:t>
      </w:r>
      <w:r w:rsidR="00B04ACA">
        <w:rPr>
          <w:b/>
          <w:color w:val="FF0000"/>
        </w:rPr>
        <w:t xml:space="preserve"> </w:t>
      </w:r>
      <w:r w:rsidR="00B04ACA" w:rsidRPr="00B04ACA">
        <w:t>without parameters</w:t>
      </w:r>
      <w:r w:rsidR="000E7763" w:rsidRPr="00A11945">
        <w:rPr>
          <w:color w:val="000000" w:themeColor="text1"/>
        </w:rPr>
        <w:t>,</w:t>
      </w:r>
      <w:r w:rsidR="000E7763">
        <w:rPr>
          <w:b/>
          <w:color w:val="FF0000"/>
        </w:rPr>
        <w:t xml:space="preserve"> </w:t>
      </w:r>
      <w:r w:rsidR="000E7763" w:rsidRPr="001B6286">
        <w:rPr>
          <w:color w:val="000000" w:themeColor="text1"/>
        </w:rPr>
        <w:t>then the code will use the default values.</w:t>
      </w:r>
    </w:p>
    <w:p w:rsidR="00C74AF8" w:rsidRDefault="00C74AF8" w:rsidP="00C74AF8">
      <w:pPr>
        <w:pStyle w:val="Caption"/>
        <w:keepNext/>
        <w:jc w:val="center"/>
      </w:pPr>
      <w:bookmarkStart w:id="88" w:name="_Ref287864190"/>
      <w:r>
        <w:t xml:space="preserve">Table </w:t>
      </w:r>
      <w:fldSimple w:instr=" SEQ Table \* ARABIC ">
        <w:r w:rsidR="00C12FD0">
          <w:rPr>
            <w:noProof/>
          </w:rPr>
          <w:t>11</w:t>
        </w:r>
      </w:fldSimple>
      <w:bookmarkEnd w:id="88"/>
      <w:r>
        <w:t xml:space="preserve">  Parameters of the command </w:t>
      </w:r>
      <w:r w:rsidR="00BF406A" w:rsidRPr="002A0FB2">
        <w:rPr>
          <w:color w:val="FF0000"/>
        </w:rPr>
        <w:t>PhaseSpaceFlag</w:t>
      </w:r>
      <w:r w:rsidR="00BF406A">
        <w:rPr>
          <w:color w:val="FF0000"/>
        </w:rPr>
        <w:t xml:space="preserve"> </w:t>
      </w:r>
      <w:r w:rsidR="00B976CE">
        <w:t>to calculate</w:t>
      </w:r>
      <w:r>
        <w:t xml:space="preserve"> phase space</w:t>
      </w:r>
      <w:r w:rsidR="000F2E59">
        <w:t>.</w:t>
      </w:r>
    </w:p>
    <w:tbl>
      <w:tblPr>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5127"/>
        <w:gridCol w:w="1130"/>
      </w:tblGrid>
      <w:tr w:rsidR="00C74AF8" w:rsidTr="007573AB">
        <w:trPr>
          <w:jc w:val="center"/>
        </w:trPr>
        <w:tc>
          <w:tcPr>
            <w:tcW w:w="1883" w:type="dxa"/>
          </w:tcPr>
          <w:p w:rsidR="00C74AF8" w:rsidRPr="009A3951" w:rsidRDefault="004E2630" w:rsidP="004E2630">
            <w:pPr>
              <w:jc w:val="center"/>
              <w:rPr>
                <w:b/>
              </w:rPr>
            </w:pPr>
            <w:r>
              <w:rPr>
                <w:b/>
              </w:rPr>
              <w:t>P</w:t>
            </w:r>
            <w:r w:rsidR="00C74AF8" w:rsidRPr="009A3951">
              <w:rPr>
                <w:b/>
              </w:rPr>
              <w:t>arameter</w:t>
            </w:r>
          </w:p>
        </w:tc>
        <w:tc>
          <w:tcPr>
            <w:tcW w:w="5127" w:type="dxa"/>
          </w:tcPr>
          <w:p w:rsidR="00C74AF8" w:rsidRPr="009A3951" w:rsidRDefault="004E2630" w:rsidP="004E2630">
            <w:pPr>
              <w:jc w:val="center"/>
              <w:rPr>
                <w:b/>
              </w:rPr>
            </w:pPr>
            <w:r>
              <w:rPr>
                <w:b/>
              </w:rPr>
              <w:t>M</w:t>
            </w:r>
            <w:r w:rsidR="00C74AF8" w:rsidRPr="009A3951">
              <w:rPr>
                <w:b/>
              </w:rPr>
              <w:t>eaning</w:t>
            </w:r>
          </w:p>
        </w:tc>
        <w:tc>
          <w:tcPr>
            <w:tcW w:w="1076" w:type="dxa"/>
          </w:tcPr>
          <w:p w:rsidR="00C74AF8" w:rsidRPr="009A3951" w:rsidRDefault="004E2630" w:rsidP="00C74AF8">
            <w:pPr>
              <w:jc w:val="both"/>
              <w:rPr>
                <w:b/>
              </w:rPr>
            </w:pPr>
            <w:r>
              <w:rPr>
                <w:b/>
              </w:rPr>
              <w:t>D</w:t>
            </w:r>
            <w:r w:rsidR="00C74AF8" w:rsidRPr="009A3951">
              <w:rPr>
                <w:b/>
              </w:rPr>
              <w:t>efault value</w:t>
            </w:r>
          </w:p>
        </w:tc>
      </w:tr>
      <w:tr w:rsidR="00623353" w:rsidTr="007573AB">
        <w:trPr>
          <w:jc w:val="center"/>
        </w:trPr>
        <w:tc>
          <w:tcPr>
            <w:tcW w:w="1883" w:type="dxa"/>
          </w:tcPr>
          <w:p w:rsidR="00623353" w:rsidRDefault="00623353" w:rsidP="00C74AF8">
            <w:pPr>
              <w:jc w:val="both"/>
            </w:pPr>
            <w:r>
              <w:t>Phase_phase_file</w:t>
            </w:r>
          </w:p>
        </w:tc>
        <w:tc>
          <w:tcPr>
            <w:tcW w:w="5127" w:type="dxa"/>
          </w:tcPr>
          <w:p w:rsidR="00623353" w:rsidRDefault="00623353" w:rsidP="00C74AF8">
            <w:pPr>
              <w:jc w:val="both"/>
            </w:pPr>
            <w:r>
              <w:t>File to save tracked phase space</w:t>
            </w:r>
            <w:r w:rsidR="00753274">
              <w:t>; saved in the current directory.</w:t>
            </w:r>
          </w:p>
        </w:tc>
        <w:tc>
          <w:tcPr>
            <w:tcW w:w="1076" w:type="dxa"/>
          </w:tcPr>
          <w:p w:rsidR="00623353" w:rsidRDefault="00623353" w:rsidP="00C74AF8">
            <w:pPr>
              <w:jc w:val="both"/>
            </w:pPr>
            <w:r>
              <w:t>phase.out</w:t>
            </w:r>
          </w:p>
        </w:tc>
      </w:tr>
      <w:tr w:rsidR="00C74AF8" w:rsidTr="007573AB">
        <w:trPr>
          <w:jc w:val="center"/>
        </w:trPr>
        <w:tc>
          <w:tcPr>
            <w:tcW w:w="1883" w:type="dxa"/>
          </w:tcPr>
          <w:p w:rsidR="00C74AF8" w:rsidRDefault="00C74AF8" w:rsidP="00C74AF8">
            <w:pPr>
              <w:jc w:val="both"/>
            </w:pPr>
            <w:r>
              <w:t>Phase_Dim</w:t>
            </w:r>
          </w:p>
        </w:tc>
        <w:tc>
          <w:tcPr>
            <w:tcW w:w="5127" w:type="dxa"/>
          </w:tcPr>
          <w:p w:rsidR="00C74AF8" w:rsidRDefault="00C74AF8" w:rsidP="00C74AF8">
            <w:pPr>
              <w:jc w:val="both"/>
            </w:pPr>
            <w:r>
              <w:t>4D/6D tracking</w:t>
            </w:r>
          </w:p>
        </w:tc>
        <w:tc>
          <w:tcPr>
            <w:tcW w:w="1076" w:type="dxa"/>
          </w:tcPr>
          <w:p w:rsidR="00C74AF8" w:rsidRDefault="00C74AF8" w:rsidP="00C74AF8">
            <w:pPr>
              <w:jc w:val="both"/>
            </w:pPr>
            <w:r>
              <w:t>4D</w:t>
            </w:r>
          </w:p>
        </w:tc>
      </w:tr>
      <w:tr w:rsidR="00C74AF8" w:rsidTr="007573AB">
        <w:trPr>
          <w:jc w:val="center"/>
        </w:trPr>
        <w:tc>
          <w:tcPr>
            <w:tcW w:w="1883" w:type="dxa"/>
          </w:tcPr>
          <w:p w:rsidR="00C74AF8" w:rsidRDefault="00C74AF8" w:rsidP="00C74AF8">
            <w:pPr>
              <w:jc w:val="both"/>
            </w:pPr>
            <w:r>
              <w:t>Phase_X</w:t>
            </w:r>
          </w:p>
        </w:tc>
        <w:tc>
          <w:tcPr>
            <w:tcW w:w="5127" w:type="dxa"/>
          </w:tcPr>
          <w:p w:rsidR="00C74AF8" w:rsidRDefault="00C74AF8" w:rsidP="00C74AF8">
            <w:pPr>
              <w:jc w:val="both"/>
            </w:pPr>
            <w:r>
              <w:t>Horizontal coordinate at the start point of tracking</w:t>
            </w:r>
          </w:p>
        </w:tc>
        <w:tc>
          <w:tcPr>
            <w:tcW w:w="1076" w:type="dxa"/>
          </w:tcPr>
          <w:p w:rsidR="00C74AF8" w:rsidRDefault="00C74AF8" w:rsidP="00C74AF8">
            <w:pPr>
              <w:jc w:val="both"/>
            </w:pPr>
            <w:r>
              <w:t>0.0</w:t>
            </w:r>
          </w:p>
        </w:tc>
      </w:tr>
      <w:tr w:rsidR="00C74AF8" w:rsidTr="007573AB">
        <w:trPr>
          <w:jc w:val="center"/>
        </w:trPr>
        <w:tc>
          <w:tcPr>
            <w:tcW w:w="1883" w:type="dxa"/>
          </w:tcPr>
          <w:p w:rsidR="00C74AF8" w:rsidRDefault="00C74AF8" w:rsidP="00C74AF8">
            <w:pPr>
              <w:jc w:val="both"/>
            </w:pPr>
            <w:r>
              <w:t>Phase_Px</w:t>
            </w:r>
          </w:p>
        </w:tc>
        <w:tc>
          <w:tcPr>
            <w:tcW w:w="5127" w:type="dxa"/>
          </w:tcPr>
          <w:p w:rsidR="00C74AF8" w:rsidRDefault="00C74AF8" w:rsidP="00C74AF8">
            <w:pPr>
              <w:jc w:val="both"/>
            </w:pPr>
            <w:r>
              <w:t xml:space="preserve">Horizontal </w:t>
            </w:r>
            <w:r w:rsidR="005D59F7">
              <w:t>canonical momentum/</w:t>
            </w:r>
            <w:r>
              <w:t>derivative at the start point of tracking</w:t>
            </w:r>
          </w:p>
        </w:tc>
        <w:tc>
          <w:tcPr>
            <w:tcW w:w="1076" w:type="dxa"/>
          </w:tcPr>
          <w:p w:rsidR="00C74AF8" w:rsidRDefault="00C74AF8" w:rsidP="00C74AF8">
            <w:pPr>
              <w:jc w:val="both"/>
            </w:pPr>
            <w:r>
              <w:t>0.0</w:t>
            </w:r>
          </w:p>
        </w:tc>
      </w:tr>
      <w:tr w:rsidR="00C74AF8" w:rsidTr="007573AB">
        <w:trPr>
          <w:jc w:val="center"/>
        </w:trPr>
        <w:tc>
          <w:tcPr>
            <w:tcW w:w="1883" w:type="dxa"/>
          </w:tcPr>
          <w:p w:rsidR="00C74AF8" w:rsidRDefault="00C74AF8" w:rsidP="00C74AF8">
            <w:pPr>
              <w:jc w:val="both"/>
            </w:pPr>
            <w:r>
              <w:t>Phase_Y</w:t>
            </w:r>
          </w:p>
        </w:tc>
        <w:tc>
          <w:tcPr>
            <w:tcW w:w="5127" w:type="dxa"/>
          </w:tcPr>
          <w:p w:rsidR="00C74AF8" w:rsidRDefault="00C74AF8" w:rsidP="00C74AF8">
            <w:pPr>
              <w:jc w:val="both"/>
            </w:pPr>
            <w:r>
              <w:t>vertical coordinate at the start point of tracking</w:t>
            </w:r>
          </w:p>
        </w:tc>
        <w:tc>
          <w:tcPr>
            <w:tcW w:w="1076" w:type="dxa"/>
          </w:tcPr>
          <w:p w:rsidR="00C74AF8" w:rsidRDefault="00C74AF8" w:rsidP="00C74AF8">
            <w:pPr>
              <w:jc w:val="both"/>
            </w:pPr>
            <w:r>
              <w:t>0.0</w:t>
            </w:r>
          </w:p>
        </w:tc>
      </w:tr>
      <w:tr w:rsidR="00C74AF8" w:rsidTr="007573AB">
        <w:trPr>
          <w:jc w:val="center"/>
        </w:trPr>
        <w:tc>
          <w:tcPr>
            <w:tcW w:w="1883" w:type="dxa"/>
          </w:tcPr>
          <w:p w:rsidR="00C74AF8" w:rsidRDefault="00C74AF8" w:rsidP="00C74AF8">
            <w:pPr>
              <w:jc w:val="both"/>
            </w:pPr>
            <w:r>
              <w:t>Phase_Py</w:t>
            </w:r>
          </w:p>
        </w:tc>
        <w:tc>
          <w:tcPr>
            <w:tcW w:w="5127" w:type="dxa"/>
          </w:tcPr>
          <w:p w:rsidR="00C74AF8" w:rsidRDefault="00C74AF8" w:rsidP="00C74AF8">
            <w:pPr>
              <w:jc w:val="both"/>
            </w:pPr>
            <w:r>
              <w:t xml:space="preserve">vertical </w:t>
            </w:r>
            <w:r w:rsidR="00C00BB4">
              <w:t>canonical momentum/</w:t>
            </w:r>
            <w:r>
              <w:t>derivative at the start point of tracking</w:t>
            </w:r>
          </w:p>
        </w:tc>
        <w:tc>
          <w:tcPr>
            <w:tcW w:w="1076" w:type="dxa"/>
          </w:tcPr>
          <w:p w:rsidR="00C74AF8" w:rsidRDefault="00C74AF8" w:rsidP="00C74AF8">
            <w:pPr>
              <w:jc w:val="both"/>
            </w:pPr>
            <w:r>
              <w:t>0.0</w:t>
            </w:r>
          </w:p>
        </w:tc>
      </w:tr>
      <w:tr w:rsidR="00C74AF8" w:rsidTr="007573AB">
        <w:trPr>
          <w:jc w:val="center"/>
        </w:trPr>
        <w:tc>
          <w:tcPr>
            <w:tcW w:w="1883" w:type="dxa"/>
          </w:tcPr>
          <w:p w:rsidR="00C74AF8" w:rsidRDefault="00C74AF8" w:rsidP="00C74AF8">
            <w:pPr>
              <w:jc w:val="both"/>
            </w:pPr>
            <w:r>
              <w:t>Phase_delta</w:t>
            </w:r>
          </w:p>
        </w:tc>
        <w:tc>
          <w:tcPr>
            <w:tcW w:w="5127" w:type="dxa"/>
          </w:tcPr>
          <w:p w:rsidR="00C74AF8" w:rsidRDefault="00C74AF8" w:rsidP="00C74AF8">
            <w:pPr>
              <w:jc w:val="both"/>
            </w:pPr>
            <w:r>
              <w:t>Energy at the start point of tracking</w:t>
            </w:r>
          </w:p>
        </w:tc>
        <w:tc>
          <w:tcPr>
            <w:tcW w:w="1076" w:type="dxa"/>
          </w:tcPr>
          <w:p w:rsidR="00C74AF8" w:rsidRDefault="00C74AF8" w:rsidP="00C74AF8">
            <w:pPr>
              <w:jc w:val="both"/>
            </w:pPr>
            <w:r>
              <w:t>0.0</w:t>
            </w:r>
          </w:p>
        </w:tc>
      </w:tr>
      <w:tr w:rsidR="00C74AF8" w:rsidTr="007573AB">
        <w:trPr>
          <w:jc w:val="center"/>
        </w:trPr>
        <w:tc>
          <w:tcPr>
            <w:tcW w:w="1883" w:type="dxa"/>
          </w:tcPr>
          <w:p w:rsidR="00C74AF8" w:rsidRDefault="00C74AF8" w:rsidP="00C74AF8">
            <w:pPr>
              <w:jc w:val="both"/>
            </w:pPr>
            <w:r>
              <w:t>Phase_ctau</w:t>
            </w:r>
          </w:p>
        </w:tc>
        <w:tc>
          <w:tcPr>
            <w:tcW w:w="5127" w:type="dxa"/>
          </w:tcPr>
          <w:p w:rsidR="00C74AF8" w:rsidRDefault="00C74AF8" w:rsidP="00C74AF8">
            <w:pPr>
              <w:jc w:val="both"/>
            </w:pPr>
            <w:r>
              <w:t>Longitudinal position at the start point of tracking</w:t>
            </w:r>
          </w:p>
        </w:tc>
        <w:tc>
          <w:tcPr>
            <w:tcW w:w="1076" w:type="dxa"/>
          </w:tcPr>
          <w:p w:rsidR="00C74AF8" w:rsidRDefault="00C74AF8" w:rsidP="00C74AF8">
            <w:pPr>
              <w:jc w:val="both"/>
            </w:pPr>
            <w:r>
              <w:t>0.0</w:t>
            </w:r>
          </w:p>
        </w:tc>
      </w:tr>
      <w:tr w:rsidR="00C74AF8" w:rsidTr="007573AB">
        <w:trPr>
          <w:jc w:val="center"/>
        </w:trPr>
        <w:tc>
          <w:tcPr>
            <w:tcW w:w="1883" w:type="dxa"/>
          </w:tcPr>
          <w:p w:rsidR="00C74AF8" w:rsidRDefault="00C74AF8" w:rsidP="00C74AF8">
            <w:pPr>
              <w:jc w:val="both"/>
            </w:pPr>
            <w:r>
              <w:t>Phase_nturn</w:t>
            </w:r>
          </w:p>
        </w:tc>
        <w:tc>
          <w:tcPr>
            <w:tcW w:w="5127" w:type="dxa"/>
          </w:tcPr>
          <w:p w:rsidR="00C74AF8" w:rsidRDefault="00C74AF8" w:rsidP="00C74AF8">
            <w:pPr>
              <w:jc w:val="both"/>
            </w:pPr>
            <w:r>
              <w:t>number of turns for tracking</w:t>
            </w:r>
          </w:p>
        </w:tc>
        <w:tc>
          <w:tcPr>
            <w:tcW w:w="1076" w:type="dxa"/>
          </w:tcPr>
          <w:p w:rsidR="00C74AF8" w:rsidRDefault="00C74AF8" w:rsidP="00C74AF8">
            <w:pPr>
              <w:jc w:val="both"/>
            </w:pPr>
            <w:r>
              <w:t>512</w:t>
            </w:r>
          </w:p>
        </w:tc>
      </w:tr>
      <w:tr w:rsidR="00C74AF8" w:rsidTr="007573AB">
        <w:trPr>
          <w:jc w:val="center"/>
        </w:trPr>
        <w:tc>
          <w:tcPr>
            <w:tcW w:w="1883" w:type="dxa"/>
          </w:tcPr>
          <w:p w:rsidR="00C74AF8" w:rsidRDefault="00C74AF8" w:rsidP="00C74AF8">
            <w:pPr>
              <w:jc w:val="both"/>
            </w:pPr>
            <w:r>
              <w:t>Damping_flag</w:t>
            </w:r>
          </w:p>
        </w:tc>
        <w:tc>
          <w:tcPr>
            <w:tcW w:w="5127" w:type="dxa"/>
          </w:tcPr>
          <w:p w:rsidR="00C74AF8" w:rsidRDefault="00C74AF8" w:rsidP="00C74AF8">
            <w:pPr>
              <w:jc w:val="both"/>
            </w:pPr>
            <w:r>
              <w:t>Boolean flag to turn on/off the radiation damping during the tracking</w:t>
            </w:r>
          </w:p>
        </w:tc>
        <w:tc>
          <w:tcPr>
            <w:tcW w:w="1076" w:type="dxa"/>
          </w:tcPr>
          <w:p w:rsidR="00C74AF8" w:rsidRDefault="00C74AF8" w:rsidP="00C74AF8">
            <w:pPr>
              <w:jc w:val="both"/>
            </w:pPr>
            <w:r>
              <w:t>false</w:t>
            </w:r>
          </w:p>
        </w:tc>
      </w:tr>
    </w:tbl>
    <w:p w:rsidR="004864AE" w:rsidRDefault="004864AE" w:rsidP="00C74AF8">
      <w:pPr>
        <w:jc w:val="both"/>
      </w:pPr>
    </w:p>
    <w:p w:rsidR="004864AE" w:rsidRDefault="004864AE" w:rsidP="004864AE">
      <w:pPr>
        <w:pStyle w:val="Heading3"/>
      </w:pPr>
      <w:bookmarkStart w:id="89" w:name="_Toc312258736"/>
      <w:r>
        <w:t>Insertion device</w:t>
      </w:r>
      <w:r w:rsidR="00D71E77">
        <w:t xml:space="preserve"> (ID)</w:t>
      </w:r>
      <w:r>
        <w:t xml:space="preserve"> compensation</w:t>
      </w:r>
      <w:r w:rsidR="004B1B11">
        <w:t xml:space="preserve"> (</w:t>
      </w:r>
      <w:r w:rsidR="004B1B11" w:rsidRPr="00953C5D">
        <w:rPr>
          <w:color w:val="7030A0"/>
        </w:rPr>
        <w:t>Tested for TaiWan light source</w:t>
      </w:r>
      <w:r w:rsidR="00DB4528" w:rsidRPr="00953C5D">
        <w:rPr>
          <w:color w:val="7030A0"/>
        </w:rPr>
        <w:t xml:space="preserve">; </w:t>
      </w:r>
      <w:r w:rsidR="00DB4528" w:rsidRPr="008E7417">
        <w:rPr>
          <w:color w:val="7030A0"/>
        </w:rPr>
        <w:t>TO BE CONTINUE DEVELOPPED.</w:t>
      </w:r>
      <w:r w:rsidR="004B1B11" w:rsidRPr="008E7417">
        <w:rPr>
          <w:color w:val="7030A0"/>
        </w:rPr>
        <w:t>)</w:t>
      </w:r>
      <w:bookmarkEnd w:id="89"/>
    </w:p>
    <w:p w:rsidR="004864AE" w:rsidRDefault="00144D3F" w:rsidP="00C74AF8">
      <w:pPr>
        <w:jc w:val="both"/>
      </w:pPr>
      <w:r>
        <w:t xml:space="preserve">  </w:t>
      </w:r>
      <w:r w:rsidR="00A5047D">
        <w:t xml:space="preserve"> T</w:t>
      </w:r>
      <w:r w:rsidR="004B1B11">
        <w:t>o</w:t>
      </w:r>
      <w:r w:rsidR="00A5047D">
        <w:t xml:space="preserve"> compensate the beta beat introduced by</w:t>
      </w:r>
      <w:r w:rsidR="004B1B11">
        <w:t xml:space="preserve"> the insertion devices</w:t>
      </w:r>
      <w:r w:rsidR="00A5047D">
        <w:t>, several families of Quadruoples can be used</w:t>
      </w:r>
      <w:r w:rsidR="004B1B11">
        <w:t>.</w:t>
      </w:r>
      <w:r w:rsidR="00BA3BCD">
        <w:t xml:space="preserve"> Defining </w:t>
      </w:r>
      <w:r w:rsidR="00D71E77">
        <w:t>the following command in the “*.prm” can active this action:</w:t>
      </w:r>
    </w:p>
    <w:p w:rsidR="00B4114B" w:rsidRDefault="00B4114B" w:rsidP="00D71E77">
      <w:pPr>
        <w:jc w:val="center"/>
        <w:rPr>
          <w:b/>
          <w:color w:val="FF0000"/>
        </w:rPr>
      </w:pPr>
      <w:r w:rsidRPr="00D71E77">
        <w:rPr>
          <w:b/>
          <w:color w:val="FF0000"/>
        </w:rPr>
        <w:t>IDCorrFlag</w:t>
      </w:r>
    </w:p>
    <w:p w:rsidR="00D71E77" w:rsidRPr="00D71E77" w:rsidRDefault="00D71E77" w:rsidP="00D71E77">
      <w:r>
        <w:lastRenderedPageBreak/>
        <w:t xml:space="preserve">  User also needs to define the following parameters used for the compensation of insertion device:</w:t>
      </w:r>
    </w:p>
    <w:p w:rsidR="00B4114B" w:rsidRDefault="00B4114B" w:rsidP="00D71E77">
      <w:pPr>
        <w:jc w:val="center"/>
      </w:pPr>
      <w:r w:rsidRPr="00D71E77">
        <w:rPr>
          <w:b/>
          <w:color w:val="FF0000"/>
        </w:rPr>
        <w:t>N_calls</w:t>
      </w:r>
      <w:r w:rsidR="00D71E77" w:rsidRPr="00D71E77">
        <w:rPr>
          <w:color w:val="FF0000"/>
        </w:rPr>
        <w:t xml:space="preserve">     </w:t>
      </w:r>
      <w:r w:rsidRPr="00D71E77">
        <w:rPr>
          <w:color w:val="FF0000"/>
        </w:rPr>
        <w:t xml:space="preserve"> </w:t>
      </w:r>
      <w:r>
        <w:t>1</w:t>
      </w:r>
    </w:p>
    <w:p w:rsidR="00B4114B" w:rsidRDefault="00B4114B" w:rsidP="00D71E77">
      <w:pPr>
        <w:jc w:val="center"/>
      </w:pPr>
      <w:r w:rsidRPr="00D71E77">
        <w:rPr>
          <w:b/>
          <w:color w:val="FF0000"/>
        </w:rPr>
        <w:t>N_steps</w:t>
      </w:r>
      <w:r w:rsidR="00D71E77" w:rsidRPr="00D71E77">
        <w:rPr>
          <w:color w:val="FF0000"/>
        </w:rPr>
        <w:t xml:space="preserve">   </w:t>
      </w:r>
      <w:r w:rsidRPr="00D71E77">
        <w:rPr>
          <w:color w:val="FF0000"/>
        </w:rPr>
        <w:t xml:space="preserve"> </w:t>
      </w:r>
      <w:r>
        <w:t>1</w:t>
      </w:r>
    </w:p>
    <w:p w:rsidR="00B4114B" w:rsidRDefault="00B4114B" w:rsidP="00D71E77">
      <w:pPr>
        <w:jc w:val="center"/>
      </w:pPr>
      <w:r w:rsidRPr="00D71E77">
        <w:rPr>
          <w:b/>
          <w:color w:val="FF0000"/>
        </w:rPr>
        <w:t>N_Fam</w:t>
      </w:r>
      <w:r w:rsidRPr="00D71E77">
        <w:rPr>
          <w:color w:val="FF0000"/>
        </w:rPr>
        <w:t xml:space="preserve"> </w:t>
      </w:r>
      <w:r w:rsidR="00D71E77" w:rsidRPr="00D71E77">
        <w:rPr>
          <w:color w:val="FF0000"/>
        </w:rPr>
        <w:t xml:space="preserve">    </w:t>
      </w:r>
      <w:r>
        <w:t>11</w:t>
      </w:r>
    </w:p>
    <w:p w:rsidR="00B4114B" w:rsidRDefault="00B4114B" w:rsidP="00D71E77">
      <w:pPr>
        <w:jc w:val="center"/>
      </w:pPr>
      <w:r w:rsidRPr="00D71E77">
        <w:rPr>
          <w:b/>
          <w:color w:val="FF0000"/>
        </w:rPr>
        <w:t>IDCquads</w:t>
      </w:r>
      <w:r>
        <w:t xml:space="preserve"> qs1 qs2 qs3 qs4 qs5 ql1 ql2 ql3 q1 q2 q3</w:t>
      </w:r>
    </w:p>
    <w:p w:rsidR="00B4114B" w:rsidRPr="008E07F6" w:rsidRDefault="00B4114B" w:rsidP="00D71E77">
      <w:pPr>
        <w:jc w:val="center"/>
        <w:rPr>
          <w:lang w:val="it-IT"/>
        </w:rPr>
      </w:pPr>
      <w:r w:rsidRPr="008E07F6">
        <w:rPr>
          <w:b/>
          <w:color w:val="FF0000"/>
          <w:lang w:val="it-IT"/>
        </w:rPr>
        <w:t>scl_dbetax</w:t>
      </w:r>
      <w:r w:rsidRPr="008E07F6">
        <w:rPr>
          <w:color w:val="FF0000"/>
          <w:lang w:val="it-IT"/>
        </w:rPr>
        <w:t xml:space="preserve">  </w:t>
      </w:r>
      <w:r w:rsidRPr="008E07F6">
        <w:rPr>
          <w:lang w:val="it-IT"/>
        </w:rPr>
        <w:t>5e-1</w:t>
      </w:r>
    </w:p>
    <w:p w:rsidR="00EC1CAA" w:rsidRPr="008E07F6" w:rsidRDefault="00B4114B" w:rsidP="008E07F6">
      <w:pPr>
        <w:jc w:val="center"/>
        <w:rPr>
          <w:lang w:val="it-IT"/>
        </w:rPr>
      </w:pPr>
      <w:r w:rsidRPr="008E07F6">
        <w:rPr>
          <w:b/>
          <w:color w:val="FF0000"/>
          <w:lang w:val="it-IT"/>
        </w:rPr>
        <w:t>scl_dbetay</w:t>
      </w:r>
      <w:r w:rsidRPr="008E07F6">
        <w:rPr>
          <w:color w:val="FF0000"/>
          <w:lang w:val="it-IT"/>
        </w:rPr>
        <w:t xml:space="preserve">  </w:t>
      </w:r>
      <w:r w:rsidRPr="008E07F6">
        <w:rPr>
          <w:lang w:val="it-IT"/>
        </w:rPr>
        <w:t>5e-1</w:t>
      </w:r>
    </w:p>
    <w:p w:rsidR="00B4114B" w:rsidRPr="008E07F6" w:rsidRDefault="00B4114B" w:rsidP="00D71E77">
      <w:pPr>
        <w:jc w:val="center"/>
        <w:rPr>
          <w:lang w:val="it-IT"/>
        </w:rPr>
      </w:pPr>
      <w:r w:rsidRPr="008E07F6">
        <w:rPr>
          <w:b/>
          <w:color w:val="FF0000"/>
          <w:lang w:val="it-IT"/>
        </w:rPr>
        <w:t>scl_dnux</w:t>
      </w:r>
      <w:r w:rsidRPr="008E07F6">
        <w:rPr>
          <w:color w:val="FF0000"/>
          <w:lang w:val="it-IT"/>
        </w:rPr>
        <w:t xml:space="preserve">    </w:t>
      </w:r>
      <w:r w:rsidRPr="008E07F6">
        <w:rPr>
          <w:lang w:val="it-IT"/>
        </w:rPr>
        <w:t>0.1</w:t>
      </w:r>
    </w:p>
    <w:p w:rsidR="00B4114B" w:rsidRPr="008E07F6" w:rsidRDefault="00B4114B" w:rsidP="00D71E77">
      <w:pPr>
        <w:jc w:val="center"/>
        <w:rPr>
          <w:lang w:val="it-IT"/>
        </w:rPr>
      </w:pPr>
      <w:r w:rsidRPr="008E07F6">
        <w:rPr>
          <w:b/>
          <w:color w:val="FF0000"/>
          <w:lang w:val="it-IT"/>
        </w:rPr>
        <w:t>scl_dnuy</w:t>
      </w:r>
      <w:r w:rsidRPr="008E07F6">
        <w:rPr>
          <w:color w:val="FF0000"/>
          <w:lang w:val="it-IT"/>
        </w:rPr>
        <w:t xml:space="preserve">    </w:t>
      </w:r>
      <w:r w:rsidRPr="008E07F6">
        <w:rPr>
          <w:lang w:val="it-IT"/>
        </w:rPr>
        <w:t>0.1</w:t>
      </w:r>
    </w:p>
    <w:p w:rsidR="00B4114B" w:rsidRPr="008E07F6" w:rsidRDefault="00B4114B" w:rsidP="00D71E77">
      <w:pPr>
        <w:jc w:val="center"/>
        <w:rPr>
          <w:lang w:val="it-IT"/>
        </w:rPr>
      </w:pPr>
      <w:r w:rsidRPr="008E07F6">
        <w:rPr>
          <w:b/>
          <w:color w:val="FF0000"/>
          <w:lang w:val="it-IT"/>
        </w:rPr>
        <w:t>scl_nux</w:t>
      </w:r>
      <w:r w:rsidRPr="008E07F6">
        <w:rPr>
          <w:color w:val="FF0000"/>
          <w:lang w:val="it-IT"/>
        </w:rPr>
        <w:t xml:space="preserve">     </w:t>
      </w:r>
      <w:r w:rsidRPr="008E07F6">
        <w:rPr>
          <w:lang w:val="it-IT"/>
        </w:rPr>
        <w:t>1e1</w:t>
      </w:r>
    </w:p>
    <w:p w:rsidR="00B4114B" w:rsidRPr="005F7273" w:rsidRDefault="00B4114B" w:rsidP="00D71E77">
      <w:pPr>
        <w:jc w:val="center"/>
      </w:pPr>
      <w:r w:rsidRPr="005F7273">
        <w:rPr>
          <w:b/>
          <w:color w:val="FF0000"/>
        </w:rPr>
        <w:t>scl_nuy</w:t>
      </w:r>
      <w:r w:rsidRPr="005F7273">
        <w:rPr>
          <w:color w:val="FF0000"/>
        </w:rPr>
        <w:t xml:space="preserve">     </w:t>
      </w:r>
      <w:r w:rsidRPr="005F7273">
        <w:t>1e1</w:t>
      </w:r>
    </w:p>
    <w:p w:rsidR="00B4114B" w:rsidRDefault="00B4114B" w:rsidP="00D71E77">
      <w:pPr>
        <w:jc w:val="center"/>
      </w:pPr>
      <w:r w:rsidRPr="008E07F6">
        <w:rPr>
          <w:b/>
          <w:color w:val="FF0000"/>
        </w:rPr>
        <w:t>ID_step</w:t>
      </w:r>
      <w:r w:rsidRPr="008E07F6">
        <w:rPr>
          <w:color w:val="FF0000"/>
        </w:rPr>
        <w:t xml:space="preserve">    </w:t>
      </w:r>
      <w:r>
        <w:t>0.7</w:t>
      </w:r>
    </w:p>
    <w:p w:rsidR="000F2E59" w:rsidRDefault="000F2E59" w:rsidP="004864AE">
      <w:pPr>
        <w:jc w:val="both"/>
      </w:pPr>
    </w:p>
    <w:p w:rsidR="00DF0E65" w:rsidRDefault="00DF0E65" w:rsidP="004864AE">
      <w:pPr>
        <w:jc w:val="both"/>
      </w:pPr>
      <w:r>
        <w:t>The meaning</w:t>
      </w:r>
      <w:r w:rsidR="00F15E12">
        <w:t xml:space="preserve">s of </w:t>
      </w:r>
      <w:r w:rsidR="000D3DB7">
        <w:t xml:space="preserve">the above </w:t>
      </w:r>
      <w:r w:rsidR="00F15E12">
        <w:t xml:space="preserve">commands and the default values used to do ID compensation using quadrupoles are shown in </w:t>
      </w:r>
      <w:r w:rsidR="00F15E12">
        <w:fldChar w:fldCharType="begin"/>
      </w:r>
      <w:r w:rsidR="00F15E12">
        <w:instrText xml:space="preserve"> REF _Ref311802140 \h </w:instrText>
      </w:r>
      <w:r w:rsidR="00F15E12">
        <w:fldChar w:fldCharType="separate"/>
      </w:r>
      <w:r w:rsidR="00C12FD0">
        <w:t xml:space="preserve">Table </w:t>
      </w:r>
      <w:r w:rsidR="00C12FD0">
        <w:rPr>
          <w:noProof/>
        </w:rPr>
        <w:t>12</w:t>
      </w:r>
      <w:r w:rsidR="00F15E12">
        <w:fldChar w:fldCharType="end"/>
      </w:r>
      <w:r w:rsidR="00F15E12">
        <w:t>.</w:t>
      </w:r>
    </w:p>
    <w:p w:rsidR="000F2E59" w:rsidRDefault="000F2E59" w:rsidP="000F2E59">
      <w:pPr>
        <w:pStyle w:val="Caption"/>
        <w:keepNext/>
        <w:jc w:val="center"/>
      </w:pPr>
      <w:bookmarkStart w:id="90" w:name="_Ref311802140"/>
      <w:r>
        <w:t xml:space="preserve">Table </w:t>
      </w:r>
      <w:fldSimple w:instr=" SEQ Table \* ARABIC ">
        <w:r w:rsidR="00C12FD0">
          <w:rPr>
            <w:noProof/>
          </w:rPr>
          <w:t>12</w:t>
        </w:r>
      </w:fldSimple>
      <w:bookmarkEnd w:id="90"/>
      <w:r>
        <w:t xml:space="preserve">  Parameter</w:t>
      </w:r>
      <w:r w:rsidR="00DF0E65">
        <w:t>s of commands to do ID compensation using quadrupoles</w:t>
      </w:r>
      <w:r>
        <w:t>.</w:t>
      </w:r>
    </w:p>
    <w:tbl>
      <w:tblPr>
        <w:tblStyle w:val="TableGrid"/>
        <w:tblW w:w="0" w:type="auto"/>
        <w:tblLook w:val="04A0" w:firstRow="1" w:lastRow="0" w:firstColumn="1" w:lastColumn="0" w:noHBand="0" w:noVBand="1"/>
      </w:tblPr>
      <w:tblGrid>
        <w:gridCol w:w="2448"/>
        <w:gridCol w:w="3870"/>
        <w:gridCol w:w="2544"/>
      </w:tblGrid>
      <w:tr w:rsidR="00BF406A" w:rsidTr="00B65C8F">
        <w:tc>
          <w:tcPr>
            <w:tcW w:w="2448" w:type="dxa"/>
          </w:tcPr>
          <w:p w:rsidR="00BF406A" w:rsidRPr="001576DE" w:rsidRDefault="00D67A62" w:rsidP="001576DE">
            <w:pPr>
              <w:jc w:val="center"/>
              <w:rPr>
                <w:b/>
              </w:rPr>
            </w:pPr>
            <w:r w:rsidRPr="001576DE">
              <w:rPr>
                <w:b/>
              </w:rPr>
              <w:t>Parameters</w:t>
            </w:r>
          </w:p>
        </w:tc>
        <w:tc>
          <w:tcPr>
            <w:tcW w:w="3870" w:type="dxa"/>
          </w:tcPr>
          <w:p w:rsidR="00BF406A" w:rsidRPr="001576DE" w:rsidRDefault="00D67A62" w:rsidP="001576DE">
            <w:pPr>
              <w:jc w:val="center"/>
              <w:rPr>
                <w:b/>
              </w:rPr>
            </w:pPr>
            <w:r w:rsidRPr="001576DE">
              <w:rPr>
                <w:b/>
              </w:rPr>
              <w:t>Meanings</w:t>
            </w:r>
          </w:p>
        </w:tc>
        <w:tc>
          <w:tcPr>
            <w:tcW w:w="2544" w:type="dxa"/>
          </w:tcPr>
          <w:p w:rsidR="00BF406A" w:rsidRPr="001576DE" w:rsidRDefault="00D67A62" w:rsidP="001576DE">
            <w:pPr>
              <w:jc w:val="center"/>
              <w:rPr>
                <w:b/>
              </w:rPr>
            </w:pPr>
            <w:r w:rsidRPr="001576DE">
              <w:rPr>
                <w:b/>
              </w:rPr>
              <w:t>Default values</w:t>
            </w:r>
          </w:p>
        </w:tc>
      </w:tr>
      <w:tr w:rsidR="00BF406A" w:rsidTr="00B65C8F">
        <w:tc>
          <w:tcPr>
            <w:tcW w:w="2448" w:type="dxa"/>
          </w:tcPr>
          <w:p w:rsidR="00BF406A" w:rsidRPr="004C0878" w:rsidRDefault="004C0878" w:rsidP="008E07F6">
            <w:pPr>
              <w:jc w:val="center"/>
            </w:pPr>
            <w:r w:rsidRPr="004C0878">
              <w:t>N_calls</w:t>
            </w:r>
          </w:p>
        </w:tc>
        <w:tc>
          <w:tcPr>
            <w:tcW w:w="3870" w:type="dxa"/>
          </w:tcPr>
          <w:p w:rsidR="00BF406A" w:rsidRDefault="004C0878" w:rsidP="004864AE">
            <w:pPr>
              <w:jc w:val="both"/>
            </w:pPr>
            <w:r>
              <w:t>Number of calls to do ID compensation</w:t>
            </w:r>
          </w:p>
        </w:tc>
        <w:tc>
          <w:tcPr>
            <w:tcW w:w="2544" w:type="dxa"/>
          </w:tcPr>
          <w:p w:rsidR="00BF406A" w:rsidRDefault="008E07F6" w:rsidP="00041D40">
            <w:pPr>
              <w:jc w:val="center"/>
            </w:pPr>
            <w:r>
              <w:t>1</w:t>
            </w:r>
          </w:p>
        </w:tc>
      </w:tr>
      <w:tr w:rsidR="008E07F6" w:rsidTr="00B65C8F">
        <w:tc>
          <w:tcPr>
            <w:tcW w:w="2448" w:type="dxa"/>
          </w:tcPr>
          <w:p w:rsidR="008E07F6" w:rsidRPr="008E07F6" w:rsidRDefault="008E07F6" w:rsidP="005C5DD2">
            <w:pPr>
              <w:jc w:val="center"/>
            </w:pPr>
            <w:r w:rsidRPr="008E07F6">
              <w:t xml:space="preserve">N_steps    </w:t>
            </w:r>
          </w:p>
        </w:tc>
        <w:tc>
          <w:tcPr>
            <w:tcW w:w="3870" w:type="dxa"/>
          </w:tcPr>
          <w:p w:rsidR="008E07F6" w:rsidRDefault="008E07F6" w:rsidP="004864AE">
            <w:pPr>
              <w:jc w:val="both"/>
            </w:pPr>
            <w:r w:rsidRPr="008E07F6">
              <w:t>Number of steps.</w:t>
            </w:r>
          </w:p>
        </w:tc>
        <w:tc>
          <w:tcPr>
            <w:tcW w:w="2544" w:type="dxa"/>
          </w:tcPr>
          <w:p w:rsidR="008E07F6" w:rsidRDefault="008E07F6" w:rsidP="00041D40">
            <w:pPr>
              <w:jc w:val="center"/>
            </w:pPr>
            <w:r>
              <w:t>1</w:t>
            </w:r>
          </w:p>
        </w:tc>
      </w:tr>
      <w:tr w:rsidR="008E07F6" w:rsidTr="00B65C8F">
        <w:tc>
          <w:tcPr>
            <w:tcW w:w="2448" w:type="dxa"/>
          </w:tcPr>
          <w:p w:rsidR="008E07F6" w:rsidRPr="008E07F6" w:rsidRDefault="008E07F6" w:rsidP="005C5DD2">
            <w:pPr>
              <w:jc w:val="center"/>
            </w:pPr>
            <w:r w:rsidRPr="008E07F6">
              <w:t xml:space="preserve">N_Fam     </w:t>
            </w:r>
          </w:p>
        </w:tc>
        <w:tc>
          <w:tcPr>
            <w:tcW w:w="3870" w:type="dxa"/>
          </w:tcPr>
          <w:p w:rsidR="008E07F6" w:rsidRDefault="008E07F6" w:rsidP="004864AE">
            <w:pPr>
              <w:jc w:val="both"/>
            </w:pPr>
            <w:r w:rsidRPr="008E07F6">
              <w:t>Number of quadrupole families used to do ID correction.</w:t>
            </w:r>
          </w:p>
        </w:tc>
        <w:tc>
          <w:tcPr>
            <w:tcW w:w="2544" w:type="dxa"/>
          </w:tcPr>
          <w:p w:rsidR="008E07F6" w:rsidRDefault="008E07F6" w:rsidP="00041D40">
            <w:pPr>
              <w:jc w:val="center"/>
            </w:pPr>
            <w:r>
              <w:t>15</w:t>
            </w:r>
          </w:p>
        </w:tc>
      </w:tr>
      <w:tr w:rsidR="008E07F6" w:rsidTr="00B65C8F">
        <w:tc>
          <w:tcPr>
            <w:tcW w:w="2448" w:type="dxa"/>
          </w:tcPr>
          <w:p w:rsidR="008E07F6" w:rsidRPr="008E07F6" w:rsidRDefault="008E07F6" w:rsidP="005C5DD2">
            <w:pPr>
              <w:jc w:val="center"/>
            </w:pPr>
            <w:r w:rsidRPr="008E07F6">
              <w:t>IDCquads</w:t>
            </w:r>
            <w:r>
              <w:t xml:space="preserve"> </w:t>
            </w:r>
          </w:p>
        </w:tc>
        <w:tc>
          <w:tcPr>
            <w:tcW w:w="3870" w:type="dxa"/>
          </w:tcPr>
          <w:p w:rsidR="008E07F6" w:rsidRDefault="008E07F6" w:rsidP="004864AE">
            <w:pPr>
              <w:jc w:val="both"/>
            </w:pPr>
            <w:r w:rsidRPr="008E07F6">
              <w:t>Name of quadrupole families used to do ID correction.</w:t>
            </w:r>
          </w:p>
        </w:tc>
        <w:tc>
          <w:tcPr>
            <w:tcW w:w="2544" w:type="dxa"/>
          </w:tcPr>
          <w:p w:rsidR="008E07F6" w:rsidRDefault="00E123EA" w:rsidP="00041D40">
            <w:pPr>
              <w:jc w:val="center"/>
            </w:pPr>
            <w:r>
              <w:t>-</w:t>
            </w:r>
          </w:p>
        </w:tc>
      </w:tr>
      <w:tr w:rsidR="008E07F6" w:rsidTr="00B65C8F">
        <w:tc>
          <w:tcPr>
            <w:tcW w:w="2448" w:type="dxa"/>
          </w:tcPr>
          <w:p w:rsidR="008E07F6" w:rsidRPr="008E07F6" w:rsidRDefault="008E07F6" w:rsidP="008E07F6">
            <w:pPr>
              <w:jc w:val="center"/>
            </w:pPr>
            <w:r w:rsidRPr="008E07F6">
              <w:t xml:space="preserve">scl_dbetax  </w:t>
            </w:r>
          </w:p>
        </w:tc>
        <w:tc>
          <w:tcPr>
            <w:tcW w:w="3870" w:type="dxa"/>
          </w:tcPr>
          <w:p w:rsidR="008E07F6" w:rsidRDefault="008E07F6" w:rsidP="004864AE">
            <w:pPr>
              <w:jc w:val="both"/>
            </w:pPr>
            <w:r w:rsidRPr="008E07F6">
              <w:t xml:space="preserve">Scaling weight factor of the change step of horizontal beta function during the ID correction. </w:t>
            </w:r>
          </w:p>
        </w:tc>
        <w:tc>
          <w:tcPr>
            <w:tcW w:w="2544" w:type="dxa"/>
          </w:tcPr>
          <w:p w:rsidR="008E07F6" w:rsidRDefault="008E07F6" w:rsidP="00041D40">
            <w:pPr>
              <w:jc w:val="center"/>
            </w:pPr>
            <w:r>
              <w:t>1</w:t>
            </w:r>
          </w:p>
        </w:tc>
      </w:tr>
      <w:tr w:rsidR="008E07F6" w:rsidTr="00B65C8F">
        <w:tc>
          <w:tcPr>
            <w:tcW w:w="2448" w:type="dxa"/>
          </w:tcPr>
          <w:p w:rsidR="008E07F6" w:rsidRPr="008E07F6" w:rsidRDefault="008E07F6" w:rsidP="008E07F6">
            <w:pPr>
              <w:jc w:val="center"/>
            </w:pPr>
            <w:r w:rsidRPr="008E07F6">
              <w:t xml:space="preserve">scl_dbetay  </w:t>
            </w:r>
          </w:p>
        </w:tc>
        <w:tc>
          <w:tcPr>
            <w:tcW w:w="3870" w:type="dxa"/>
          </w:tcPr>
          <w:p w:rsidR="008E07F6" w:rsidRDefault="008E07F6" w:rsidP="004864AE">
            <w:pPr>
              <w:jc w:val="both"/>
            </w:pPr>
            <w:r w:rsidRPr="008E07F6">
              <w:t xml:space="preserve">Scaling weight factor of the change step of vertical beta function during the ID correction. </w:t>
            </w:r>
          </w:p>
        </w:tc>
        <w:tc>
          <w:tcPr>
            <w:tcW w:w="2544" w:type="dxa"/>
          </w:tcPr>
          <w:p w:rsidR="008E07F6" w:rsidRDefault="008E07F6" w:rsidP="00041D40">
            <w:pPr>
              <w:jc w:val="center"/>
            </w:pPr>
            <w:r>
              <w:t>1</w:t>
            </w:r>
          </w:p>
        </w:tc>
      </w:tr>
      <w:tr w:rsidR="008E07F6" w:rsidTr="00B65C8F">
        <w:tc>
          <w:tcPr>
            <w:tcW w:w="2448" w:type="dxa"/>
          </w:tcPr>
          <w:p w:rsidR="008E07F6" w:rsidRPr="008E07F6" w:rsidRDefault="008E07F6" w:rsidP="008E07F6">
            <w:pPr>
              <w:jc w:val="center"/>
            </w:pPr>
            <w:r w:rsidRPr="008E07F6">
              <w:t xml:space="preserve">scl_dnux    </w:t>
            </w:r>
          </w:p>
          <w:p w:rsidR="008E07F6" w:rsidRPr="008E07F6" w:rsidRDefault="008E07F6" w:rsidP="008E07F6">
            <w:pPr>
              <w:jc w:val="center"/>
            </w:pPr>
          </w:p>
        </w:tc>
        <w:tc>
          <w:tcPr>
            <w:tcW w:w="3870" w:type="dxa"/>
          </w:tcPr>
          <w:p w:rsidR="008E07F6" w:rsidRPr="008E07F6" w:rsidRDefault="008E07F6" w:rsidP="008E07F6">
            <w:pPr>
              <w:jc w:val="center"/>
            </w:pPr>
            <w:r w:rsidRPr="008E07F6">
              <w:t xml:space="preserve">Scaling weight factor of the change step of horizontal tune during the ID correction. </w:t>
            </w:r>
          </w:p>
        </w:tc>
        <w:tc>
          <w:tcPr>
            <w:tcW w:w="2544" w:type="dxa"/>
          </w:tcPr>
          <w:p w:rsidR="008E07F6" w:rsidRDefault="008E07F6" w:rsidP="00041D40">
            <w:pPr>
              <w:jc w:val="center"/>
            </w:pPr>
            <w:r>
              <w:t>0.1</w:t>
            </w:r>
          </w:p>
        </w:tc>
      </w:tr>
      <w:tr w:rsidR="008E07F6" w:rsidTr="00B65C8F">
        <w:tc>
          <w:tcPr>
            <w:tcW w:w="2448" w:type="dxa"/>
          </w:tcPr>
          <w:p w:rsidR="008E07F6" w:rsidRPr="008E07F6" w:rsidRDefault="008E07F6" w:rsidP="008E07F6">
            <w:pPr>
              <w:jc w:val="center"/>
            </w:pPr>
            <w:r w:rsidRPr="008E07F6">
              <w:t xml:space="preserve">scl_dnuy    </w:t>
            </w:r>
          </w:p>
        </w:tc>
        <w:tc>
          <w:tcPr>
            <w:tcW w:w="3870" w:type="dxa"/>
          </w:tcPr>
          <w:p w:rsidR="008E07F6" w:rsidRPr="008E07F6" w:rsidRDefault="008E07F6" w:rsidP="008E07F6">
            <w:pPr>
              <w:jc w:val="center"/>
            </w:pPr>
            <w:r w:rsidRPr="008E07F6">
              <w:t xml:space="preserve">Scaling weight factor of the change step of vertical tune during the ID correction. </w:t>
            </w:r>
          </w:p>
        </w:tc>
        <w:tc>
          <w:tcPr>
            <w:tcW w:w="2544" w:type="dxa"/>
          </w:tcPr>
          <w:p w:rsidR="008E07F6" w:rsidRDefault="008E07F6" w:rsidP="00041D40">
            <w:pPr>
              <w:jc w:val="center"/>
            </w:pPr>
            <w:r>
              <w:t>0.1</w:t>
            </w:r>
          </w:p>
        </w:tc>
      </w:tr>
      <w:tr w:rsidR="008E07F6" w:rsidTr="00B65C8F">
        <w:tc>
          <w:tcPr>
            <w:tcW w:w="2448" w:type="dxa"/>
          </w:tcPr>
          <w:p w:rsidR="008E07F6" w:rsidRPr="008E07F6" w:rsidRDefault="008E07F6" w:rsidP="008E07F6">
            <w:pPr>
              <w:jc w:val="center"/>
            </w:pPr>
            <w:r w:rsidRPr="008E07F6">
              <w:t xml:space="preserve">scl_nux     </w:t>
            </w:r>
          </w:p>
          <w:p w:rsidR="008E07F6" w:rsidRPr="008E07F6" w:rsidRDefault="008E07F6" w:rsidP="008E07F6">
            <w:pPr>
              <w:jc w:val="center"/>
            </w:pPr>
          </w:p>
        </w:tc>
        <w:tc>
          <w:tcPr>
            <w:tcW w:w="3870" w:type="dxa"/>
          </w:tcPr>
          <w:p w:rsidR="008E07F6" w:rsidRPr="008E07F6" w:rsidRDefault="008E07F6" w:rsidP="008E07F6">
            <w:pPr>
              <w:jc w:val="center"/>
            </w:pPr>
            <w:r w:rsidRPr="008E07F6">
              <w:t xml:space="preserve">Scaling weight factor of horizontal tune during the ID correction. </w:t>
            </w:r>
          </w:p>
        </w:tc>
        <w:tc>
          <w:tcPr>
            <w:tcW w:w="2544" w:type="dxa"/>
          </w:tcPr>
          <w:p w:rsidR="008E07F6" w:rsidRDefault="008E07F6" w:rsidP="00041D40">
            <w:pPr>
              <w:jc w:val="center"/>
            </w:pPr>
            <w:r>
              <w:t>100</w:t>
            </w:r>
          </w:p>
        </w:tc>
      </w:tr>
      <w:tr w:rsidR="008E07F6" w:rsidTr="00B65C8F">
        <w:tc>
          <w:tcPr>
            <w:tcW w:w="2448" w:type="dxa"/>
          </w:tcPr>
          <w:p w:rsidR="008E07F6" w:rsidRPr="008E07F6" w:rsidRDefault="008E07F6" w:rsidP="008E07F6">
            <w:pPr>
              <w:jc w:val="center"/>
            </w:pPr>
            <w:r w:rsidRPr="008E07F6">
              <w:t xml:space="preserve">scl_nuy     </w:t>
            </w:r>
          </w:p>
          <w:p w:rsidR="008E07F6" w:rsidRPr="008E07F6" w:rsidRDefault="008E07F6" w:rsidP="008E07F6">
            <w:pPr>
              <w:jc w:val="center"/>
            </w:pPr>
          </w:p>
        </w:tc>
        <w:tc>
          <w:tcPr>
            <w:tcW w:w="3870" w:type="dxa"/>
          </w:tcPr>
          <w:p w:rsidR="008E07F6" w:rsidRPr="008E07F6" w:rsidRDefault="008E07F6" w:rsidP="008E07F6">
            <w:pPr>
              <w:jc w:val="center"/>
            </w:pPr>
            <w:r w:rsidRPr="008E07F6">
              <w:t xml:space="preserve">Scaling weight factor of vertical tune during the ID correction. </w:t>
            </w:r>
          </w:p>
        </w:tc>
        <w:tc>
          <w:tcPr>
            <w:tcW w:w="2544" w:type="dxa"/>
          </w:tcPr>
          <w:p w:rsidR="008E07F6" w:rsidRDefault="008E07F6" w:rsidP="00041D40">
            <w:pPr>
              <w:jc w:val="center"/>
            </w:pPr>
            <w:r>
              <w:t>100</w:t>
            </w:r>
          </w:p>
        </w:tc>
      </w:tr>
      <w:tr w:rsidR="008E07F6" w:rsidTr="00B65C8F">
        <w:tc>
          <w:tcPr>
            <w:tcW w:w="2448" w:type="dxa"/>
          </w:tcPr>
          <w:p w:rsidR="008E07F6" w:rsidRPr="008E07F6" w:rsidRDefault="008E07F6" w:rsidP="008E07F6">
            <w:pPr>
              <w:jc w:val="center"/>
            </w:pPr>
            <w:r>
              <w:t xml:space="preserve">ID_step    </w:t>
            </w:r>
          </w:p>
          <w:p w:rsidR="008E07F6" w:rsidRPr="008E07F6" w:rsidRDefault="008E07F6" w:rsidP="008E07F6">
            <w:pPr>
              <w:jc w:val="center"/>
            </w:pPr>
          </w:p>
        </w:tc>
        <w:tc>
          <w:tcPr>
            <w:tcW w:w="3870" w:type="dxa"/>
          </w:tcPr>
          <w:p w:rsidR="008E07F6" w:rsidRPr="008E07F6" w:rsidRDefault="008E07F6" w:rsidP="004864AE">
            <w:pPr>
              <w:jc w:val="both"/>
            </w:pPr>
          </w:p>
        </w:tc>
        <w:tc>
          <w:tcPr>
            <w:tcW w:w="2544" w:type="dxa"/>
          </w:tcPr>
          <w:p w:rsidR="008E07F6" w:rsidRDefault="008E07F6" w:rsidP="00041D40">
            <w:pPr>
              <w:jc w:val="center"/>
            </w:pPr>
            <w:r>
              <w:t>0.7</w:t>
            </w:r>
          </w:p>
        </w:tc>
      </w:tr>
    </w:tbl>
    <w:p w:rsidR="00BF406A" w:rsidRDefault="00BF406A" w:rsidP="004864AE">
      <w:pPr>
        <w:jc w:val="both"/>
      </w:pPr>
    </w:p>
    <w:p w:rsidR="00C74AF8" w:rsidRPr="005C6256" w:rsidRDefault="00C74AF8" w:rsidP="00F40932">
      <w:pPr>
        <w:pStyle w:val="Heading1"/>
      </w:pPr>
      <w:bookmarkStart w:id="91" w:name="_Toc312258737"/>
      <w:r w:rsidRPr="005C6256">
        <w:lastRenderedPageBreak/>
        <w:t>User Defined Files</w:t>
      </w:r>
      <w:bookmarkEnd w:id="91"/>
    </w:p>
    <w:p w:rsidR="00C74AF8" w:rsidRPr="002442AF" w:rsidRDefault="00C74AF8" w:rsidP="00C74AF8">
      <w:pPr>
        <w:ind w:left="2040"/>
        <w:jc w:val="both"/>
        <w:rPr>
          <w:sz w:val="32"/>
          <w:szCs w:val="32"/>
        </w:rPr>
      </w:pPr>
    </w:p>
    <w:p w:rsidR="00C74AF8" w:rsidRDefault="00C74AF8" w:rsidP="00C74AF8">
      <w:pPr>
        <w:pStyle w:val="Heading2"/>
        <w:jc w:val="both"/>
      </w:pPr>
      <w:r>
        <w:t xml:space="preserve"> </w:t>
      </w:r>
      <w:bookmarkStart w:id="92" w:name="_Toc312258738"/>
      <w:r w:rsidRPr="005C6256">
        <w:t>Lattice file</w:t>
      </w:r>
      <w:bookmarkEnd w:id="92"/>
    </w:p>
    <w:p w:rsidR="00852D34" w:rsidRDefault="00C74AF8" w:rsidP="00C74AF8">
      <w:pPr>
        <w:jc w:val="both"/>
      </w:pPr>
      <w:r>
        <w:t>The following</w:t>
      </w:r>
      <w:r w:rsidR="00686A64">
        <w:t>s</w:t>
      </w:r>
      <w:r w:rsidR="000E1602">
        <w:t xml:space="preserve"> are the rules to define </w:t>
      </w:r>
      <w:r w:rsidR="00AA0D5D">
        <w:t>a</w:t>
      </w:r>
      <w:r>
        <w:t xml:space="preserve"> </w:t>
      </w:r>
      <w:r w:rsidR="00DE69C4">
        <w:t>lattice</w:t>
      </w:r>
      <w:r w:rsidR="00AA0D5D">
        <w:t xml:space="preserve"> file used in</w:t>
      </w:r>
      <w:r>
        <w:t xml:space="preserve"> Tracy 3.</w:t>
      </w:r>
    </w:p>
    <w:p w:rsidR="00852D34" w:rsidRDefault="00852D34" w:rsidP="00C74AF8">
      <w:pPr>
        <w:pStyle w:val="Heading3"/>
      </w:pPr>
      <w:bookmarkStart w:id="93" w:name="_Toc312258739"/>
      <w:r>
        <w:t>Lattice element</w:t>
      </w:r>
      <w:bookmarkEnd w:id="93"/>
    </w:p>
    <w:p w:rsidR="00852D34" w:rsidRDefault="00852D34" w:rsidP="00852D34">
      <w:r>
        <w:t xml:space="preserve">The </w:t>
      </w:r>
      <w:r w:rsidR="0010249F">
        <w:t>n</w:t>
      </w:r>
      <w:r w:rsidR="0010249F" w:rsidRPr="00ED5437">
        <w:rPr>
          <w:vertAlign w:val="superscript"/>
        </w:rPr>
        <w:t>th</w:t>
      </w:r>
      <w:r w:rsidR="0010249F">
        <w:t xml:space="preserve"> normalized </w:t>
      </w:r>
      <w:r>
        <w:t xml:space="preserve">field strength of the </w:t>
      </w:r>
      <w:r w:rsidR="0010249F">
        <w:t>lattice element is defined as</w:t>
      </w:r>
      <w:r w:rsidR="004439A7">
        <w:t xml:space="preserve"> in Tracy:</w:t>
      </w:r>
    </w:p>
    <w:p w:rsidR="0010249F" w:rsidRDefault="0010249F" w:rsidP="0010249F">
      <w:pPr>
        <w:pStyle w:val="MTDisplayEquation"/>
      </w:pPr>
      <w:r>
        <w:tab/>
      </w:r>
      <w:r w:rsidR="00733B42" w:rsidRPr="0010249F">
        <w:rPr>
          <w:position w:val="-30"/>
        </w:rPr>
        <w:object w:dxaOrig="186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95pt;height:37.05pt" o:ole="">
            <v:imagedata r:id="rId9" o:title=""/>
          </v:shape>
          <o:OLEObject Type="Embed" ProgID="Equation.DSMT4" ShapeID="_x0000_i1025" DrawAspect="Content" ObjectID="_1386000487" r:id="rId10"/>
        </w:object>
      </w:r>
      <w:r>
        <w:t>,</w:t>
      </w:r>
    </w:p>
    <w:p w:rsidR="00D13E24" w:rsidRDefault="0010249F" w:rsidP="00E56D97">
      <w:pPr>
        <w:jc w:val="both"/>
      </w:pPr>
      <w:r>
        <w:t xml:space="preserve">where </w:t>
      </w:r>
      <w:r w:rsidRPr="0010249F">
        <w:rPr>
          <w:position w:val="-12"/>
        </w:rPr>
        <w:object w:dxaOrig="1200" w:dyaOrig="360">
          <v:shape id="_x0000_i1026" type="#_x0000_t75" style="width:60.2pt;height:18.25pt" o:ole="">
            <v:imagedata r:id="rId11" o:title=""/>
          </v:shape>
          <o:OLEObject Type="Embed" ProgID="Equation.DSMT4" ShapeID="_x0000_i1026" DrawAspect="Content" ObjectID="_1386000488" r:id="rId12"/>
        </w:object>
      </w:r>
      <w:r>
        <w:t xml:space="preserve"> is magnet rigidity </w:t>
      </w:r>
      <w:r w:rsidR="004439A7">
        <w:t xml:space="preserve">with the </w:t>
      </w:r>
      <w:r w:rsidR="00743070">
        <w:t xml:space="preserve">nominal </w:t>
      </w:r>
      <w:r w:rsidR="004439A7">
        <w:t xml:space="preserve">momentum </w:t>
      </w:r>
      <w:r w:rsidR="004439A7" w:rsidRPr="004439A7">
        <w:rPr>
          <w:position w:val="-12"/>
        </w:rPr>
        <w:object w:dxaOrig="300" w:dyaOrig="360">
          <v:shape id="_x0000_i1027" type="#_x0000_t75" style="width:15.05pt;height:18.25pt" o:ole="">
            <v:imagedata r:id="rId13" o:title=""/>
          </v:shape>
          <o:OLEObject Type="Embed" ProgID="Equation.DSMT4" ShapeID="_x0000_i1027" DrawAspect="Content" ObjectID="_1386000489" r:id="rId14"/>
        </w:object>
      </w:r>
      <w:r w:rsidR="004439A7">
        <w:t xml:space="preserve"> and </w:t>
      </w:r>
      <w:r w:rsidR="00644073">
        <w:t xml:space="preserve">the </w:t>
      </w:r>
      <w:r w:rsidR="004439A7">
        <w:t xml:space="preserve">electron charge </w:t>
      </w:r>
      <w:r w:rsidR="004439A7" w:rsidRPr="004439A7">
        <w:rPr>
          <w:position w:val="-6"/>
        </w:rPr>
        <w:object w:dxaOrig="180" w:dyaOrig="220">
          <v:shape id="_x0000_i1028" type="#_x0000_t75" style="width:9.15pt;height:10.75pt" o:ole="">
            <v:imagedata r:id="rId15" o:title=""/>
          </v:shape>
          <o:OLEObject Type="Embed" ProgID="Equation.DSMT4" ShapeID="_x0000_i1028" DrawAspect="Content" ObjectID="_1386000490" r:id="rId16"/>
        </w:object>
      </w:r>
      <w:r w:rsidR="004439A7">
        <w:t>.</w:t>
      </w:r>
      <w:r w:rsidR="00D13E24">
        <w:t xml:space="preserve"> For example, for sextupole, </w:t>
      </w:r>
      <w:r w:rsidR="00D13E24" w:rsidRPr="00D13E24">
        <w:rPr>
          <w:position w:val="-12"/>
        </w:rPr>
        <w:object w:dxaOrig="320" w:dyaOrig="360">
          <v:shape id="_x0000_i1029" type="#_x0000_t75" style="width:16.1pt;height:18.25pt" o:ole="">
            <v:imagedata r:id="rId17" o:title=""/>
          </v:shape>
          <o:OLEObject Type="Embed" ProgID="Equation.DSMT4" ShapeID="_x0000_i1029" DrawAspect="Content" ObjectID="_1386000491" r:id="rId18"/>
        </w:object>
      </w:r>
      <w:r w:rsidR="00D13E24">
        <w:t xml:space="preserve"> is defined as </w:t>
      </w:r>
    </w:p>
    <w:p w:rsidR="004439A7" w:rsidRDefault="00D13E24" w:rsidP="00D13E24">
      <w:pPr>
        <w:pStyle w:val="MTDisplayEquation"/>
      </w:pPr>
      <w:r>
        <w:tab/>
      </w:r>
      <w:r w:rsidR="00CB546E" w:rsidRPr="00D13E24">
        <w:rPr>
          <w:position w:val="-30"/>
        </w:rPr>
        <w:object w:dxaOrig="1780" w:dyaOrig="740">
          <v:shape id="_x0000_i1030" type="#_x0000_t75" style="width:89.2pt;height:37.05pt" o:ole="">
            <v:imagedata r:id="rId19" o:title=""/>
          </v:shape>
          <o:OLEObject Type="Embed" ProgID="Equation.DSMT4" ShapeID="_x0000_i1030" DrawAspect="Content" ObjectID="_1386000492" r:id="rId20"/>
        </w:object>
      </w:r>
      <w:r w:rsidR="009D7E33">
        <w:t>.</w:t>
      </w:r>
      <w:r w:rsidRPr="00D13E24">
        <w:rPr>
          <w:position w:val="-4"/>
        </w:rPr>
        <w:object w:dxaOrig="180" w:dyaOrig="279">
          <v:shape id="_x0000_i1031" type="#_x0000_t75" style="width:9.15pt;height:13.95pt" o:ole="">
            <v:imagedata r:id="rId21" o:title=""/>
          </v:shape>
          <o:OLEObject Type="Embed" ProgID="Equation.DSMT4" ShapeID="_x0000_i1031" DrawAspect="Content" ObjectID="_1386000493" r:id="rId22"/>
        </w:object>
      </w:r>
    </w:p>
    <w:p w:rsidR="008E614D" w:rsidRDefault="008E614D" w:rsidP="0010249F"/>
    <w:p w:rsidR="00E95279" w:rsidRDefault="008E614D" w:rsidP="0010249F">
      <w:pPr>
        <w:rPr>
          <w:color w:val="FF0000"/>
        </w:rPr>
      </w:pPr>
      <w:r>
        <w:t xml:space="preserve"> </w:t>
      </w:r>
      <w:r w:rsidRPr="008E614D">
        <w:rPr>
          <w:b/>
          <w:color w:val="FF0000"/>
        </w:rPr>
        <w:t>Notes:</w:t>
      </w:r>
      <w:r w:rsidRPr="008E614D">
        <w:rPr>
          <w:color w:val="FF0000"/>
        </w:rPr>
        <w:t xml:space="preserve"> </w:t>
      </w:r>
    </w:p>
    <w:p w:rsidR="004439A7" w:rsidRDefault="00A6025D" w:rsidP="00A00738">
      <w:pPr>
        <w:jc w:val="both"/>
      </w:pPr>
      <w:r>
        <w:t>In AT</w:t>
      </w:r>
      <w:r w:rsidR="0017043C">
        <w:t xml:space="preserve"> </w:t>
      </w:r>
      <w:r>
        <w:t xml:space="preserve">(Accelerator Toolbox) and Beta code, the definition of </w:t>
      </w:r>
      <w:r w:rsidRPr="004439A7">
        <w:rPr>
          <w:position w:val="-12"/>
        </w:rPr>
        <w:object w:dxaOrig="340" w:dyaOrig="360">
          <v:shape id="_x0000_i1032" type="#_x0000_t75" style="width:17.2pt;height:18.25pt" o:ole="">
            <v:imagedata r:id="rId23" o:title=""/>
          </v:shape>
          <o:OLEObject Type="Embed" ProgID="Equation.DSMT4" ShapeID="_x0000_i1032" DrawAspect="Content" ObjectID="_1386000494" r:id="rId24"/>
        </w:object>
      </w:r>
      <w:r>
        <w:t xml:space="preserve">are the same as in Tracy. </w:t>
      </w:r>
      <w:r w:rsidR="008E614D">
        <w:t>I</w:t>
      </w:r>
      <w:r w:rsidR="00AE5A4E">
        <w:t>n MADX and ELEGANT, the n</w:t>
      </w:r>
      <w:r w:rsidR="004439A7" w:rsidRPr="00AE5A4E">
        <w:rPr>
          <w:vertAlign w:val="superscript"/>
        </w:rPr>
        <w:t>th</w:t>
      </w:r>
      <w:r w:rsidR="004439A7">
        <w:t xml:space="preserve"> normalized field strength of the lattice element is defined as</w:t>
      </w:r>
    </w:p>
    <w:p w:rsidR="004439A7" w:rsidRPr="0010249F" w:rsidRDefault="004439A7" w:rsidP="0010249F">
      <w:r>
        <w:t xml:space="preserve"> </w:t>
      </w:r>
      <w:r>
        <w:tab/>
      </w:r>
      <w:r>
        <w:tab/>
      </w:r>
      <w:r>
        <w:tab/>
      </w:r>
      <w:r>
        <w:tab/>
      </w:r>
      <w:r w:rsidR="00DD5752" w:rsidRPr="0010249F">
        <w:rPr>
          <w:position w:val="-30"/>
        </w:rPr>
        <w:object w:dxaOrig="1600" w:dyaOrig="740">
          <v:shape id="_x0000_i1033" type="#_x0000_t75" style="width:80.05pt;height:37.05pt" o:ole="">
            <v:imagedata r:id="rId25" o:title=""/>
          </v:shape>
          <o:OLEObject Type="Embed" ProgID="Equation.DSMT4" ShapeID="_x0000_i1033" DrawAspect="Content" ObjectID="_1386000495" r:id="rId26"/>
        </w:object>
      </w:r>
    </w:p>
    <w:p w:rsidR="00C74AF8" w:rsidRDefault="00C74AF8" w:rsidP="00C74AF8">
      <w:pPr>
        <w:pStyle w:val="Heading3"/>
      </w:pPr>
      <w:bookmarkStart w:id="94" w:name="_Toc312258740"/>
      <w:r>
        <w:t>Syntax</w:t>
      </w:r>
      <w:bookmarkEnd w:id="94"/>
    </w:p>
    <w:p w:rsidR="00C74AF8" w:rsidRDefault="00C74AF8" w:rsidP="00C74AF8">
      <w:pPr>
        <w:numPr>
          <w:ilvl w:val="0"/>
          <w:numId w:val="20"/>
        </w:numPr>
        <w:jc w:val="both"/>
      </w:pPr>
      <w:r>
        <w:t>Every line e</w:t>
      </w:r>
      <w:r w:rsidR="004F31D9">
        <w:t>mbraced by “{}” is comment line. F</w:t>
      </w:r>
      <w:r>
        <w:t>or example:</w:t>
      </w:r>
    </w:p>
    <w:p w:rsidR="00C74AF8" w:rsidRPr="00066AB3" w:rsidRDefault="00C74AF8" w:rsidP="00C74AF8">
      <w:pPr>
        <w:ind w:left="2580"/>
        <w:jc w:val="both"/>
        <w:rPr>
          <w:b/>
          <w:sz w:val="28"/>
          <w:szCs w:val="28"/>
        </w:rPr>
      </w:pPr>
      <w:r>
        <w:t xml:space="preserve">          </w:t>
      </w:r>
      <w:r>
        <w:rPr>
          <w:b/>
          <w:sz w:val="28"/>
          <w:szCs w:val="28"/>
        </w:rPr>
        <w:t>{*****</w:t>
      </w:r>
      <w:r w:rsidRPr="001422E3">
        <w:rPr>
          <w:b/>
          <w:sz w:val="28"/>
          <w:szCs w:val="28"/>
        </w:rPr>
        <w:t>drift space *****}</w:t>
      </w:r>
      <w:r>
        <w:t xml:space="preserve"> </w:t>
      </w:r>
    </w:p>
    <w:p w:rsidR="00C74AF8" w:rsidRPr="00DA156C" w:rsidRDefault="00C74AF8" w:rsidP="00C74AF8"/>
    <w:p w:rsidR="00E26953" w:rsidRDefault="00C74AF8" w:rsidP="00C74AF8">
      <w:pPr>
        <w:numPr>
          <w:ilvl w:val="0"/>
          <w:numId w:val="20"/>
        </w:numPr>
        <w:jc w:val="both"/>
      </w:pPr>
      <w:r>
        <w:t xml:space="preserve">Each sentence is ended </w:t>
      </w:r>
      <w:r w:rsidR="003777F8">
        <w:t>by ‘</w:t>
      </w:r>
      <w:r>
        <w:t xml:space="preserve">;’ or no punctuation. </w:t>
      </w:r>
    </w:p>
    <w:p w:rsidR="00C74AF8" w:rsidRDefault="00C74AF8" w:rsidP="00C74AF8">
      <w:pPr>
        <w:numPr>
          <w:ilvl w:val="0"/>
          <w:numId w:val="20"/>
        </w:numPr>
        <w:jc w:val="both"/>
      </w:pPr>
      <w:r>
        <w:t>Tracy is not sensitive to capital/small letters</w:t>
      </w:r>
      <w:r w:rsidR="00256FAC">
        <w:t xml:space="preserve"> in the lattice</w:t>
      </w:r>
      <w:r>
        <w:t>.</w:t>
      </w:r>
    </w:p>
    <w:p w:rsidR="00E26953" w:rsidRDefault="00CD3AF5" w:rsidP="00C74AF8">
      <w:pPr>
        <w:numPr>
          <w:ilvl w:val="0"/>
          <w:numId w:val="20"/>
        </w:numPr>
        <w:jc w:val="both"/>
      </w:pPr>
      <w:r>
        <w:t>User can def</w:t>
      </w:r>
      <w:r w:rsidR="007D1AEF">
        <w:t>ine any lattice element with any valid</w:t>
      </w:r>
      <w:r>
        <w:t xml:space="preserve"> name</w:t>
      </w:r>
      <w:r w:rsidR="007D1AEF">
        <w:t xml:space="preserve"> (but must start with a character)</w:t>
      </w:r>
      <w:r>
        <w:t xml:space="preserve"> they want, </w:t>
      </w:r>
      <w:r w:rsidR="00E26953">
        <w:t>but the element type is fixed.</w:t>
      </w:r>
      <w:r>
        <w:t xml:space="preserve"> </w:t>
      </w:r>
    </w:p>
    <w:p w:rsidR="00FC1820" w:rsidRDefault="00416498" w:rsidP="00C74AF8">
      <w:pPr>
        <w:numPr>
          <w:ilvl w:val="0"/>
          <w:numId w:val="20"/>
        </w:numPr>
        <w:jc w:val="both"/>
      </w:pPr>
      <w:r>
        <w:t>For the lattice of</w:t>
      </w:r>
      <w:r w:rsidR="00FC1820">
        <w:t xml:space="preserve"> the ring, the defin</w:t>
      </w:r>
      <w:r>
        <w:t>ition of RF cavity is mandatory, and the harmonic number of the RF cavity is also mandatory; for the lattice of the linac, the definition of the RF cavity is optional.</w:t>
      </w:r>
    </w:p>
    <w:p w:rsidR="00C74AF8" w:rsidRDefault="00D56F80" w:rsidP="00C74AF8">
      <w:pPr>
        <w:pStyle w:val="Heading3"/>
      </w:pPr>
      <w:bookmarkStart w:id="95" w:name="_Toc312258741"/>
      <w:r>
        <w:t>Variables</w:t>
      </w:r>
      <w:bookmarkEnd w:id="95"/>
    </w:p>
    <w:p w:rsidR="00C74AF8" w:rsidRDefault="00C77117" w:rsidP="00C74AF8">
      <w:pPr>
        <w:jc w:val="both"/>
      </w:pPr>
      <w:r>
        <w:t xml:space="preserve">  </w:t>
      </w:r>
      <w:r w:rsidR="00C74AF8">
        <w:t>User can define the variable</w:t>
      </w:r>
      <w:r w:rsidR="00660443">
        <w:t>s in the lattice file. For example</w:t>
      </w:r>
      <w:r w:rsidR="00C74AF8">
        <w:t>:</w:t>
      </w:r>
    </w:p>
    <w:p w:rsidR="00C74AF8" w:rsidRPr="001422E3" w:rsidRDefault="00C74AF8" w:rsidP="00C74AF8">
      <w:pPr>
        <w:ind w:left="2580"/>
        <w:jc w:val="both"/>
        <w:rPr>
          <w:b/>
          <w:sz w:val="28"/>
          <w:szCs w:val="28"/>
        </w:rPr>
      </w:pPr>
      <w:r>
        <w:t xml:space="preserve">                    </w:t>
      </w:r>
      <w:r w:rsidRPr="001422E3">
        <w:rPr>
          <w:b/>
          <w:sz w:val="28"/>
          <w:szCs w:val="28"/>
        </w:rPr>
        <w:t>Intmeth</w:t>
      </w:r>
      <w:r>
        <w:rPr>
          <w:b/>
          <w:sz w:val="28"/>
          <w:szCs w:val="28"/>
        </w:rPr>
        <w:t xml:space="preserve"> </w:t>
      </w:r>
      <w:r w:rsidRPr="001422E3">
        <w:rPr>
          <w:b/>
          <w:sz w:val="28"/>
          <w:szCs w:val="28"/>
        </w:rPr>
        <w:t>= 4;</w:t>
      </w:r>
    </w:p>
    <w:p w:rsidR="00C74AF8" w:rsidRDefault="00C74AF8" w:rsidP="00C74AF8">
      <w:pPr>
        <w:jc w:val="both"/>
      </w:pPr>
      <w:r>
        <w:t xml:space="preserve">so </w:t>
      </w:r>
      <w:r w:rsidR="00DF2AAD">
        <w:t>when the code is running,  each</w:t>
      </w:r>
      <w:r w:rsidR="00795AE3">
        <w:t xml:space="preserve">  “intmeth”</w:t>
      </w:r>
      <w:r w:rsidR="00DF2AAD">
        <w:t xml:space="preserve"> in the lattice file will be replaced by “4”</w:t>
      </w:r>
      <w:r>
        <w:t>.</w:t>
      </w:r>
    </w:p>
    <w:p w:rsidR="00C74AF8" w:rsidRDefault="00C74AF8" w:rsidP="00C74AF8">
      <w:pPr>
        <w:pStyle w:val="Heading3"/>
      </w:pPr>
      <w:bookmarkStart w:id="96" w:name="_Toc312258742"/>
      <w:r>
        <w:t>Start line</w:t>
      </w:r>
      <w:bookmarkEnd w:id="96"/>
    </w:p>
    <w:p w:rsidR="00C74AF8" w:rsidRPr="00DB140A" w:rsidRDefault="00C77117" w:rsidP="00C74AF8">
      <w:pPr>
        <w:jc w:val="both"/>
      </w:pPr>
      <w:r>
        <w:t xml:space="preserve">  </w:t>
      </w:r>
      <w:r w:rsidR="00C74AF8">
        <w:t xml:space="preserve">The lattice file must begin with the sentence: </w:t>
      </w:r>
    </w:p>
    <w:p w:rsidR="00C74AF8" w:rsidRPr="00B84EA1" w:rsidRDefault="00C74AF8" w:rsidP="00C74AF8">
      <w:pPr>
        <w:ind w:left="1140"/>
        <w:jc w:val="both"/>
        <w:rPr>
          <w:b/>
        </w:rPr>
      </w:pPr>
      <w:r w:rsidRPr="00B84EA1">
        <w:rPr>
          <w:b/>
        </w:rPr>
        <w:lastRenderedPageBreak/>
        <w:t xml:space="preserve">                        define </w:t>
      </w:r>
      <w:r w:rsidR="0045360C">
        <w:rPr>
          <w:b/>
        </w:rPr>
        <w:t xml:space="preserve">  </w:t>
      </w:r>
      <w:r>
        <w:rPr>
          <w:b/>
        </w:rPr>
        <w:t xml:space="preserve"> </w:t>
      </w:r>
      <w:r w:rsidRPr="00B84EA1">
        <w:rPr>
          <w:b/>
        </w:rPr>
        <w:t>lattice;</w:t>
      </w:r>
    </w:p>
    <w:p w:rsidR="00C74AF8" w:rsidRPr="00431863" w:rsidRDefault="00C74AF8" w:rsidP="00C74AF8">
      <w:pPr>
        <w:jc w:val="both"/>
      </w:pPr>
      <w:r w:rsidRPr="00431863">
        <w:t xml:space="preserve">This </w:t>
      </w:r>
      <w:r>
        <w:t>definition is mandatory.</w:t>
      </w:r>
    </w:p>
    <w:p w:rsidR="00C74AF8" w:rsidRDefault="00C74AF8" w:rsidP="00C74AF8">
      <w:pPr>
        <w:pStyle w:val="Heading3"/>
      </w:pPr>
      <w:bookmarkStart w:id="97" w:name="_Toc312258743"/>
      <w:r>
        <w:t>Global variables</w:t>
      </w:r>
      <w:bookmarkEnd w:id="97"/>
    </w:p>
    <w:p w:rsidR="00D2699B" w:rsidRDefault="00D2699B" w:rsidP="00C74AF8">
      <w:pPr>
        <w:jc w:val="both"/>
      </w:pPr>
      <w:r>
        <w:t xml:space="preserve">  </w:t>
      </w:r>
      <w:r w:rsidR="00C74AF8">
        <w:t>After define the ring, user needs to define the s</w:t>
      </w:r>
      <w:r>
        <w:t>ystem parameters of the lattice:</w:t>
      </w:r>
    </w:p>
    <w:p w:rsidR="00D2699B" w:rsidRDefault="00C74AF8" w:rsidP="00D2699B">
      <w:pPr>
        <w:pStyle w:val="ListParagraph"/>
        <w:numPr>
          <w:ilvl w:val="0"/>
          <w:numId w:val="33"/>
        </w:numPr>
        <w:jc w:val="both"/>
      </w:pPr>
      <w:r w:rsidRPr="00D2699B">
        <w:rPr>
          <w:b/>
        </w:rPr>
        <w:t>Energy</w:t>
      </w:r>
      <w:r w:rsidR="00D2699B">
        <w:t>,</w:t>
      </w:r>
      <w:r>
        <w:t xml:space="preserve"> </w:t>
      </w:r>
      <w:r w:rsidR="00D2699B">
        <w:t>the beam energy with unit [GeV].</w:t>
      </w:r>
    </w:p>
    <w:p w:rsidR="00D2699B" w:rsidRDefault="00C74AF8" w:rsidP="00D2699B">
      <w:pPr>
        <w:pStyle w:val="ListParagraph"/>
        <w:numPr>
          <w:ilvl w:val="0"/>
          <w:numId w:val="33"/>
        </w:numPr>
        <w:jc w:val="both"/>
      </w:pPr>
      <w:r>
        <w:t xml:space="preserve"> </w:t>
      </w:r>
      <w:r w:rsidRPr="00D2699B">
        <w:rPr>
          <w:b/>
        </w:rPr>
        <w:t>dP</w:t>
      </w:r>
      <w:r w:rsidR="00D2699B">
        <w:t>,</w:t>
      </w:r>
      <w:r>
        <w:t xml:space="preserve"> the relative </w:t>
      </w:r>
      <w:r w:rsidR="00D2699B">
        <w:t>momentum offset of the particle.</w:t>
      </w:r>
      <w:r>
        <w:t xml:space="preserve"> </w:t>
      </w:r>
    </w:p>
    <w:p w:rsidR="00C74AF8" w:rsidRDefault="00C74AF8" w:rsidP="00D2699B">
      <w:pPr>
        <w:pStyle w:val="ListParagraph"/>
        <w:numPr>
          <w:ilvl w:val="0"/>
          <w:numId w:val="33"/>
        </w:numPr>
        <w:jc w:val="both"/>
      </w:pPr>
      <w:r w:rsidRPr="00D2699B">
        <w:rPr>
          <w:b/>
        </w:rPr>
        <w:t>CODeps</w:t>
      </w:r>
      <w:r w:rsidR="00D2699B">
        <w:t>,</w:t>
      </w:r>
      <w:r>
        <w:t xml:space="preserve"> the convergence for the algorism to find the closed orbit. </w:t>
      </w:r>
    </w:p>
    <w:p w:rsidR="00C74AF8" w:rsidRPr="001422E3" w:rsidRDefault="00C74AF8" w:rsidP="00C74AF8">
      <w:pPr>
        <w:jc w:val="both"/>
        <w:rPr>
          <w:b/>
          <w:sz w:val="28"/>
          <w:szCs w:val="28"/>
        </w:rPr>
      </w:pPr>
      <w:r>
        <w:t xml:space="preserve"> For example:</w:t>
      </w:r>
    </w:p>
    <w:p w:rsidR="00C74AF8" w:rsidRPr="00B127E5" w:rsidRDefault="00C74AF8" w:rsidP="00C74AF8">
      <w:pPr>
        <w:ind w:left="2580"/>
      </w:pPr>
      <w:r>
        <w:rPr>
          <w:b/>
        </w:rPr>
        <w:t xml:space="preserve">                </w:t>
      </w:r>
      <w:r w:rsidRPr="00B127E5">
        <w:rPr>
          <w:b/>
        </w:rPr>
        <w:t xml:space="preserve">Energy = </w:t>
      </w:r>
      <w:r>
        <w:t>2.739;</w:t>
      </w:r>
    </w:p>
    <w:p w:rsidR="00C74AF8" w:rsidRPr="00B127E5" w:rsidRDefault="00C74AF8" w:rsidP="00C74AF8">
      <w:pPr>
        <w:jc w:val="center"/>
      </w:pPr>
      <w:r w:rsidRPr="00B127E5">
        <w:rPr>
          <w:b/>
        </w:rPr>
        <w:t xml:space="preserve">dP    = </w:t>
      </w:r>
      <w:r w:rsidRPr="00B127E5">
        <w:t>1.0d-10;</w:t>
      </w:r>
    </w:p>
    <w:p w:rsidR="00C74AF8" w:rsidRPr="00B127E5" w:rsidRDefault="00C74AF8" w:rsidP="00C74AF8">
      <w:r>
        <w:rPr>
          <w:b/>
        </w:rPr>
        <w:t xml:space="preserve">                                                           </w:t>
      </w:r>
      <w:r w:rsidRPr="00B127E5">
        <w:rPr>
          <w:b/>
        </w:rPr>
        <w:t xml:space="preserve">CODeps= </w:t>
      </w:r>
      <w:r w:rsidRPr="00B127E5">
        <w:t>1.0d-15;</w:t>
      </w:r>
    </w:p>
    <w:p w:rsidR="00C74AF8" w:rsidRPr="00CC2D3F" w:rsidRDefault="00C74AF8" w:rsidP="00C74AF8">
      <w:pPr>
        <w:jc w:val="both"/>
      </w:pPr>
      <w:r>
        <w:t>These</w:t>
      </w:r>
      <w:r w:rsidRPr="00431863">
        <w:t xml:space="preserve"> </w:t>
      </w:r>
      <w:r>
        <w:t>definitions are mandatory.</w:t>
      </w:r>
    </w:p>
    <w:p w:rsidR="00C74AF8" w:rsidRDefault="00C74AF8" w:rsidP="00C74AF8">
      <w:pPr>
        <w:pStyle w:val="Heading3"/>
      </w:pPr>
      <w:bookmarkStart w:id="98" w:name="_Toc312258744"/>
      <w:r>
        <w:t>Drift space</w:t>
      </w:r>
      <w:bookmarkEnd w:id="98"/>
    </w:p>
    <w:p w:rsidR="00C74AF8" w:rsidRDefault="00C74AF8" w:rsidP="00C74AF8">
      <w:pPr>
        <w:jc w:val="both"/>
      </w:pPr>
      <w:r>
        <w:t>To define a drift element, the format is:</w:t>
      </w:r>
    </w:p>
    <w:p w:rsidR="00C74AF8" w:rsidRPr="00B127E5" w:rsidRDefault="00C74AF8" w:rsidP="00C74AF8">
      <w:pPr>
        <w:ind w:left="1500"/>
      </w:pPr>
      <w:r>
        <w:t xml:space="preserve">                                           </w:t>
      </w:r>
      <w:r w:rsidR="00684FE7" w:rsidRPr="00B127E5">
        <w:t>Symbol:</w:t>
      </w:r>
      <w:r w:rsidRPr="00B127E5">
        <w:t xml:space="preserve"> </w:t>
      </w:r>
      <w:r w:rsidRPr="00B127E5">
        <w:rPr>
          <w:b/>
        </w:rPr>
        <w:t xml:space="preserve">drift </w:t>
      </w:r>
      <w:r w:rsidRPr="00B127E5">
        <w:t xml:space="preserve">,  </w:t>
      </w:r>
      <w:r w:rsidRPr="00B127E5">
        <w:rPr>
          <w:b/>
        </w:rPr>
        <w:t>L</w:t>
      </w:r>
      <w:r w:rsidRPr="00B127E5">
        <w:t xml:space="preserve"> = length ;</w:t>
      </w:r>
    </w:p>
    <w:p w:rsidR="00A95C01" w:rsidRDefault="00684FE7" w:rsidP="00C74AF8">
      <w:pPr>
        <w:jc w:val="both"/>
      </w:pPr>
      <w:r>
        <w:t>“Symbol”</w:t>
      </w:r>
      <w:r w:rsidR="00C74AF8">
        <w:t xml:space="preserve"> is </w:t>
      </w:r>
      <w:r w:rsidR="00523C68">
        <w:t>the user defined element name, “drift</w:t>
      </w:r>
      <w:r w:rsidR="007B4C7B">
        <w:t>”</w:t>
      </w:r>
      <w:r w:rsidR="00C74AF8">
        <w:t xml:space="preserve"> is a keyword to denote this element is a drift, </w:t>
      </w:r>
      <w:r w:rsidR="00045C1E">
        <w:t>and using</w:t>
      </w:r>
      <w:r w:rsidR="00596474">
        <w:t xml:space="preserve"> keyword “L”</w:t>
      </w:r>
      <w:r w:rsidR="00C74AF8">
        <w:t xml:space="preserve">, user can define the drift length of the element with unit [m]. </w:t>
      </w:r>
    </w:p>
    <w:p w:rsidR="00C74AF8" w:rsidRPr="00E30E78" w:rsidRDefault="00A95C01" w:rsidP="00C74AF8">
      <w:pPr>
        <w:jc w:val="both"/>
      </w:pPr>
      <w:r>
        <w:t xml:space="preserve">  </w:t>
      </w:r>
      <w:r w:rsidR="00C74AF8">
        <w:t>For example:</w:t>
      </w:r>
    </w:p>
    <w:p w:rsidR="00C74AF8" w:rsidRPr="00B127E5" w:rsidRDefault="00C74AF8" w:rsidP="00C74AF8">
      <w:pPr>
        <w:ind w:left="2580"/>
      </w:pPr>
      <w:r>
        <w:t xml:space="preserve">                      </w:t>
      </w:r>
      <w:r w:rsidRPr="00B127E5">
        <w:t xml:space="preserve">SD1a </w:t>
      </w:r>
      <w:r w:rsidRPr="00B127E5">
        <w:rPr>
          <w:b/>
        </w:rPr>
        <w:t>: drift, L</w:t>
      </w:r>
      <w:r w:rsidRPr="00B127E5">
        <w:t>= 0.900000;</w:t>
      </w:r>
    </w:p>
    <w:p w:rsidR="00C74AF8" w:rsidRPr="005E577A" w:rsidRDefault="00241E35" w:rsidP="00C74AF8">
      <w:pPr>
        <w:jc w:val="both"/>
      </w:pPr>
      <w:r>
        <w:t xml:space="preserve">  </w:t>
      </w:r>
      <w:r w:rsidR="00C74AF8">
        <w:t xml:space="preserve">The </w:t>
      </w:r>
      <w:r w:rsidR="0079647C">
        <w:t xml:space="preserve">definition of the </w:t>
      </w:r>
      <w:r w:rsidR="00C74AF8">
        <w:t>length of the drift</w:t>
      </w:r>
      <w:r w:rsidR="00BB4017">
        <w:t xml:space="preserve"> element</w:t>
      </w:r>
      <w:r w:rsidR="00C74AF8">
        <w:t xml:space="preserve"> is mandatory.</w:t>
      </w:r>
    </w:p>
    <w:p w:rsidR="00C74AF8" w:rsidRDefault="00684FE7" w:rsidP="00C74AF8">
      <w:pPr>
        <w:pStyle w:val="Heading3"/>
      </w:pPr>
      <w:bookmarkStart w:id="99" w:name="_Toc312258745"/>
      <w:r>
        <w:t>Dipole</w:t>
      </w:r>
      <w:bookmarkEnd w:id="99"/>
    </w:p>
    <w:p w:rsidR="00C74AF8" w:rsidRDefault="00C74AF8" w:rsidP="00C74AF8">
      <w:pPr>
        <w:jc w:val="both"/>
      </w:pPr>
      <w:r>
        <w:t>To define a bending magnet</w:t>
      </w:r>
      <w:r w:rsidR="00E42C51">
        <w:t>, the</w:t>
      </w:r>
      <w:r>
        <w:t xml:space="preserve"> format is:</w:t>
      </w:r>
    </w:p>
    <w:p w:rsidR="00C74AF8" w:rsidRDefault="00197DCE" w:rsidP="00C74AF8">
      <w:pPr>
        <w:ind w:left="1500"/>
        <w:jc w:val="center"/>
      </w:pPr>
      <w:r w:rsidRPr="00B127E5">
        <w:t>Symbol:</w:t>
      </w:r>
      <w:r w:rsidR="00C74AF8" w:rsidRPr="00B127E5">
        <w:t xml:space="preserve"> </w:t>
      </w:r>
      <w:r w:rsidRPr="00B127E5">
        <w:rPr>
          <w:b/>
        </w:rPr>
        <w:t>bending,</w:t>
      </w:r>
      <w:r>
        <w:t xml:space="preserve"> </w:t>
      </w:r>
      <w:r w:rsidR="00C74AF8" w:rsidRPr="00B127E5">
        <w:rPr>
          <w:b/>
        </w:rPr>
        <w:t>L</w:t>
      </w:r>
      <w:r w:rsidR="00C74AF8" w:rsidRPr="00B127E5">
        <w:t xml:space="preserve"> = length, </w:t>
      </w:r>
      <w:r w:rsidR="00C74AF8" w:rsidRPr="00B127E5">
        <w:rPr>
          <w:b/>
        </w:rPr>
        <w:t xml:space="preserve">T </w:t>
      </w:r>
      <w:r w:rsidR="00C74AF8" w:rsidRPr="00B127E5">
        <w:t xml:space="preserve">= total bending angle, </w:t>
      </w:r>
      <w:r w:rsidR="00C74AF8" w:rsidRPr="00B127E5">
        <w:rPr>
          <w:b/>
        </w:rPr>
        <w:t>T1</w:t>
      </w:r>
      <w:r w:rsidR="00C74AF8" w:rsidRPr="00B127E5">
        <w:t xml:space="preserve"> = entrance angle, </w:t>
      </w:r>
      <w:r w:rsidR="00C74AF8" w:rsidRPr="00B127E5">
        <w:rPr>
          <w:b/>
        </w:rPr>
        <w:t>T2</w:t>
      </w:r>
      <w:r w:rsidR="00C74AF8" w:rsidRPr="00B127E5">
        <w:t xml:space="preserve">=exit angle, </w:t>
      </w:r>
      <w:r w:rsidR="00C74AF8" w:rsidRPr="00B127E5">
        <w:rPr>
          <w:b/>
        </w:rPr>
        <w:t>K</w:t>
      </w:r>
      <w:r w:rsidR="00C74AF8" w:rsidRPr="00B127E5">
        <w:t>=quadrupole component field strength</w:t>
      </w:r>
      <w:r w:rsidR="00C74AF8" w:rsidRPr="00B127E5">
        <w:rPr>
          <w:b/>
        </w:rPr>
        <w:t xml:space="preserve">, method </w:t>
      </w:r>
      <w:r w:rsidR="00C74AF8" w:rsidRPr="00B127E5">
        <w:t xml:space="preserve">= integration_method, </w:t>
      </w:r>
      <w:r w:rsidR="00C74AF8" w:rsidRPr="00B127E5">
        <w:rPr>
          <w:b/>
        </w:rPr>
        <w:t>N</w:t>
      </w:r>
      <w:r w:rsidR="00C74AF8" w:rsidRPr="00B127E5">
        <w:t xml:space="preserve">=Number of slice, </w:t>
      </w:r>
      <w:r w:rsidR="00C74AF8" w:rsidRPr="00B127E5">
        <w:rPr>
          <w:b/>
        </w:rPr>
        <w:t>gap</w:t>
      </w:r>
      <w:r w:rsidR="00C74AF8" w:rsidRPr="00B127E5">
        <w:t xml:space="preserve"> = gap between two poles;</w:t>
      </w:r>
    </w:p>
    <w:p w:rsidR="00190F01" w:rsidRDefault="00190F01" w:rsidP="00190F01">
      <w:pPr>
        <w:jc w:val="both"/>
      </w:pPr>
      <w:r>
        <w:t xml:space="preserve"> </w:t>
      </w:r>
    </w:p>
    <w:p w:rsidR="00190F01" w:rsidRDefault="00190F01" w:rsidP="00190F01">
      <w:pPr>
        <w:jc w:val="both"/>
      </w:pPr>
      <w:r>
        <w:t xml:space="preserve">Here “Symbol” is the user defined element name; “bending” is a keyword to denote this element is a dipole; all the other parameters are explained in </w:t>
      </w:r>
      <w:r w:rsidR="006C4CAE">
        <w:fldChar w:fldCharType="begin"/>
      </w:r>
      <w:r w:rsidR="006C4CAE">
        <w:instrText xml:space="preserve"> REF _Ref312248803 \h </w:instrText>
      </w:r>
      <w:r w:rsidR="006C4CAE">
        <w:fldChar w:fldCharType="separate"/>
      </w:r>
      <w:r w:rsidR="00C12FD0">
        <w:t xml:space="preserve">Table </w:t>
      </w:r>
      <w:r w:rsidR="00C12FD0">
        <w:rPr>
          <w:noProof/>
        </w:rPr>
        <w:t>13</w:t>
      </w:r>
      <w:r w:rsidR="006C4CAE">
        <w:fldChar w:fldCharType="end"/>
      </w:r>
      <w:r>
        <w:t>.</w:t>
      </w:r>
    </w:p>
    <w:p w:rsidR="00190F01" w:rsidRDefault="00190F01" w:rsidP="00190F01">
      <w:pPr>
        <w:pStyle w:val="Caption"/>
        <w:keepNext/>
        <w:jc w:val="center"/>
      </w:pPr>
      <w:bookmarkStart w:id="100" w:name="_Ref312248803"/>
      <w:r>
        <w:t xml:space="preserve">Table </w:t>
      </w:r>
      <w:fldSimple w:instr=" SEQ Table \* ARABIC ">
        <w:r w:rsidR="00C12FD0">
          <w:rPr>
            <w:noProof/>
          </w:rPr>
          <w:t>13</w:t>
        </w:r>
      </w:fldSimple>
      <w:bookmarkEnd w:id="100"/>
      <w:r>
        <w:t xml:space="preserve">  Parameters of dipole in the lattice file.</w:t>
      </w:r>
    </w:p>
    <w:tbl>
      <w:tblPr>
        <w:tblStyle w:val="TableGrid"/>
        <w:tblW w:w="0" w:type="auto"/>
        <w:tblLook w:val="04A0" w:firstRow="1" w:lastRow="0" w:firstColumn="1" w:lastColumn="0" w:noHBand="0" w:noVBand="1"/>
      </w:tblPr>
      <w:tblGrid>
        <w:gridCol w:w="2954"/>
        <w:gridCol w:w="2954"/>
        <w:gridCol w:w="2954"/>
      </w:tblGrid>
      <w:tr w:rsidR="00190F01" w:rsidTr="00190F01">
        <w:tc>
          <w:tcPr>
            <w:tcW w:w="2954" w:type="dxa"/>
          </w:tcPr>
          <w:p w:rsidR="00190F01" w:rsidRPr="00D81FDB" w:rsidRDefault="00190F01" w:rsidP="005C5DD2">
            <w:pPr>
              <w:rPr>
                <w:b/>
              </w:rPr>
            </w:pPr>
            <w:r w:rsidRPr="00D81FDB">
              <w:rPr>
                <w:b/>
              </w:rPr>
              <w:t>Symbol</w:t>
            </w:r>
          </w:p>
        </w:tc>
        <w:tc>
          <w:tcPr>
            <w:tcW w:w="2954" w:type="dxa"/>
          </w:tcPr>
          <w:p w:rsidR="00190F01" w:rsidRPr="00D81FDB" w:rsidRDefault="00190F01" w:rsidP="005C5DD2">
            <w:pPr>
              <w:rPr>
                <w:b/>
              </w:rPr>
            </w:pPr>
            <w:r w:rsidRPr="00D81FDB">
              <w:rPr>
                <w:b/>
              </w:rPr>
              <w:t>Parameter</w:t>
            </w:r>
          </w:p>
        </w:tc>
        <w:tc>
          <w:tcPr>
            <w:tcW w:w="2954" w:type="dxa"/>
          </w:tcPr>
          <w:p w:rsidR="00190F01" w:rsidRPr="00D81FDB" w:rsidRDefault="00190F01" w:rsidP="005C5DD2">
            <w:pPr>
              <w:rPr>
                <w:b/>
              </w:rPr>
            </w:pPr>
            <w:r w:rsidRPr="00D81FDB">
              <w:rPr>
                <w:b/>
              </w:rPr>
              <w:t>Units</w:t>
            </w:r>
          </w:p>
        </w:tc>
      </w:tr>
      <w:tr w:rsidR="00190F01" w:rsidTr="00190F01">
        <w:tc>
          <w:tcPr>
            <w:tcW w:w="2954" w:type="dxa"/>
          </w:tcPr>
          <w:p w:rsidR="00190F01" w:rsidRPr="00221DCE" w:rsidRDefault="00190F01" w:rsidP="005C5DD2">
            <w:r w:rsidRPr="00221DCE">
              <w:t>L</w:t>
            </w:r>
          </w:p>
        </w:tc>
        <w:tc>
          <w:tcPr>
            <w:tcW w:w="2954" w:type="dxa"/>
          </w:tcPr>
          <w:p w:rsidR="00190F01" w:rsidRPr="00221DCE" w:rsidRDefault="00190F01" w:rsidP="005C5DD2">
            <w:r w:rsidRPr="00221DCE">
              <w:t>length</w:t>
            </w:r>
          </w:p>
        </w:tc>
        <w:tc>
          <w:tcPr>
            <w:tcW w:w="2954" w:type="dxa"/>
          </w:tcPr>
          <w:p w:rsidR="00190F01" w:rsidRPr="00221DCE" w:rsidRDefault="00190F01" w:rsidP="005C5DD2">
            <w:r w:rsidRPr="00221DCE">
              <w:t>[m]</w:t>
            </w:r>
          </w:p>
        </w:tc>
      </w:tr>
      <w:tr w:rsidR="00190F01" w:rsidTr="00190F01">
        <w:tc>
          <w:tcPr>
            <w:tcW w:w="2954" w:type="dxa"/>
          </w:tcPr>
          <w:p w:rsidR="00190F01" w:rsidRPr="00221DCE" w:rsidRDefault="00190F01" w:rsidP="005C5DD2">
            <w:r w:rsidRPr="00221DCE">
              <w:t>T</w:t>
            </w:r>
          </w:p>
        </w:tc>
        <w:tc>
          <w:tcPr>
            <w:tcW w:w="2954" w:type="dxa"/>
          </w:tcPr>
          <w:p w:rsidR="00190F01" w:rsidRPr="00221DCE" w:rsidRDefault="00190F01" w:rsidP="005C5DD2">
            <w:r w:rsidRPr="00221DCE">
              <w:t>total bending angle</w:t>
            </w:r>
          </w:p>
        </w:tc>
        <w:tc>
          <w:tcPr>
            <w:tcW w:w="2954" w:type="dxa"/>
          </w:tcPr>
          <w:p w:rsidR="00190F01" w:rsidRPr="00221DCE" w:rsidRDefault="00190F01" w:rsidP="005C5DD2">
            <w:r w:rsidRPr="00221DCE">
              <w:t>degree</w:t>
            </w:r>
          </w:p>
        </w:tc>
      </w:tr>
      <w:tr w:rsidR="00190F01" w:rsidTr="00190F01">
        <w:tc>
          <w:tcPr>
            <w:tcW w:w="2954" w:type="dxa"/>
          </w:tcPr>
          <w:p w:rsidR="00190F01" w:rsidRPr="00221DCE" w:rsidRDefault="00190F01" w:rsidP="005C5DD2">
            <w:r w:rsidRPr="00221DCE">
              <w:t>T1</w:t>
            </w:r>
          </w:p>
        </w:tc>
        <w:tc>
          <w:tcPr>
            <w:tcW w:w="2954" w:type="dxa"/>
          </w:tcPr>
          <w:p w:rsidR="00190F01" w:rsidRPr="00221DCE" w:rsidRDefault="00190F01" w:rsidP="005C5DD2">
            <w:r w:rsidRPr="00221DCE">
              <w:t>Entrance angle</w:t>
            </w:r>
          </w:p>
        </w:tc>
        <w:tc>
          <w:tcPr>
            <w:tcW w:w="2954" w:type="dxa"/>
          </w:tcPr>
          <w:p w:rsidR="00190F01" w:rsidRPr="00221DCE" w:rsidRDefault="00190F01" w:rsidP="005C5DD2">
            <w:r w:rsidRPr="00221DCE">
              <w:t>degree</w:t>
            </w:r>
          </w:p>
        </w:tc>
      </w:tr>
      <w:tr w:rsidR="00190F01" w:rsidTr="00190F01">
        <w:tc>
          <w:tcPr>
            <w:tcW w:w="2954" w:type="dxa"/>
          </w:tcPr>
          <w:p w:rsidR="00190F01" w:rsidRPr="00221DCE" w:rsidRDefault="00190F01" w:rsidP="005C5DD2">
            <w:r w:rsidRPr="00221DCE">
              <w:t>T2</w:t>
            </w:r>
          </w:p>
        </w:tc>
        <w:tc>
          <w:tcPr>
            <w:tcW w:w="2954" w:type="dxa"/>
          </w:tcPr>
          <w:p w:rsidR="00190F01" w:rsidRPr="00221DCE" w:rsidRDefault="00190F01" w:rsidP="005C5DD2">
            <w:r w:rsidRPr="00221DCE">
              <w:t>Exit Angle</w:t>
            </w:r>
          </w:p>
        </w:tc>
        <w:tc>
          <w:tcPr>
            <w:tcW w:w="2954" w:type="dxa"/>
          </w:tcPr>
          <w:p w:rsidR="00190F01" w:rsidRPr="00221DCE" w:rsidRDefault="00190F01" w:rsidP="005C5DD2">
            <w:r w:rsidRPr="00221DCE">
              <w:t>degree</w:t>
            </w:r>
          </w:p>
        </w:tc>
      </w:tr>
      <w:tr w:rsidR="00190F01" w:rsidTr="00190F01">
        <w:tc>
          <w:tcPr>
            <w:tcW w:w="2954" w:type="dxa"/>
          </w:tcPr>
          <w:p w:rsidR="00190F01" w:rsidRPr="00221DCE" w:rsidRDefault="00190F01" w:rsidP="005C5DD2">
            <w:r w:rsidRPr="00221DCE">
              <w:t>K</w:t>
            </w:r>
          </w:p>
        </w:tc>
        <w:tc>
          <w:tcPr>
            <w:tcW w:w="2954" w:type="dxa"/>
          </w:tcPr>
          <w:p w:rsidR="00190F01" w:rsidRPr="00221DCE" w:rsidRDefault="00190F01" w:rsidP="005C5DD2">
            <w:r w:rsidRPr="00221DCE">
              <w:t>(For combined dipoles) quadrupole field strength if magnet length L not equal to 0 or integrated field strength if L=0.</w:t>
            </w:r>
          </w:p>
        </w:tc>
        <w:tc>
          <w:tcPr>
            <w:tcW w:w="2954" w:type="dxa"/>
          </w:tcPr>
          <w:p w:rsidR="00190F01" w:rsidRPr="00221DCE" w:rsidRDefault="00190F01" w:rsidP="005C5DD2">
            <w:r w:rsidRPr="00221DCE">
              <w:t>m</w:t>
            </w:r>
            <w:r w:rsidRPr="00221DCE">
              <w:rPr>
                <w:vertAlign w:val="superscript"/>
              </w:rPr>
              <w:t>1</w:t>
            </w:r>
            <w:r w:rsidRPr="00221DCE">
              <w:t xml:space="preserve"> (L!=0)</w:t>
            </w:r>
            <w:r w:rsidRPr="00221DCE">
              <w:rPr>
                <w:vertAlign w:val="superscript"/>
              </w:rPr>
              <w:t xml:space="preserve"> </w:t>
            </w:r>
            <w:r w:rsidRPr="00221DCE">
              <w:t>/unitless (L=0)</w:t>
            </w:r>
          </w:p>
        </w:tc>
      </w:tr>
      <w:tr w:rsidR="00190F01" w:rsidTr="00190F01">
        <w:tc>
          <w:tcPr>
            <w:tcW w:w="2954" w:type="dxa"/>
          </w:tcPr>
          <w:p w:rsidR="00190F01" w:rsidRPr="00221DCE" w:rsidRDefault="00190F01" w:rsidP="005C5DD2">
            <w:r w:rsidRPr="00221DCE">
              <w:t>Method</w:t>
            </w:r>
          </w:p>
        </w:tc>
        <w:tc>
          <w:tcPr>
            <w:tcW w:w="2954" w:type="dxa"/>
          </w:tcPr>
          <w:p w:rsidR="00190F01" w:rsidRPr="00221DCE" w:rsidRDefault="00190F01" w:rsidP="005C5DD2">
            <w:r w:rsidRPr="00221DCE">
              <w:t>Symplectic integration method.</w:t>
            </w:r>
          </w:p>
          <w:p w:rsidR="00190F01" w:rsidRPr="00221DCE" w:rsidRDefault="00190F01" w:rsidP="005C5DD2">
            <w:r w:rsidRPr="00221DCE">
              <w:lastRenderedPageBreak/>
              <w:t>The value ‘1’ means 1</w:t>
            </w:r>
            <w:r w:rsidRPr="00221DCE">
              <w:rPr>
                <w:vertAlign w:val="superscript"/>
              </w:rPr>
              <w:t>st</w:t>
            </w:r>
            <w:r w:rsidRPr="00221DCE">
              <w:t xml:space="preserve"> order, ‘2’ means 2</w:t>
            </w:r>
            <w:r w:rsidRPr="00221DCE">
              <w:rPr>
                <w:vertAlign w:val="superscript"/>
              </w:rPr>
              <w:t>nd</w:t>
            </w:r>
            <w:r w:rsidRPr="00221DCE">
              <w:t xml:space="preserve"> order, and ‘4’ means 4</w:t>
            </w:r>
            <w:r w:rsidRPr="00221DCE">
              <w:rPr>
                <w:vertAlign w:val="superscript"/>
              </w:rPr>
              <w:t>th</w:t>
            </w:r>
            <w:r w:rsidRPr="00221DCE">
              <w:t xml:space="preserve"> order.</w:t>
            </w:r>
          </w:p>
        </w:tc>
        <w:tc>
          <w:tcPr>
            <w:tcW w:w="2954" w:type="dxa"/>
          </w:tcPr>
          <w:p w:rsidR="00190F01" w:rsidRPr="00221DCE" w:rsidRDefault="00190F01" w:rsidP="005C5DD2">
            <w:r w:rsidRPr="00221DCE">
              <w:lastRenderedPageBreak/>
              <w:t>1,2,4</w:t>
            </w:r>
          </w:p>
        </w:tc>
      </w:tr>
      <w:tr w:rsidR="00190F01" w:rsidTr="00190F01">
        <w:tc>
          <w:tcPr>
            <w:tcW w:w="2954" w:type="dxa"/>
          </w:tcPr>
          <w:p w:rsidR="00190F01" w:rsidRPr="00221DCE" w:rsidRDefault="00190F01" w:rsidP="005C5DD2">
            <w:r w:rsidRPr="00221DCE">
              <w:rPr>
                <w:bCs/>
              </w:rPr>
              <w:lastRenderedPageBreak/>
              <w:t>Gap</w:t>
            </w:r>
          </w:p>
        </w:tc>
        <w:tc>
          <w:tcPr>
            <w:tcW w:w="2954" w:type="dxa"/>
          </w:tcPr>
          <w:p w:rsidR="00190F01" w:rsidRPr="00221DCE" w:rsidRDefault="00190F01" w:rsidP="005C5DD2">
            <w:pPr>
              <w:jc w:val="both"/>
            </w:pPr>
            <w:r w:rsidRPr="00221DCE">
              <w:t>Distance between two poles of the dipole, the gap size determine the fringe field. If the gap size is 0, then the dipole has no fringe field.</w:t>
            </w:r>
          </w:p>
        </w:tc>
        <w:tc>
          <w:tcPr>
            <w:tcW w:w="2954" w:type="dxa"/>
          </w:tcPr>
          <w:p w:rsidR="00190F01" w:rsidRPr="00221DCE" w:rsidRDefault="00190F01" w:rsidP="005C5DD2">
            <w:r w:rsidRPr="00221DCE">
              <w:t xml:space="preserve">[m], </w:t>
            </w:r>
          </w:p>
        </w:tc>
      </w:tr>
      <w:tr w:rsidR="00190F01" w:rsidTr="00190F01">
        <w:tc>
          <w:tcPr>
            <w:tcW w:w="2954" w:type="dxa"/>
          </w:tcPr>
          <w:p w:rsidR="00190F01" w:rsidRPr="00221DCE" w:rsidRDefault="00190F01" w:rsidP="005C5DD2">
            <w:pPr>
              <w:rPr>
                <w:bCs/>
              </w:rPr>
            </w:pPr>
            <w:r w:rsidRPr="00221DCE">
              <w:rPr>
                <w:bCs/>
              </w:rPr>
              <w:t>N</w:t>
            </w:r>
          </w:p>
        </w:tc>
        <w:tc>
          <w:tcPr>
            <w:tcW w:w="2954" w:type="dxa"/>
          </w:tcPr>
          <w:p w:rsidR="00190F01" w:rsidRPr="00221DCE" w:rsidRDefault="00190F01" w:rsidP="005C5DD2">
            <w:pPr>
              <w:rPr>
                <w:bCs/>
              </w:rPr>
            </w:pPr>
            <w:r w:rsidRPr="00221DCE">
              <w:rPr>
                <w:bCs/>
              </w:rPr>
              <w:t>number of slices</w:t>
            </w:r>
            <w:r>
              <w:rPr>
                <w:bCs/>
              </w:rPr>
              <w:t xml:space="preserve"> </w:t>
            </w:r>
            <w:r>
              <w:t>when the dipole is treated in the code</w:t>
            </w:r>
          </w:p>
        </w:tc>
        <w:tc>
          <w:tcPr>
            <w:tcW w:w="2954" w:type="dxa"/>
          </w:tcPr>
          <w:p w:rsidR="00190F01" w:rsidRPr="00221DCE" w:rsidRDefault="00190F01" w:rsidP="005C5DD2">
            <w:r>
              <w:t>-</w:t>
            </w:r>
          </w:p>
        </w:tc>
      </w:tr>
    </w:tbl>
    <w:p w:rsidR="00190F01" w:rsidRDefault="00190F01" w:rsidP="00190F01">
      <w:pPr>
        <w:jc w:val="both"/>
      </w:pPr>
      <w:r>
        <w:t xml:space="preserve"> </w:t>
      </w:r>
    </w:p>
    <w:p w:rsidR="00C74AF8" w:rsidRPr="00E30E78" w:rsidRDefault="00C74AF8" w:rsidP="00C74AF8">
      <w:pPr>
        <w:jc w:val="both"/>
      </w:pPr>
      <w:r>
        <w:t>For example:</w:t>
      </w:r>
    </w:p>
    <w:p w:rsidR="00C74AF8" w:rsidRPr="00E16BF3" w:rsidRDefault="00C74AF8" w:rsidP="00C74AF8">
      <w:pPr>
        <w:ind w:left="2580"/>
        <w:rPr>
          <w:b/>
        </w:rPr>
      </w:pPr>
      <w:r w:rsidRPr="00E16BF3">
        <w:rPr>
          <w:b/>
        </w:rPr>
        <w:t>{** bending **}</w:t>
      </w:r>
    </w:p>
    <w:p w:rsidR="00C74AF8" w:rsidRPr="00E16BF3" w:rsidRDefault="00C74AF8" w:rsidP="00C74AF8">
      <w:pPr>
        <w:ind w:left="2580"/>
        <w:rPr>
          <w:b/>
        </w:rPr>
      </w:pPr>
      <w:r w:rsidRPr="00E16BF3">
        <w:rPr>
          <w:b/>
        </w:rPr>
        <w:t>beta_gap=37e-3;</w:t>
      </w:r>
    </w:p>
    <w:p w:rsidR="00C74AF8" w:rsidRPr="00EB4866" w:rsidRDefault="00C74AF8" w:rsidP="00C74AF8">
      <w:pPr>
        <w:ind w:left="2580"/>
        <w:rPr>
          <w:b/>
          <w:lang w:val="de-DE"/>
        </w:rPr>
      </w:pPr>
      <w:r w:rsidRPr="00EB4866">
        <w:rPr>
          <w:b/>
          <w:lang w:val="de-DE"/>
        </w:rPr>
        <w:t>tracy_gap=beta_gap*2*0.724;</w:t>
      </w:r>
    </w:p>
    <w:p w:rsidR="00C74AF8" w:rsidRPr="00EB4866" w:rsidRDefault="00C74AF8" w:rsidP="00C74AF8">
      <w:pPr>
        <w:ind w:left="2580"/>
        <w:rPr>
          <w:b/>
          <w:lang w:val="de-DE"/>
        </w:rPr>
      </w:pPr>
    </w:p>
    <w:p w:rsidR="00C74AF8" w:rsidRPr="00EB4866" w:rsidRDefault="00C74AF8" w:rsidP="00C74AF8">
      <w:pPr>
        <w:rPr>
          <w:b/>
          <w:lang w:val="de-DE"/>
        </w:rPr>
      </w:pPr>
      <w:r w:rsidRPr="00EB4866">
        <w:rPr>
          <w:b/>
          <w:lang w:val="de-DE"/>
        </w:rPr>
        <w:t xml:space="preserve">BEND1 : bending, L= 1.05243, T= 11.25, T1=5.5906, T2=5.67658, K=0.00204, N=4,    </w:t>
      </w:r>
    </w:p>
    <w:p w:rsidR="00C74AF8" w:rsidRPr="00637F29" w:rsidRDefault="00C74AF8" w:rsidP="00C74AF8">
      <w:pPr>
        <w:rPr>
          <w:b/>
        </w:rPr>
      </w:pPr>
      <w:r w:rsidRPr="00EB4866">
        <w:rPr>
          <w:b/>
          <w:lang w:val="de-DE"/>
        </w:rPr>
        <w:t xml:space="preserve">                                  </w:t>
      </w:r>
      <w:r w:rsidRPr="00E16BF3">
        <w:rPr>
          <w:b/>
        </w:rPr>
        <w:t>method=intmeth,gap=tracy_gap;</w:t>
      </w:r>
    </w:p>
    <w:p w:rsidR="00C74AF8" w:rsidRPr="00E16BF3" w:rsidRDefault="00C74AF8" w:rsidP="00C74AF8">
      <w:pPr>
        <w:ind w:left="2580"/>
        <w:jc w:val="both"/>
        <w:rPr>
          <w:b/>
        </w:rPr>
      </w:pPr>
    </w:p>
    <w:p w:rsidR="00C74AF8" w:rsidRPr="00313315" w:rsidRDefault="005A018F" w:rsidP="00C74AF8">
      <w:pPr>
        <w:jc w:val="both"/>
        <w:rPr>
          <w:b/>
          <w:color w:val="FF00FF"/>
        </w:rPr>
      </w:pPr>
      <w:r>
        <w:t xml:space="preserve">  </w:t>
      </w:r>
      <w:r w:rsidR="00C74AF8" w:rsidRPr="00313315">
        <w:t>The</w:t>
      </w:r>
      <w:r w:rsidR="006F49B3">
        <w:t xml:space="preserve"> parameters of “bending”</w:t>
      </w:r>
      <w:r w:rsidR="00C74AF8">
        <w:t xml:space="preserve"> are optional, the default values for the missing parameters are 0, and </w:t>
      </w:r>
      <w:r w:rsidR="0076241E">
        <w:rPr>
          <w:b/>
          <w:color w:val="FF00FF"/>
        </w:rPr>
        <w:t>the default value for “method”</w:t>
      </w:r>
      <w:r w:rsidR="00C74AF8" w:rsidRPr="00313315">
        <w:rPr>
          <w:b/>
          <w:color w:val="FF00FF"/>
        </w:rPr>
        <w:t xml:space="preserve"> </w:t>
      </w:r>
      <w:r w:rsidR="00C74AF8">
        <w:rPr>
          <w:b/>
          <w:color w:val="FF00FF"/>
        </w:rPr>
        <w:t>is</w:t>
      </w:r>
      <w:r w:rsidR="00586DC4">
        <w:rPr>
          <w:b/>
          <w:color w:val="FF00FF"/>
        </w:rPr>
        <w:t xml:space="preserve"> also</w:t>
      </w:r>
      <w:r w:rsidR="00C74AF8">
        <w:rPr>
          <w:b/>
          <w:color w:val="FF00FF"/>
        </w:rPr>
        <w:t xml:space="preserve"> 0.</w:t>
      </w:r>
    </w:p>
    <w:p w:rsidR="00C74AF8" w:rsidRPr="00313315" w:rsidRDefault="00C74AF8" w:rsidP="00C74AF8">
      <w:pPr>
        <w:pStyle w:val="Heading3"/>
      </w:pPr>
      <w:bookmarkStart w:id="101" w:name="_Toc312258746"/>
      <w:r>
        <w:t>quadrupole</w:t>
      </w:r>
      <w:bookmarkEnd w:id="101"/>
    </w:p>
    <w:p w:rsidR="00C74AF8" w:rsidRDefault="00C74AF8" w:rsidP="00C74AF8">
      <w:pPr>
        <w:jc w:val="both"/>
      </w:pPr>
      <w:r>
        <w:t>To define a quadrupole element, the format is:</w:t>
      </w:r>
    </w:p>
    <w:p w:rsidR="007433BE" w:rsidRDefault="00C74AF8" w:rsidP="007433BE">
      <w:pPr>
        <w:jc w:val="both"/>
      </w:pPr>
      <w:r w:rsidRPr="00B84EA1">
        <w:t>Symbol</w:t>
      </w:r>
      <w:r>
        <w:t xml:space="preserve">: </w:t>
      </w:r>
      <w:r>
        <w:rPr>
          <w:b/>
        </w:rPr>
        <w:t>quadrupole</w:t>
      </w:r>
      <w:r w:rsidR="007433BE">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007433BE">
        <w:t xml:space="preserve">      </w:t>
      </w:r>
    </w:p>
    <w:p w:rsidR="007433BE" w:rsidRDefault="007433BE" w:rsidP="007433BE">
      <w:pPr>
        <w:jc w:val="both"/>
      </w:pPr>
      <w:r>
        <w:t xml:space="preserve">                                     </w:t>
      </w:r>
      <w:r w:rsidR="00C74AF8" w:rsidRPr="00CB2DB6">
        <w:rPr>
          <w:b/>
        </w:rPr>
        <w:t>FF2</w:t>
      </w:r>
      <w:r>
        <w:t xml:space="preserve">=1[0], </w:t>
      </w:r>
      <w:r w:rsidR="00C74AF8" w:rsidRPr="00D76DC1">
        <w:rPr>
          <w:b/>
          <w:bCs/>
        </w:rPr>
        <w:t>FFscaling</w:t>
      </w:r>
      <w:r w:rsidR="00C74AF8">
        <w:t xml:space="preserve"> = scaling factor of the field, </w:t>
      </w:r>
      <w:r w:rsidR="00C74AF8" w:rsidRPr="00CB2DB6">
        <w:rPr>
          <w:b/>
        </w:rPr>
        <w:t xml:space="preserve">method </w:t>
      </w:r>
      <w:r w:rsidR="00C74AF8">
        <w:t xml:space="preserve">= </w:t>
      </w:r>
    </w:p>
    <w:p w:rsidR="00C74AF8" w:rsidRDefault="007433BE" w:rsidP="007433BE">
      <w:pPr>
        <w:jc w:val="both"/>
      </w:pPr>
      <w:r>
        <w:t xml:space="preserve">                                     </w:t>
      </w:r>
      <w:r w:rsidR="00C74AF8">
        <w:t xml:space="preserve">integration_method, </w:t>
      </w:r>
      <w:r w:rsidR="00C74AF8" w:rsidRPr="00CB2DB6">
        <w:rPr>
          <w:b/>
        </w:rPr>
        <w:t>N</w:t>
      </w:r>
      <w:r w:rsidR="00C74AF8">
        <w:t>=Number of slice;</w:t>
      </w:r>
    </w:p>
    <w:p w:rsidR="00C71CAD" w:rsidRDefault="00C71CAD" w:rsidP="00C74AF8"/>
    <w:p w:rsidR="007433BE" w:rsidRDefault="00536C05" w:rsidP="001A0FFC">
      <w:pPr>
        <w:jc w:val="both"/>
      </w:pPr>
      <w:r>
        <w:t>Here “Symbol”</w:t>
      </w:r>
      <w:r w:rsidR="007433BE">
        <w:t xml:space="preserve"> is </w:t>
      </w:r>
      <w:r w:rsidR="00810B0C">
        <w:t>the user defined element name; “quadrupole”</w:t>
      </w:r>
      <w:r w:rsidR="007433BE">
        <w:t xml:space="preserve"> is a keyword to denote this element is a quadrupole or parts of a quadrupole; </w:t>
      </w:r>
      <w:r w:rsidR="00810B0C">
        <w:t xml:space="preserve">all the other parameters are explained in </w:t>
      </w:r>
      <w:r w:rsidR="009840C4">
        <w:fldChar w:fldCharType="begin"/>
      </w:r>
      <w:r w:rsidR="009840C4">
        <w:instrText xml:space="preserve"> REF _Ref312249101 \h </w:instrText>
      </w:r>
      <w:r w:rsidR="009840C4">
        <w:fldChar w:fldCharType="separate"/>
      </w:r>
      <w:r w:rsidR="00C12FD0">
        <w:t xml:space="preserve">Table </w:t>
      </w:r>
      <w:r w:rsidR="00C12FD0">
        <w:rPr>
          <w:noProof/>
        </w:rPr>
        <w:t>14</w:t>
      </w:r>
      <w:r w:rsidR="009840C4">
        <w:fldChar w:fldCharType="end"/>
      </w:r>
      <w:r w:rsidR="00810B0C">
        <w:t>.</w:t>
      </w:r>
    </w:p>
    <w:p w:rsidR="00987CBB" w:rsidRDefault="00987CBB" w:rsidP="00987CBB">
      <w:pPr>
        <w:pStyle w:val="Caption"/>
        <w:keepNext/>
        <w:jc w:val="center"/>
      </w:pPr>
      <w:bookmarkStart w:id="102" w:name="_Ref312249101"/>
      <w:r>
        <w:t xml:space="preserve">Table </w:t>
      </w:r>
      <w:fldSimple w:instr=" SEQ Table \* ARABIC ">
        <w:r w:rsidR="00C12FD0">
          <w:rPr>
            <w:noProof/>
          </w:rPr>
          <w:t>14</w:t>
        </w:r>
      </w:fldSimple>
      <w:bookmarkEnd w:id="102"/>
      <w:r>
        <w:t xml:space="preserve">  Parameters of quadrupoles in the lattice file.</w:t>
      </w:r>
    </w:p>
    <w:tbl>
      <w:tblPr>
        <w:tblStyle w:val="TableGrid"/>
        <w:tblW w:w="0" w:type="auto"/>
        <w:tblLook w:val="04A0" w:firstRow="1" w:lastRow="0" w:firstColumn="1" w:lastColumn="0" w:noHBand="0" w:noVBand="1"/>
      </w:tblPr>
      <w:tblGrid>
        <w:gridCol w:w="2088"/>
        <w:gridCol w:w="4410"/>
        <w:gridCol w:w="2364"/>
      </w:tblGrid>
      <w:tr w:rsidR="00815AA5" w:rsidTr="007349F5">
        <w:tc>
          <w:tcPr>
            <w:tcW w:w="2088" w:type="dxa"/>
          </w:tcPr>
          <w:p w:rsidR="00815AA5" w:rsidRPr="00D81FDB" w:rsidRDefault="00815AA5" w:rsidP="005C5DD2">
            <w:pPr>
              <w:rPr>
                <w:b/>
              </w:rPr>
            </w:pPr>
            <w:r w:rsidRPr="00D81FDB">
              <w:rPr>
                <w:b/>
              </w:rPr>
              <w:t>Symbol</w:t>
            </w:r>
          </w:p>
        </w:tc>
        <w:tc>
          <w:tcPr>
            <w:tcW w:w="4410" w:type="dxa"/>
          </w:tcPr>
          <w:p w:rsidR="00815AA5" w:rsidRPr="00D81FDB" w:rsidRDefault="00815AA5" w:rsidP="005C5DD2">
            <w:pPr>
              <w:rPr>
                <w:b/>
              </w:rPr>
            </w:pPr>
            <w:r w:rsidRPr="00D81FDB">
              <w:rPr>
                <w:b/>
              </w:rPr>
              <w:t>Parameter</w:t>
            </w:r>
          </w:p>
        </w:tc>
        <w:tc>
          <w:tcPr>
            <w:tcW w:w="2364" w:type="dxa"/>
          </w:tcPr>
          <w:p w:rsidR="00815AA5" w:rsidRPr="00D81FDB" w:rsidRDefault="00815AA5" w:rsidP="005C5DD2">
            <w:pPr>
              <w:rPr>
                <w:b/>
              </w:rPr>
            </w:pPr>
            <w:r w:rsidRPr="00D81FDB">
              <w:rPr>
                <w:b/>
              </w:rPr>
              <w:t>Units</w:t>
            </w:r>
          </w:p>
        </w:tc>
      </w:tr>
      <w:tr w:rsidR="00815AA5" w:rsidTr="007349F5">
        <w:tc>
          <w:tcPr>
            <w:tcW w:w="2088" w:type="dxa"/>
          </w:tcPr>
          <w:p w:rsidR="00815AA5" w:rsidRDefault="00815AA5" w:rsidP="005C5DD2">
            <w:r>
              <w:t>L</w:t>
            </w:r>
          </w:p>
        </w:tc>
        <w:tc>
          <w:tcPr>
            <w:tcW w:w="4410" w:type="dxa"/>
          </w:tcPr>
          <w:p w:rsidR="00815AA5" w:rsidRDefault="009840C4" w:rsidP="005C5DD2">
            <w:r>
              <w:t>L</w:t>
            </w:r>
            <w:r w:rsidR="00815AA5">
              <w:t>ength</w:t>
            </w:r>
            <w:r>
              <w:t xml:space="preserve"> of the quadrupole</w:t>
            </w:r>
          </w:p>
        </w:tc>
        <w:tc>
          <w:tcPr>
            <w:tcW w:w="2364" w:type="dxa"/>
          </w:tcPr>
          <w:p w:rsidR="00815AA5" w:rsidRDefault="009840C4" w:rsidP="005C5DD2">
            <w:r>
              <w:t>[</w:t>
            </w:r>
            <w:r w:rsidR="00815AA5">
              <w:t>m</w:t>
            </w:r>
            <w:r>
              <w:t>]</w:t>
            </w:r>
          </w:p>
        </w:tc>
      </w:tr>
      <w:tr w:rsidR="00815AA5" w:rsidTr="007349F5">
        <w:tc>
          <w:tcPr>
            <w:tcW w:w="2088" w:type="dxa"/>
          </w:tcPr>
          <w:p w:rsidR="00815AA5" w:rsidRDefault="00815AA5" w:rsidP="005C5DD2">
            <w:r>
              <w:t>Tilt</w:t>
            </w:r>
          </w:p>
        </w:tc>
        <w:tc>
          <w:tcPr>
            <w:tcW w:w="4410" w:type="dxa"/>
          </w:tcPr>
          <w:p w:rsidR="00815AA5" w:rsidRDefault="00815AA5" w:rsidP="005C5DD2">
            <w:r>
              <w:t>tilt angle of the quadrupole;</w:t>
            </w:r>
          </w:p>
          <w:p w:rsidR="00815AA5" w:rsidRDefault="00815AA5" w:rsidP="005C5DD2">
            <w:r>
              <w:t>if ‘tilt’ is non</w:t>
            </w:r>
            <w:r w:rsidR="006829F1">
              <w:t>-</w:t>
            </w:r>
            <w:r>
              <w:t>zero, then the quadrupole is a skew quadruple.</w:t>
            </w:r>
          </w:p>
        </w:tc>
        <w:tc>
          <w:tcPr>
            <w:tcW w:w="2364" w:type="dxa"/>
          </w:tcPr>
          <w:p w:rsidR="00815AA5" w:rsidRDefault="004930E5" w:rsidP="005C5DD2">
            <w:r>
              <w:t>[</w:t>
            </w:r>
            <w:r w:rsidR="00815AA5">
              <w:t>degree</w:t>
            </w:r>
            <w:r>
              <w:t>]</w:t>
            </w:r>
          </w:p>
        </w:tc>
      </w:tr>
      <w:tr w:rsidR="00815AA5" w:rsidTr="007349F5">
        <w:tc>
          <w:tcPr>
            <w:tcW w:w="2088" w:type="dxa"/>
          </w:tcPr>
          <w:p w:rsidR="00815AA5" w:rsidRDefault="00815AA5" w:rsidP="005C5DD2">
            <w:r>
              <w:t>K</w:t>
            </w:r>
          </w:p>
        </w:tc>
        <w:tc>
          <w:tcPr>
            <w:tcW w:w="4410" w:type="dxa"/>
          </w:tcPr>
          <w:p w:rsidR="0016368A" w:rsidRDefault="00815AA5" w:rsidP="005C5DD2">
            <w:r>
              <w:t xml:space="preserve">If L </w:t>
            </w:r>
            <w:r>
              <w:sym w:font="Symbol" w:char="F0B9"/>
            </w:r>
            <w:r>
              <w:t xml:space="preserve"> 0,</w:t>
            </w:r>
            <w:r w:rsidR="0016368A">
              <w:t xml:space="preserve"> </w:t>
            </w:r>
          </w:p>
          <w:p w:rsidR="00815AA5" w:rsidRPr="0016368A" w:rsidRDefault="0016368A" w:rsidP="005C5DD2">
            <w:r>
              <w:t xml:space="preserve">then </w:t>
            </w:r>
            <w:r w:rsidR="00815AA5">
              <w:t xml:space="preserve">Gradient, </w:t>
            </w:r>
            <w:r w:rsidR="00815AA5" w:rsidRPr="00FC2F8C">
              <w:rPr>
                <w:position w:val="-14"/>
              </w:rPr>
              <w:object w:dxaOrig="2120" w:dyaOrig="380" w14:anchorId="5B38B9EC">
                <v:shape id="_x0000_i1034" type="#_x0000_t75" style="width:105.85pt;height:18.8pt" o:ole="">
                  <v:imagedata r:id="rId27" o:title=""/>
                </v:shape>
                <o:OLEObject Type="Embed" ProgID="Equation.DSMT4" ShapeID="_x0000_i1034" DrawAspect="Content" ObjectID="_1386000496" r:id="rId28"/>
              </w:object>
            </w:r>
            <w:r w:rsidR="00815AA5">
              <w:rPr>
                <w:position w:val="-14"/>
              </w:rPr>
              <w:t>.</w:t>
            </w:r>
          </w:p>
          <w:p w:rsidR="00815AA5" w:rsidRDefault="00815AA5" w:rsidP="005C5DD2">
            <w:r>
              <w:t>If L= 0,</w:t>
            </w:r>
          </w:p>
          <w:p w:rsidR="00815AA5" w:rsidRDefault="00815AA5" w:rsidP="008E0317">
            <w:r>
              <w:t>integrated field strength of this quadrupole component.</w:t>
            </w:r>
          </w:p>
        </w:tc>
        <w:tc>
          <w:tcPr>
            <w:tcW w:w="2364" w:type="dxa"/>
          </w:tcPr>
          <w:p w:rsidR="00815AA5" w:rsidRDefault="00B9002F" w:rsidP="005C5DD2">
            <w:r>
              <w:t>[</w:t>
            </w:r>
            <w:r w:rsidR="00815AA5">
              <w:t>m</w:t>
            </w:r>
            <w:r w:rsidR="00815AA5">
              <w:rPr>
                <w:vertAlign w:val="superscript"/>
              </w:rPr>
              <w:t>-2</w:t>
            </w:r>
            <w:r>
              <w:t>]</w:t>
            </w:r>
            <w:r w:rsidR="00815AA5">
              <w:rPr>
                <w:vertAlign w:val="superscript"/>
              </w:rPr>
              <w:t xml:space="preserve"> </w:t>
            </w:r>
            <w:r w:rsidR="00815AA5">
              <w:t xml:space="preserve">(If L </w:t>
            </w:r>
            <w:r w:rsidR="00815AA5">
              <w:sym w:font="Symbol" w:char="F0B9"/>
            </w:r>
            <w:r w:rsidR="00815AA5">
              <w:t xml:space="preserve"> 0)</w:t>
            </w:r>
          </w:p>
          <w:p w:rsidR="00815AA5" w:rsidRDefault="00815AA5" w:rsidP="005C5DD2"/>
          <w:p w:rsidR="00815AA5" w:rsidRDefault="00815AA5" w:rsidP="005C5DD2"/>
          <w:p w:rsidR="00815AA5" w:rsidRDefault="00815AA5" w:rsidP="005C5DD2"/>
          <w:p w:rsidR="00815AA5" w:rsidRPr="009A6B2A" w:rsidRDefault="00B9002F" w:rsidP="005C5DD2">
            <w:r>
              <w:t>[</w:t>
            </w:r>
            <w:r w:rsidR="00815AA5">
              <w:t>m</w:t>
            </w:r>
            <w:r>
              <w:rPr>
                <w:vertAlign w:val="superscript"/>
              </w:rPr>
              <w:t>-1</w:t>
            </w:r>
            <w:r>
              <w:t xml:space="preserve">] </w:t>
            </w:r>
            <w:r w:rsidR="00815AA5">
              <w:t>(If L =  0)</w:t>
            </w:r>
          </w:p>
        </w:tc>
      </w:tr>
      <w:tr w:rsidR="00815AA5" w:rsidTr="007349F5">
        <w:tc>
          <w:tcPr>
            <w:tcW w:w="2088" w:type="dxa"/>
          </w:tcPr>
          <w:p w:rsidR="00815AA5" w:rsidRDefault="00815AA5" w:rsidP="005C5DD2">
            <w:r>
              <w:t>FF1</w:t>
            </w:r>
          </w:p>
        </w:tc>
        <w:tc>
          <w:tcPr>
            <w:tcW w:w="4410" w:type="dxa"/>
          </w:tcPr>
          <w:p w:rsidR="00815AA5" w:rsidRDefault="00815AA5" w:rsidP="005C5DD2">
            <w:r>
              <w:t>1 or 0.</w:t>
            </w:r>
          </w:p>
          <w:p w:rsidR="00684D0E" w:rsidRDefault="00815AA5" w:rsidP="00E52B60">
            <w:pPr>
              <w:jc w:val="both"/>
            </w:pPr>
            <w:r>
              <w:t xml:space="preserve">1 means taking into account the </w:t>
            </w:r>
            <w:r w:rsidR="001D46D2">
              <w:t>fringe field at the left</w:t>
            </w:r>
            <w:r w:rsidR="00684D0E">
              <w:t xml:space="preserve"> edge.</w:t>
            </w:r>
          </w:p>
          <w:p w:rsidR="00815AA5" w:rsidRDefault="00815AA5" w:rsidP="00E52B60">
            <w:pPr>
              <w:jc w:val="both"/>
            </w:pPr>
            <w:r>
              <w:lastRenderedPageBreak/>
              <w:t>0  means not taking into accou</w:t>
            </w:r>
            <w:r w:rsidR="001D46D2">
              <w:t>nt the fringe field at the left</w:t>
            </w:r>
            <w:r>
              <w:t xml:space="preserve"> edge(</w:t>
            </w:r>
            <w:r w:rsidRPr="002A3F2A">
              <w:rPr>
                <w:color w:val="FF0000"/>
              </w:rPr>
              <w:t>us</w:t>
            </w:r>
            <w:r>
              <w:rPr>
                <w:color w:val="FF0000"/>
              </w:rPr>
              <w:t>er should notice, in order to take into account</w:t>
            </w:r>
            <w:r w:rsidR="00CF24D1">
              <w:rPr>
                <w:color w:val="FF0000"/>
              </w:rPr>
              <w:t xml:space="preserve"> the fringe field of the quadrupoles</w:t>
            </w:r>
            <w:r>
              <w:rPr>
                <w:color w:val="FF0000"/>
              </w:rPr>
              <w:t xml:space="preserve">, user </w:t>
            </w:r>
            <w:r w:rsidR="006F746C">
              <w:rPr>
                <w:color w:val="FF0000"/>
              </w:rPr>
              <w:t xml:space="preserve">also </w:t>
            </w:r>
            <w:r>
              <w:rPr>
                <w:color w:val="FF0000"/>
              </w:rPr>
              <w:t xml:space="preserve">need </w:t>
            </w:r>
            <w:r w:rsidR="003877F5">
              <w:rPr>
                <w:color w:val="FF0000"/>
              </w:rPr>
              <w:t xml:space="preserve"> to use</w:t>
            </w:r>
            <w:r>
              <w:rPr>
                <w:color w:val="FF0000"/>
              </w:rPr>
              <w:t xml:space="preserve"> “</w:t>
            </w:r>
            <w:r w:rsidRPr="002A3F2A">
              <w:rPr>
                <w:color w:val="FF0000"/>
              </w:rPr>
              <w:t>QuadFringeOnFlag</w:t>
            </w:r>
            <w:r>
              <w:rPr>
                <w:color w:val="FF0000"/>
              </w:rPr>
              <w:t>” in the user input script</w:t>
            </w:r>
            <w:r>
              <w:t>)</w:t>
            </w:r>
          </w:p>
          <w:p w:rsidR="00815AA5" w:rsidRDefault="00815AA5" w:rsidP="005C5DD2"/>
        </w:tc>
        <w:tc>
          <w:tcPr>
            <w:tcW w:w="2364" w:type="dxa"/>
          </w:tcPr>
          <w:p w:rsidR="00815AA5" w:rsidRDefault="00FD6655" w:rsidP="005C5DD2">
            <w:r>
              <w:lastRenderedPageBreak/>
              <w:t>-</w:t>
            </w:r>
          </w:p>
        </w:tc>
      </w:tr>
      <w:tr w:rsidR="00815AA5" w:rsidTr="007349F5">
        <w:tc>
          <w:tcPr>
            <w:tcW w:w="2088" w:type="dxa"/>
          </w:tcPr>
          <w:p w:rsidR="00815AA5" w:rsidRDefault="00815AA5" w:rsidP="005C5DD2">
            <w:r>
              <w:lastRenderedPageBreak/>
              <w:t>FF2</w:t>
            </w:r>
          </w:p>
        </w:tc>
        <w:tc>
          <w:tcPr>
            <w:tcW w:w="4410" w:type="dxa"/>
          </w:tcPr>
          <w:p w:rsidR="00815AA5" w:rsidRDefault="00815AA5" w:rsidP="005C5DD2">
            <w:r>
              <w:t>1 or 0.</w:t>
            </w:r>
          </w:p>
          <w:p w:rsidR="00E96E3F" w:rsidRDefault="00815AA5" w:rsidP="00E96E3F">
            <w:pPr>
              <w:jc w:val="both"/>
            </w:pPr>
            <w:r>
              <w:t>1 means taking into account the</w:t>
            </w:r>
            <w:r w:rsidR="00E96E3F">
              <w:t xml:space="preserve"> fringe field at the right edge.</w:t>
            </w:r>
          </w:p>
          <w:p w:rsidR="00815AA5" w:rsidRDefault="00E96E3F" w:rsidP="00E96E3F">
            <w:pPr>
              <w:jc w:val="both"/>
            </w:pPr>
            <w:r>
              <w:t xml:space="preserve"> </w:t>
            </w:r>
            <w:r w:rsidR="00815AA5">
              <w:t>0  means not taking into account the fringe field at the right edge(</w:t>
            </w:r>
            <w:r w:rsidR="00815AA5" w:rsidRPr="002A3F2A">
              <w:rPr>
                <w:color w:val="FF0000"/>
              </w:rPr>
              <w:t>us</w:t>
            </w:r>
            <w:r w:rsidR="00815AA5">
              <w:rPr>
                <w:color w:val="FF0000"/>
              </w:rPr>
              <w:t>er should notice, in order to take into account</w:t>
            </w:r>
            <w:r>
              <w:rPr>
                <w:color w:val="FF0000"/>
              </w:rPr>
              <w:t xml:space="preserve"> the quadrupole fringe field, user need also to set</w:t>
            </w:r>
            <w:r w:rsidR="00815AA5">
              <w:rPr>
                <w:color w:val="FF0000"/>
              </w:rPr>
              <w:t xml:space="preserve"> “</w:t>
            </w:r>
            <w:r w:rsidR="00815AA5" w:rsidRPr="002A3F2A">
              <w:rPr>
                <w:color w:val="FF0000"/>
              </w:rPr>
              <w:t>QuadFringeOnFlag</w:t>
            </w:r>
            <w:r w:rsidR="00815AA5">
              <w:rPr>
                <w:color w:val="FF0000"/>
              </w:rPr>
              <w:t>” in the user input script</w:t>
            </w:r>
            <w:r w:rsidR="00815AA5">
              <w:t>)</w:t>
            </w:r>
          </w:p>
          <w:p w:rsidR="00815AA5" w:rsidRDefault="00815AA5" w:rsidP="005C5DD2"/>
        </w:tc>
        <w:tc>
          <w:tcPr>
            <w:tcW w:w="2364" w:type="dxa"/>
          </w:tcPr>
          <w:p w:rsidR="00815AA5" w:rsidRDefault="00FD6655" w:rsidP="005C5DD2">
            <w:r>
              <w:t>-</w:t>
            </w:r>
          </w:p>
        </w:tc>
      </w:tr>
      <w:tr w:rsidR="00815AA5" w:rsidTr="007349F5">
        <w:tc>
          <w:tcPr>
            <w:tcW w:w="2088" w:type="dxa"/>
          </w:tcPr>
          <w:p w:rsidR="00815AA5" w:rsidRDefault="00815AA5" w:rsidP="005C5DD2">
            <w:r>
              <w:t>Method</w:t>
            </w:r>
          </w:p>
        </w:tc>
        <w:tc>
          <w:tcPr>
            <w:tcW w:w="4410" w:type="dxa"/>
          </w:tcPr>
          <w:p w:rsidR="00815AA5" w:rsidRDefault="009E37D2" w:rsidP="005C5DD2">
            <w:r>
              <w:t>Order</w:t>
            </w:r>
            <w:r w:rsidR="00815AA5">
              <w:t xml:space="preserve"> of symplectic integration method</w:t>
            </w:r>
            <w:r w:rsidR="0012510A">
              <w:t>.</w:t>
            </w:r>
            <w:r w:rsidR="00815AA5">
              <w:t xml:space="preserve"> </w:t>
            </w:r>
          </w:p>
          <w:p w:rsidR="0012510A" w:rsidRDefault="009E37D2" w:rsidP="005C5DD2">
            <w:r>
              <w:t>Value</w:t>
            </w:r>
            <w:r w:rsidR="0012510A">
              <w:t xml:space="preserve"> “1” means 1</w:t>
            </w:r>
            <w:r w:rsidR="0012510A" w:rsidRPr="00657AE0">
              <w:rPr>
                <w:vertAlign w:val="superscript"/>
              </w:rPr>
              <w:t>st</w:t>
            </w:r>
            <w:r w:rsidR="0012510A">
              <w:t xml:space="preserve"> order, “2” means 2</w:t>
            </w:r>
            <w:r w:rsidR="0012510A" w:rsidRPr="00657AE0">
              <w:rPr>
                <w:vertAlign w:val="superscript"/>
              </w:rPr>
              <w:t>nd</w:t>
            </w:r>
            <w:r w:rsidR="0012510A">
              <w:t xml:space="preserve"> order, and “4” means 4</w:t>
            </w:r>
            <w:r w:rsidR="0012510A" w:rsidRPr="00657AE0">
              <w:rPr>
                <w:vertAlign w:val="superscript"/>
              </w:rPr>
              <w:t>th</w:t>
            </w:r>
            <w:r w:rsidR="0012510A">
              <w:t xml:space="preserve"> order</w:t>
            </w:r>
            <w:r w:rsidR="001244A4">
              <w:t>.</w:t>
            </w:r>
          </w:p>
        </w:tc>
        <w:tc>
          <w:tcPr>
            <w:tcW w:w="2364" w:type="dxa"/>
          </w:tcPr>
          <w:p w:rsidR="00815AA5" w:rsidRDefault="00815AA5" w:rsidP="005C5DD2">
            <w:r>
              <w:t>1,2,4</w:t>
            </w:r>
          </w:p>
        </w:tc>
      </w:tr>
      <w:tr w:rsidR="00815AA5" w:rsidTr="007349F5">
        <w:tc>
          <w:tcPr>
            <w:tcW w:w="2088" w:type="dxa"/>
          </w:tcPr>
          <w:p w:rsidR="00815AA5" w:rsidRDefault="00815AA5" w:rsidP="005C5DD2">
            <w:r w:rsidRPr="00DC00DB">
              <w:rPr>
                <w:bCs/>
              </w:rPr>
              <w:t>N</w:t>
            </w:r>
          </w:p>
        </w:tc>
        <w:tc>
          <w:tcPr>
            <w:tcW w:w="4410" w:type="dxa"/>
          </w:tcPr>
          <w:p w:rsidR="00815AA5" w:rsidRDefault="009E37D2" w:rsidP="005C5DD2">
            <w:r>
              <w:t>Pieces</w:t>
            </w:r>
            <w:r w:rsidR="00B439F3">
              <w:t xml:space="preserve"> of the quadrupole to be cut when it is treated in the code</w:t>
            </w:r>
            <w:r w:rsidR="001244A4">
              <w:t>.</w:t>
            </w:r>
          </w:p>
        </w:tc>
        <w:tc>
          <w:tcPr>
            <w:tcW w:w="2364" w:type="dxa"/>
          </w:tcPr>
          <w:p w:rsidR="00815AA5" w:rsidRDefault="00FD6655" w:rsidP="005C5DD2">
            <w:r>
              <w:t>-</w:t>
            </w:r>
          </w:p>
        </w:tc>
      </w:tr>
    </w:tbl>
    <w:p w:rsidR="008849B5" w:rsidRDefault="008849B5" w:rsidP="00C74AF8"/>
    <w:p w:rsidR="00C74AF8" w:rsidRPr="00E30E78" w:rsidRDefault="00C74AF8" w:rsidP="00C74AF8">
      <w:pPr>
        <w:jc w:val="both"/>
      </w:pPr>
      <w:r>
        <w:t>Example:</w:t>
      </w:r>
    </w:p>
    <w:p w:rsidR="00C74AF8" w:rsidRPr="00E16BF3" w:rsidRDefault="00C74AF8" w:rsidP="00C74AF8">
      <w:pPr>
        <w:ind w:left="2580"/>
        <w:rPr>
          <w:b/>
        </w:rPr>
      </w:pPr>
      <w:r w:rsidRPr="00E16BF3">
        <w:rPr>
          <w:b/>
        </w:rPr>
        <w:t>{** Quadrupole **}</w:t>
      </w:r>
    </w:p>
    <w:p w:rsidR="00C74AF8" w:rsidRPr="00E16BF3" w:rsidRDefault="00C74AF8" w:rsidP="00C74AF8">
      <w:pPr>
        <w:ind w:left="2580"/>
        <w:rPr>
          <w:b/>
        </w:rPr>
      </w:pPr>
      <w:r w:rsidRPr="00E16BF3">
        <w:rPr>
          <w:b/>
        </w:rPr>
        <w:t>Nq=8/2; {Number of slices}</w:t>
      </w:r>
    </w:p>
    <w:p w:rsidR="00C74AF8" w:rsidRPr="00E16BF3" w:rsidRDefault="00C74AF8" w:rsidP="00C74AF8">
      <w:pPr>
        <w:ind w:left="2580"/>
        <w:rPr>
          <w:b/>
        </w:rPr>
      </w:pPr>
      <w:r w:rsidRPr="00E16BF3">
        <w:rPr>
          <w:b/>
        </w:rPr>
        <w:t>dgsurg=1.00;</w:t>
      </w:r>
    </w:p>
    <w:p w:rsidR="00C74AF8" w:rsidRPr="00E16BF3" w:rsidRDefault="00C74AF8" w:rsidP="00C74AF8">
      <w:pPr>
        <w:ind w:left="2580"/>
        <w:rPr>
          <w:b/>
        </w:rPr>
      </w:pPr>
      <w:r w:rsidRPr="00E16BF3">
        <w:rPr>
          <w:b/>
        </w:rPr>
        <w:t>dgsurgL=1.00;</w:t>
      </w:r>
    </w:p>
    <w:p w:rsidR="00C74AF8" w:rsidRPr="00E16BF3" w:rsidRDefault="00C74AF8" w:rsidP="00C74AF8">
      <w:pPr>
        <w:ind w:left="2580"/>
        <w:rPr>
          <w:b/>
        </w:rPr>
      </w:pPr>
      <w:r w:rsidRPr="00E16BF3">
        <w:rPr>
          <w:b/>
        </w:rPr>
        <w:t>quadfringe=1.0;</w:t>
      </w:r>
    </w:p>
    <w:p w:rsidR="00C74AF8" w:rsidRPr="00490953" w:rsidRDefault="00C74AF8" w:rsidP="00C74AF8">
      <w:pPr>
        <w:ind w:left="2580"/>
        <w:rPr>
          <w:b/>
        </w:rPr>
      </w:pPr>
      <w:r w:rsidRPr="00E16BF3">
        <w:rPr>
          <w:b/>
        </w:rPr>
        <w:t>LQC=0.3602;</w:t>
      </w:r>
    </w:p>
    <w:p w:rsidR="00C74AF8" w:rsidRPr="00E16BF3" w:rsidRDefault="00C74AF8" w:rsidP="00C74AF8">
      <w:pPr>
        <w:ind w:left="2580"/>
        <w:jc w:val="center"/>
        <w:rPr>
          <w:b/>
        </w:rPr>
      </w:pPr>
    </w:p>
    <w:p w:rsidR="008F7EDE" w:rsidRDefault="008F7EDE" w:rsidP="008F7EDE">
      <w:pPr>
        <w:jc w:val="both"/>
        <w:rPr>
          <w:b/>
        </w:rPr>
      </w:pPr>
      <w:r w:rsidRPr="00E16BF3">
        <w:rPr>
          <w:b/>
        </w:rPr>
        <w:t>QP1a:</w:t>
      </w:r>
      <w:r w:rsidR="00C74AF8" w:rsidRPr="00E16BF3">
        <w:rPr>
          <w:b/>
        </w:rPr>
        <w:t xml:space="preserve"> quadrupole, L=LQC/2</w:t>
      </w:r>
      <w:r w:rsidRPr="00E16BF3">
        <w:rPr>
          <w:b/>
        </w:rPr>
        <w:t>, K</w:t>
      </w:r>
      <w:r w:rsidR="00C74AF8" w:rsidRPr="00E16BF3">
        <w:rPr>
          <w:b/>
        </w:rPr>
        <w:t>= -1.073038*dgsurg</w:t>
      </w:r>
      <w:r w:rsidRPr="00E16BF3">
        <w:rPr>
          <w:b/>
        </w:rPr>
        <w:t>, FF1</w:t>
      </w:r>
      <w:r w:rsidR="00C74AF8" w:rsidRPr="00E16BF3">
        <w:rPr>
          <w:b/>
        </w:rPr>
        <w:t xml:space="preserve">=quadfringe, FF2=0, </w:t>
      </w:r>
    </w:p>
    <w:p w:rsidR="00C74AF8" w:rsidRPr="00E16BF3" w:rsidRDefault="008F7EDE" w:rsidP="008F7EDE">
      <w:pPr>
        <w:jc w:val="both"/>
        <w:rPr>
          <w:b/>
        </w:rPr>
      </w:pPr>
      <w:r>
        <w:rPr>
          <w:b/>
        </w:rPr>
        <w:t xml:space="preserve">              </w:t>
      </w:r>
      <w:r w:rsidR="00C74AF8">
        <w:rPr>
          <w:b/>
        </w:rPr>
        <w:t xml:space="preserve">FFscaling =1, </w:t>
      </w:r>
      <w:r w:rsidR="00C74AF8" w:rsidRPr="00E16BF3">
        <w:rPr>
          <w:b/>
        </w:rPr>
        <w:t>method=intmeth, N=Nq;</w:t>
      </w:r>
    </w:p>
    <w:p w:rsidR="00C74AF8" w:rsidRPr="00313315" w:rsidRDefault="00C74AF8" w:rsidP="008F7EDE">
      <w:pPr>
        <w:jc w:val="both"/>
        <w:rPr>
          <w:b/>
          <w:color w:val="FF00FF"/>
        </w:rPr>
      </w:pPr>
      <w:r w:rsidRPr="00313315">
        <w:t>The</w:t>
      </w:r>
      <w:r>
        <w:t xml:space="preserve"> parameters </w:t>
      </w:r>
      <w:r w:rsidR="008F7EDE">
        <w:t>of “quadrupole”</w:t>
      </w:r>
      <w:r>
        <w:t xml:space="preserve"> are optional</w:t>
      </w:r>
      <w:r w:rsidR="008F7EDE">
        <w:t>, the default value for “method”</w:t>
      </w:r>
      <w:r w:rsidRPr="004E6023">
        <w:t xml:space="preserve"> </w:t>
      </w:r>
      <w:r>
        <w:t>is 4, the defau</w:t>
      </w:r>
      <w:r w:rsidR="008F7EDE">
        <w:t xml:space="preserve">lt value for “FFscaling” is 1, </w:t>
      </w:r>
      <w:r>
        <w:t xml:space="preserve">the default value for the other parameters are 0. </w:t>
      </w:r>
    </w:p>
    <w:p w:rsidR="00C74AF8" w:rsidRPr="00E16BF3" w:rsidRDefault="00C74AF8" w:rsidP="00C74AF8">
      <w:pPr>
        <w:pStyle w:val="Heading3"/>
      </w:pPr>
      <w:bookmarkStart w:id="103" w:name="_Ref310270557"/>
      <w:bookmarkStart w:id="104" w:name="_Toc312258747"/>
      <w:r>
        <w:t>Skew quadrupole</w:t>
      </w:r>
      <w:bookmarkEnd w:id="103"/>
      <w:bookmarkEnd w:id="104"/>
    </w:p>
    <w:p w:rsidR="00C74AF8" w:rsidRPr="00962679" w:rsidRDefault="00C74AF8" w:rsidP="00C74AF8">
      <w:pPr>
        <w:jc w:val="both"/>
        <w:rPr>
          <w:bCs/>
        </w:rPr>
      </w:pPr>
      <w:r w:rsidRPr="00962679">
        <w:rPr>
          <w:bCs/>
        </w:rPr>
        <w:t>The skew quadrupole is a special type of quadrupole, with a non-zero tilt angle. For example:</w:t>
      </w:r>
    </w:p>
    <w:p w:rsidR="00C74AF8" w:rsidRDefault="00C74AF8" w:rsidP="00B145A8">
      <w:pPr>
        <w:jc w:val="center"/>
        <w:rPr>
          <w:b/>
        </w:rPr>
      </w:pPr>
      <w:r>
        <w:rPr>
          <w:b/>
        </w:rPr>
        <w:t>QT</w:t>
      </w:r>
      <w:r w:rsidRPr="00E16BF3">
        <w:rPr>
          <w:b/>
        </w:rPr>
        <w:t>: quadrupole, tilt=45</w:t>
      </w:r>
      <w:r>
        <w:rPr>
          <w:b/>
        </w:rPr>
        <w:t>.0, K= 0.0, method=intmeth, N=1</w:t>
      </w:r>
      <w:r w:rsidRPr="00E16BF3">
        <w:rPr>
          <w:b/>
        </w:rPr>
        <w:t>;</w:t>
      </w:r>
    </w:p>
    <w:p w:rsidR="00C74AF8" w:rsidRPr="00640692" w:rsidRDefault="00C74AF8" w:rsidP="00C74AF8">
      <w:pPr>
        <w:jc w:val="both"/>
        <w:rPr>
          <w:b/>
          <w:bCs/>
          <w:color w:val="FF0000"/>
        </w:rPr>
      </w:pPr>
      <w:r w:rsidRPr="00640692">
        <w:rPr>
          <w:b/>
          <w:bCs/>
          <w:color w:val="FF0000"/>
        </w:rPr>
        <w:t xml:space="preserve">Notice: </w:t>
      </w:r>
    </w:p>
    <w:p w:rsidR="00C74AF8" w:rsidRDefault="00C74AF8" w:rsidP="00C74AF8">
      <w:pPr>
        <w:jc w:val="both"/>
      </w:pPr>
      <w:r>
        <w:t xml:space="preserve">For </w:t>
      </w:r>
      <w:r w:rsidRPr="00C25B8A">
        <w:t>lattice</w:t>
      </w:r>
      <w:r>
        <w:t xml:space="preserve"> with skew quadrupoles, </w:t>
      </w:r>
    </w:p>
    <w:p w:rsidR="00C74AF8" w:rsidRDefault="00C74AF8" w:rsidP="00C74AF8">
      <w:pPr>
        <w:numPr>
          <w:ilvl w:val="0"/>
          <w:numId w:val="20"/>
        </w:numPr>
        <w:jc w:val="both"/>
      </w:pPr>
      <w:r>
        <w:t>User must specify the name of  skew quadrupole in the input file “*.prm” with the commands:</w:t>
      </w:r>
    </w:p>
    <w:p w:rsidR="00C74AF8" w:rsidRDefault="00C74AF8" w:rsidP="001E5403">
      <w:pPr>
        <w:jc w:val="center"/>
      </w:pPr>
      <w:r w:rsidRPr="003A14C5">
        <w:rPr>
          <w:b/>
          <w:bCs/>
          <w:color w:val="FF0000"/>
        </w:rPr>
        <w:t>qt</w:t>
      </w:r>
      <w:r>
        <w:t xml:space="preserve">       skewquad</w:t>
      </w:r>
    </w:p>
    <w:p w:rsidR="00C74AF8" w:rsidRDefault="001E5403" w:rsidP="00C74AF8">
      <w:pPr>
        <w:jc w:val="both"/>
      </w:pPr>
      <w:r>
        <w:t>Here “</w:t>
      </w:r>
      <w:r w:rsidR="00AA7FA1">
        <w:t>skewquad</w:t>
      </w:r>
      <w:r>
        <w:t>”</w:t>
      </w:r>
      <w:r w:rsidR="00C74AF8">
        <w:t xml:space="preserve"> is the name of the skew quadrupoles defined in the lattice.</w:t>
      </w:r>
    </w:p>
    <w:p w:rsidR="00C74AF8" w:rsidRDefault="00C74AF8" w:rsidP="00C74AF8">
      <w:pPr>
        <w:ind w:left="2580"/>
        <w:jc w:val="center"/>
        <w:rPr>
          <w:b/>
        </w:rPr>
      </w:pPr>
    </w:p>
    <w:p w:rsidR="00C74AF8" w:rsidRDefault="00C74AF8" w:rsidP="00C74AF8">
      <w:pPr>
        <w:pStyle w:val="Heading3"/>
      </w:pPr>
      <w:bookmarkStart w:id="105" w:name="_Toc312258748"/>
      <w:r>
        <w:t>sextupole</w:t>
      </w:r>
      <w:bookmarkEnd w:id="105"/>
    </w:p>
    <w:p w:rsidR="00C74AF8" w:rsidRDefault="00C74AF8" w:rsidP="00C74AF8">
      <w:pPr>
        <w:jc w:val="both"/>
      </w:pPr>
      <w:r>
        <w:t>To define one sextupole, the format is:</w:t>
      </w:r>
    </w:p>
    <w:p w:rsidR="00C74AF8" w:rsidRDefault="00ED1AFA" w:rsidP="00F70F78">
      <w:pPr>
        <w:jc w:val="both"/>
      </w:pPr>
      <w:r w:rsidRPr="00B84EA1">
        <w:t>Symbol</w:t>
      </w:r>
      <w:r>
        <w:t>:</w:t>
      </w:r>
      <w:r w:rsidR="00C74AF8">
        <w:t xml:space="preserve"> </w:t>
      </w:r>
      <w:r>
        <w:rPr>
          <w:b/>
        </w:rPr>
        <w:t>sextupole</w:t>
      </w:r>
      <w:r>
        <w:t xml:space="preserve">, </w:t>
      </w:r>
      <w:r w:rsidR="00C74AF8" w:rsidRPr="00B84EA1">
        <w:rPr>
          <w:b/>
        </w:rPr>
        <w:t>L</w:t>
      </w:r>
      <w:r w:rsidR="00C74AF8">
        <w:t xml:space="preserve"> = length, </w:t>
      </w:r>
      <w:r w:rsidR="00C74AF8" w:rsidRPr="00CB2DB6">
        <w:rPr>
          <w:b/>
        </w:rPr>
        <w:t xml:space="preserve">K </w:t>
      </w:r>
      <w:r w:rsidR="00C74AF8">
        <w:t xml:space="preserve">= field strength, </w:t>
      </w:r>
      <w:r w:rsidR="00C74AF8" w:rsidRPr="00CB2DB6">
        <w:rPr>
          <w:b/>
        </w:rPr>
        <w:t>FF1</w:t>
      </w:r>
      <w:r w:rsidR="00C74AF8">
        <w:t xml:space="preserve"> = 1[0], </w:t>
      </w:r>
      <w:r w:rsidR="00C74AF8" w:rsidRPr="00CB2DB6">
        <w:rPr>
          <w:b/>
        </w:rPr>
        <w:t>FF2</w:t>
      </w:r>
      <w:r w:rsidR="00C74AF8">
        <w:t>=1[0],</w:t>
      </w:r>
    </w:p>
    <w:p w:rsidR="00C74AF8" w:rsidRDefault="00F70F78" w:rsidP="00F70F78">
      <w:pPr>
        <w:ind w:left="1500"/>
        <w:jc w:val="both"/>
      </w:pPr>
      <w:r>
        <w:t xml:space="preserve">           </w:t>
      </w:r>
      <w:r w:rsidR="00C74AF8" w:rsidRPr="00CB2DB6">
        <w:rPr>
          <w:b/>
        </w:rPr>
        <w:t xml:space="preserve">method </w:t>
      </w:r>
      <w:r w:rsidR="00C74AF8">
        <w:t xml:space="preserve">= integration_method, </w:t>
      </w:r>
      <w:r w:rsidR="00C74AF8" w:rsidRPr="00214E28">
        <w:rPr>
          <w:b/>
        </w:rPr>
        <w:t>N</w:t>
      </w:r>
      <w:r w:rsidR="00C74AF8">
        <w:t>=Number of slice;</w:t>
      </w:r>
    </w:p>
    <w:p w:rsidR="005E7DF7" w:rsidRDefault="00F77026" w:rsidP="00F77026">
      <w:r>
        <w:t xml:space="preserve">Here “symbol” is the user defined element name; “sextupole” is a keyword to denote this element is a sextupole; </w:t>
      </w:r>
      <w:r w:rsidR="00FA6D17">
        <w:t xml:space="preserve">all other parameters are explained in </w:t>
      </w:r>
      <w:r w:rsidR="00FA6D17">
        <w:fldChar w:fldCharType="begin"/>
      </w:r>
      <w:r w:rsidR="00FA6D17">
        <w:instrText xml:space="preserve"> REF _Ref312249841 \h </w:instrText>
      </w:r>
      <w:r w:rsidR="00FA6D17">
        <w:fldChar w:fldCharType="separate"/>
      </w:r>
      <w:r w:rsidR="00C12FD0">
        <w:t xml:space="preserve">Table </w:t>
      </w:r>
      <w:r w:rsidR="00C12FD0">
        <w:rPr>
          <w:noProof/>
        </w:rPr>
        <w:t>15</w:t>
      </w:r>
      <w:r w:rsidR="00FA6D17">
        <w:fldChar w:fldCharType="end"/>
      </w:r>
      <w:r w:rsidR="00FA6D17">
        <w:t>.</w:t>
      </w:r>
    </w:p>
    <w:p w:rsidR="00D03C21" w:rsidRDefault="00D03C21" w:rsidP="000255C7">
      <w:pPr>
        <w:pStyle w:val="Caption"/>
        <w:keepNext/>
        <w:jc w:val="center"/>
      </w:pPr>
      <w:bookmarkStart w:id="106" w:name="_Ref312249841"/>
      <w:r>
        <w:t xml:space="preserve">Table </w:t>
      </w:r>
      <w:fldSimple w:instr=" SEQ Table \* ARABIC ">
        <w:r w:rsidR="00C12FD0">
          <w:rPr>
            <w:noProof/>
          </w:rPr>
          <w:t>15</w:t>
        </w:r>
      </w:fldSimple>
      <w:bookmarkEnd w:id="106"/>
      <w:r>
        <w:t xml:space="preserve"> </w:t>
      </w:r>
      <w:r w:rsidR="000255C7">
        <w:t xml:space="preserve"> P</w:t>
      </w:r>
      <w:r>
        <w:t>arameters of sextupoles in the lattice file.</w:t>
      </w:r>
    </w:p>
    <w:tbl>
      <w:tblPr>
        <w:tblStyle w:val="TableGrid"/>
        <w:tblW w:w="0" w:type="auto"/>
        <w:jc w:val="center"/>
        <w:tblInd w:w="1500" w:type="dxa"/>
        <w:tblLook w:val="04A0" w:firstRow="1" w:lastRow="0" w:firstColumn="1" w:lastColumn="0" w:noHBand="0" w:noVBand="1"/>
      </w:tblPr>
      <w:tblGrid>
        <w:gridCol w:w="2293"/>
        <w:gridCol w:w="2802"/>
        <w:gridCol w:w="2267"/>
      </w:tblGrid>
      <w:tr w:rsidR="00F63330" w:rsidTr="007A2DD8">
        <w:trPr>
          <w:jc w:val="center"/>
        </w:trPr>
        <w:tc>
          <w:tcPr>
            <w:tcW w:w="2454" w:type="dxa"/>
          </w:tcPr>
          <w:p w:rsidR="00F63330" w:rsidRPr="00F63330" w:rsidRDefault="00F63330" w:rsidP="005C5DD2">
            <w:pPr>
              <w:rPr>
                <w:b/>
              </w:rPr>
            </w:pPr>
            <w:r w:rsidRPr="00F63330">
              <w:rPr>
                <w:b/>
              </w:rPr>
              <w:t>Symbol</w:t>
            </w:r>
          </w:p>
        </w:tc>
        <w:tc>
          <w:tcPr>
            <w:tcW w:w="2454" w:type="dxa"/>
          </w:tcPr>
          <w:p w:rsidR="00F63330" w:rsidRPr="00F63330" w:rsidRDefault="00F63330" w:rsidP="005C5DD2">
            <w:pPr>
              <w:rPr>
                <w:b/>
              </w:rPr>
            </w:pPr>
            <w:r w:rsidRPr="00F63330">
              <w:rPr>
                <w:b/>
              </w:rPr>
              <w:t>Parameter</w:t>
            </w:r>
          </w:p>
        </w:tc>
        <w:tc>
          <w:tcPr>
            <w:tcW w:w="2454" w:type="dxa"/>
          </w:tcPr>
          <w:p w:rsidR="00F63330" w:rsidRPr="00F63330" w:rsidRDefault="00F63330" w:rsidP="005C5DD2">
            <w:pPr>
              <w:rPr>
                <w:b/>
              </w:rPr>
            </w:pPr>
            <w:r w:rsidRPr="00F63330">
              <w:rPr>
                <w:b/>
              </w:rPr>
              <w:t>Units</w:t>
            </w:r>
          </w:p>
        </w:tc>
      </w:tr>
      <w:tr w:rsidR="00F63330" w:rsidTr="007A2DD8">
        <w:trPr>
          <w:jc w:val="center"/>
        </w:trPr>
        <w:tc>
          <w:tcPr>
            <w:tcW w:w="2454" w:type="dxa"/>
          </w:tcPr>
          <w:p w:rsidR="00F63330" w:rsidRDefault="00F63330" w:rsidP="005C5DD2">
            <w:r>
              <w:t>L</w:t>
            </w:r>
          </w:p>
        </w:tc>
        <w:tc>
          <w:tcPr>
            <w:tcW w:w="2454" w:type="dxa"/>
          </w:tcPr>
          <w:p w:rsidR="00F63330" w:rsidRDefault="00481658" w:rsidP="005C5DD2">
            <w:r>
              <w:t>L</w:t>
            </w:r>
            <w:r w:rsidR="00F63330">
              <w:t>ength</w:t>
            </w:r>
            <w:r>
              <w:t xml:space="preserve"> of the element </w:t>
            </w:r>
          </w:p>
        </w:tc>
        <w:tc>
          <w:tcPr>
            <w:tcW w:w="2454" w:type="dxa"/>
          </w:tcPr>
          <w:p w:rsidR="00F63330" w:rsidRDefault="00B9002F" w:rsidP="005C5DD2">
            <w:r>
              <w:t>[</w:t>
            </w:r>
            <w:r w:rsidR="00F63330">
              <w:t>m</w:t>
            </w:r>
            <w:r>
              <w:t>]</w:t>
            </w:r>
          </w:p>
        </w:tc>
      </w:tr>
      <w:tr w:rsidR="00F63330" w:rsidTr="007A2DD8">
        <w:trPr>
          <w:jc w:val="center"/>
        </w:trPr>
        <w:tc>
          <w:tcPr>
            <w:tcW w:w="2454" w:type="dxa"/>
          </w:tcPr>
          <w:p w:rsidR="00F63330" w:rsidRDefault="00F63330" w:rsidP="005C5DD2">
            <w:r>
              <w:t>K</w:t>
            </w:r>
          </w:p>
        </w:tc>
        <w:tc>
          <w:tcPr>
            <w:tcW w:w="2454" w:type="dxa"/>
          </w:tcPr>
          <w:p w:rsidR="00F63330" w:rsidRDefault="00F63330" w:rsidP="005C5DD2">
            <w:r>
              <w:t xml:space="preserve">If L </w:t>
            </w:r>
            <w:r>
              <w:sym w:font="Symbol" w:char="F0B9"/>
            </w:r>
            <w:r>
              <w:t xml:space="preserve"> 0,</w:t>
            </w:r>
          </w:p>
          <w:p w:rsidR="00F63330" w:rsidRDefault="00F63330" w:rsidP="005C5DD2">
            <w:pPr>
              <w:rPr>
                <w:position w:val="-14"/>
              </w:rPr>
            </w:pPr>
            <w:r>
              <w:t xml:space="preserve">Gradient, </w:t>
            </w:r>
            <w:r w:rsidRPr="007B6606">
              <w:rPr>
                <w:position w:val="-24"/>
              </w:rPr>
              <w:object w:dxaOrig="2520" w:dyaOrig="620" w14:anchorId="550E298B">
                <v:shape id="_x0000_i1035" type="#_x0000_t75" style="width:126.25pt;height:31.15pt" o:ole="">
                  <v:imagedata r:id="rId29" o:title=""/>
                </v:shape>
                <o:OLEObject Type="Embed" ProgID="Equation.DSMT4" ShapeID="_x0000_i1035" DrawAspect="Content" ObjectID="_1386000497" r:id="rId30"/>
              </w:object>
            </w:r>
            <w:r>
              <w:rPr>
                <w:position w:val="-14"/>
              </w:rPr>
              <w:t>.</w:t>
            </w:r>
          </w:p>
          <w:p w:rsidR="00F63330" w:rsidRDefault="00F63330" w:rsidP="005C5DD2"/>
          <w:p w:rsidR="00F63330" w:rsidRDefault="00F63330" w:rsidP="005C5DD2">
            <w:r>
              <w:t>If L= 0,</w:t>
            </w:r>
          </w:p>
          <w:p w:rsidR="00F63330" w:rsidRDefault="00F63330" w:rsidP="005C5DD2">
            <w:r>
              <w:t>integrated field strength with unit [m</w:t>
            </w:r>
            <w:r>
              <w:rPr>
                <w:vertAlign w:val="superscript"/>
              </w:rPr>
              <w:t>-2</w:t>
            </w:r>
            <w:r>
              <w:t>] of this quadrupole component.</w:t>
            </w:r>
          </w:p>
        </w:tc>
        <w:tc>
          <w:tcPr>
            <w:tcW w:w="2454" w:type="dxa"/>
          </w:tcPr>
          <w:p w:rsidR="00F63330" w:rsidRDefault="00B9002F" w:rsidP="005C5DD2">
            <w:r>
              <w:t>[</w:t>
            </w:r>
            <w:r w:rsidR="00F63330">
              <w:t>m</w:t>
            </w:r>
            <w:r w:rsidR="00F63330">
              <w:rPr>
                <w:vertAlign w:val="superscript"/>
              </w:rPr>
              <w:t>-3</w:t>
            </w:r>
            <w:r>
              <w:t>]</w:t>
            </w:r>
            <w:r w:rsidR="00F63330">
              <w:rPr>
                <w:vertAlign w:val="superscript"/>
              </w:rPr>
              <w:t xml:space="preserve"> </w:t>
            </w:r>
            <w:r w:rsidR="00F63330">
              <w:t xml:space="preserve">(If L </w:t>
            </w:r>
            <w:r w:rsidR="00F63330">
              <w:sym w:font="Symbol" w:char="F0B9"/>
            </w:r>
            <w:r w:rsidR="00F63330">
              <w:t xml:space="preserve"> 0)</w:t>
            </w:r>
          </w:p>
          <w:p w:rsidR="00F63330" w:rsidRDefault="00F63330" w:rsidP="005C5DD2"/>
          <w:p w:rsidR="00F63330" w:rsidRDefault="00F63330" w:rsidP="005C5DD2"/>
          <w:p w:rsidR="00F63330" w:rsidRDefault="00F63330" w:rsidP="005C5DD2"/>
          <w:p w:rsidR="00F63330" w:rsidRPr="009A6B2A" w:rsidRDefault="00B9002F" w:rsidP="005C5DD2">
            <w:r>
              <w:t>[</w:t>
            </w:r>
            <w:r w:rsidR="00F63330">
              <w:t>m</w:t>
            </w:r>
            <w:r w:rsidR="00F63330">
              <w:rPr>
                <w:vertAlign w:val="superscript"/>
              </w:rPr>
              <w:t>-2</w:t>
            </w:r>
            <w:r>
              <w:t>]</w:t>
            </w:r>
            <w:r w:rsidR="00F63330">
              <w:rPr>
                <w:vertAlign w:val="superscript"/>
              </w:rPr>
              <w:t xml:space="preserve"> </w:t>
            </w:r>
            <w:r w:rsidR="00F63330">
              <w:t>(If L =  0)</w:t>
            </w:r>
          </w:p>
        </w:tc>
      </w:tr>
      <w:tr w:rsidR="00F63330" w:rsidTr="007A2DD8">
        <w:trPr>
          <w:jc w:val="center"/>
        </w:trPr>
        <w:tc>
          <w:tcPr>
            <w:tcW w:w="2454" w:type="dxa"/>
          </w:tcPr>
          <w:p w:rsidR="00F63330" w:rsidRDefault="00F63330" w:rsidP="005C5DD2">
            <w:r>
              <w:t>FF1</w:t>
            </w:r>
          </w:p>
        </w:tc>
        <w:tc>
          <w:tcPr>
            <w:tcW w:w="2454" w:type="dxa"/>
          </w:tcPr>
          <w:p w:rsidR="00F63330" w:rsidRDefault="00F63330" w:rsidP="005C5DD2">
            <w:r>
              <w:t>1 or 0.</w:t>
            </w:r>
          </w:p>
          <w:p w:rsidR="00E56036" w:rsidRDefault="00F63330" w:rsidP="005C5DD2">
            <w:r>
              <w:t>1 means taking into account the fri</w:t>
            </w:r>
            <w:r w:rsidR="00087790">
              <w:t>nge field at the left</w:t>
            </w:r>
            <w:r w:rsidR="00E56036">
              <w:t xml:space="preserve"> edge.</w:t>
            </w:r>
          </w:p>
          <w:p w:rsidR="00F63330" w:rsidRDefault="00F63330" w:rsidP="005C5DD2">
            <w:r>
              <w:t>0  means not taking into accou</w:t>
            </w:r>
            <w:r w:rsidR="00087790">
              <w:t>nt the fringe field at the left</w:t>
            </w:r>
            <w:r>
              <w:t xml:space="preserve"> edge</w:t>
            </w:r>
          </w:p>
        </w:tc>
        <w:tc>
          <w:tcPr>
            <w:tcW w:w="2454" w:type="dxa"/>
          </w:tcPr>
          <w:p w:rsidR="00F63330" w:rsidRDefault="00F63330" w:rsidP="005C5DD2"/>
        </w:tc>
      </w:tr>
      <w:tr w:rsidR="00F63330" w:rsidTr="007A2DD8">
        <w:trPr>
          <w:jc w:val="center"/>
        </w:trPr>
        <w:tc>
          <w:tcPr>
            <w:tcW w:w="2454" w:type="dxa"/>
          </w:tcPr>
          <w:p w:rsidR="00F63330" w:rsidRDefault="00F63330" w:rsidP="005C5DD2">
            <w:r>
              <w:t>FF2</w:t>
            </w:r>
          </w:p>
        </w:tc>
        <w:tc>
          <w:tcPr>
            <w:tcW w:w="2454" w:type="dxa"/>
          </w:tcPr>
          <w:p w:rsidR="00F63330" w:rsidRDefault="00F63330" w:rsidP="005C5DD2">
            <w:r>
              <w:t>1 or 0.</w:t>
            </w:r>
          </w:p>
          <w:p w:rsidR="00E56036" w:rsidRDefault="00F63330" w:rsidP="005C5DD2">
            <w:r>
              <w:t>1 means taking into account the frin</w:t>
            </w:r>
            <w:r w:rsidR="00E56036">
              <w:t>ge field at the right edge.</w:t>
            </w:r>
          </w:p>
          <w:p w:rsidR="00F63330" w:rsidRDefault="00F63330" w:rsidP="005C5DD2">
            <w:r>
              <w:t xml:space="preserve"> 0  means not taking into account the fringe field at the right edge</w:t>
            </w:r>
          </w:p>
        </w:tc>
        <w:tc>
          <w:tcPr>
            <w:tcW w:w="2454" w:type="dxa"/>
          </w:tcPr>
          <w:p w:rsidR="00F63330" w:rsidRDefault="00F63330" w:rsidP="005C5DD2"/>
        </w:tc>
      </w:tr>
      <w:tr w:rsidR="00F63330" w:rsidTr="007A2DD8">
        <w:trPr>
          <w:jc w:val="center"/>
        </w:trPr>
        <w:tc>
          <w:tcPr>
            <w:tcW w:w="2454" w:type="dxa"/>
          </w:tcPr>
          <w:p w:rsidR="00F63330" w:rsidRDefault="00F63330" w:rsidP="005C5DD2">
            <w:r>
              <w:t>Method</w:t>
            </w:r>
          </w:p>
        </w:tc>
        <w:tc>
          <w:tcPr>
            <w:tcW w:w="2454" w:type="dxa"/>
          </w:tcPr>
          <w:p w:rsidR="00E56036" w:rsidRDefault="004369D4" w:rsidP="005C5DD2">
            <w:r>
              <w:t>Order</w:t>
            </w:r>
            <w:r w:rsidR="00F63330">
              <w:t xml:space="preserve"> of symplectic integration method</w:t>
            </w:r>
            <w:r w:rsidR="00E56036">
              <w:t>.</w:t>
            </w:r>
          </w:p>
          <w:p w:rsidR="00F63330" w:rsidRDefault="00F63330" w:rsidP="005C5DD2">
            <w:r>
              <w:t xml:space="preserve"> </w:t>
            </w:r>
            <w:r w:rsidR="004369D4">
              <w:t>Value “1” means 1</w:t>
            </w:r>
            <w:r w:rsidR="004369D4" w:rsidRPr="00657AE0">
              <w:rPr>
                <w:vertAlign w:val="superscript"/>
              </w:rPr>
              <w:t>st</w:t>
            </w:r>
            <w:r w:rsidR="004369D4">
              <w:t xml:space="preserve"> order, “2” means 2</w:t>
            </w:r>
            <w:r w:rsidR="004369D4" w:rsidRPr="00657AE0">
              <w:rPr>
                <w:vertAlign w:val="superscript"/>
              </w:rPr>
              <w:t>nd</w:t>
            </w:r>
            <w:r w:rsidR="004369D4">
              <w:t xml:space="preserve"> order, and “4” means 4</w:t>
            </w:r>
            <w:r w:rsidR="004369D4" w:rsidRPr="00657AE0">
              <w:rPr>
                <w:vertAlign w:val="superscript"/>
              </w:rPr>
              <w:t>th</w:t>
            </w:r>
            <w:r w:rsidR="004369D4">
              <w:t xml:space="preserve"> order</w:t>
            </w:r>
            <w:r w:rsidR="0098638D">
              <w:t>.</w:t>
            </w:r>
          </w:p>
        </w:tc>
        <w:tc>
          <w:tcPr>
            <w:tcW w:w="2454" w:type="dxa"/>
          </w:tcPr>
          <w:p w:rsidR="00F63330" w:rsidRDefault="00F63330" w:rsidP="005C5DD2">
            <w:r>
              <w:t>1,2,4</w:t>
            </w:r>
          </w:p>
        </w:tc>
      </w:tr>
      <w:tr w:rsidR="00F63330" w:rsidTr="007A2DD8">
        <w:trPr>
          <w:jc w:val="center"/>
        </w:trPr>
        <w:tc>
          <w:tcPr>
            <w:tcW w:w="2454" w:type="dxa"/>
          </w:tcPr>
          <w:p w:rsidR="00F63330" w:rsidRDefault="00F63330" w:rsidP="005C5DD2">
            <w:r w:rsidRPr="00DC00DB">
              <w:rPr>
                <w:bCs/>
              </w:rPr>
              <w:t>N</w:t>
            </w:r>
          </w:p>
        </w:tc>
        <w:tc>
          <w:tcPr>
            <w:tcW w:w="2454" w:type="dxa"/>
          </w:tcPr>
          <w:p w:rsidR="00F63330" w:rsidRDefault="00183D0F" w:rsidP="005C5DD2">
            <w:r>
              <w:t xml:space="preserve">pieces of this element to be </w:t>
            </w:r>
            <w:r w:rsidR="00F63330">
              <w:t xml:space="preserve">cut </w:t>
            </w:r>
          </w:p>
        </w:tc>
        <w:tc>
          <w:tcPr>
            <w:tcW w:w="2454" w:type="dxa"/>
          </w:tcPr>
          <w:p w:rsidR="00F63330" w:rsidRDefault="00F63330" w:rsidP="005C5DD2"/>
        </w:tc>
      </w:tr>
    </w:tbl>
    <w:p w:rsidR="005E7DF7" w:rsidRDefault="005E7DF7" w:rsidP="00C74AF8">
      <w:pPr>
        <w:ind w:left="1500"/>
      </w:pPr>
    </w:p>
    <w:p w:rsidR="00C74AF8" w:rsidRPr="00E30E78" w:rsidRDefault="00C74AF8" w:rsidP="00C74AF8">
      <w:pPr>
        <w:jc w:val="both"/>
      </w:pPr>
      <w:r>
        <w:t>For example:</w:t>
      </w:r>
    </w:p>
    <w:p w:rsidR="00C74AF8" w:rsidRPr="00E16BF3" w:rsidRDefault="00C74AF8" w:rsidP="00C74AF8">
      <w:pPr>
        <w:ind w:left="2580"/>
        <w:rPr>
          <w:b/>
        </w:rPr>
      </w:pPr>
      <w:r w:rsidRPr="00E16BF3">
        <w:rPr>
          <w:b/>
        </w:rPr>
        <w:t>NqSx=1; {Number of slices}</w:t>
      </w:r>
    </w:p>
    <w:p w:rsidR="00C74AF8" w:rsidRPr="00E16BF3" w:rsidRDefault="00C74AF8" w:rsidP="00C74AF8">
      <w:pPr>
        <w:ind w:left="2580"/>
        <w:rPr>
          <w:b/>
        </w:rPr>
      </w:pPr>
      <w:r w:rsidRPr="00E16BF3">
        <w:rPr>
          <w:b/>
        </w:rPr>
        <w:lastRenderedPageBreak/>
        <w:t>coef=1.0/0.16;</w:t>
      </w:r>
    </w:p>
    <w:p w:rsidR="00C74AF8" w:rsidRPr="00E16BF3" w:rsidRDefault="00C74AF8" w:rsidP="00C74AF8">
      <w:pPr>
        <w:ind w:left="2580"/>
        <w:rPr>
          <w:b/>
        </w:rPr>
      </w:pPr>
      <w:r w:rsidRPr="00E16BF3">
        <w:rPr>
          <w:b/>
        </w:rPr>
        <w:t>method4sextu = 4;</w:t>
      </w:r>
    </w:p>
    <w:p w:rsidR="00C74AF8" w:rsidRPr="00E16BF3" w:rsidRDefault="00C74AF8" w:rsidP="00C74AF8">
      <w:pPr>
        <w:ind w:left="2580"/>
        <w:rPr>
          <w:b/>
        </w:rPr>
      </w:pPr>
      <w:r w:rsidRPr="00E16BF3">
        <w:rPr>
          <w:b/>
        </w:rPr>
        <w:t>sextfringe = 0;</w:t>
      </w:r>
    </w:p>
    <w:p w:rsidR="00C74AF8" w:rsidRPr="00E16BF3" w:rsidRDefault="00C74AF8" w:rsidP="00C74AF8">
      <w:pPr>
        <w:ind w:left="2580"/>
        <w:jc w:val="center"/>
        <w:rPr>
          <w:b/>
        </w:rPr>
      </w:pPr>
    </w:p>
    <w:p w:rsidR="00C74AF8" w:rsidRDefault="00C74AF8" w:rsidP="00C74AF8">
      <w:pPr>
        <w:rPr>
          <w:b/>
        </w:rPr>
      </w:pPr>
      <w:r w:rsidRPr="00E16BF3">
        <w:rPr>
          <w:b/>
        </w:rPr>
        <w:t xml:space="preserve">SX1 : sextupole, L=0.16, K =  1.719190*coef, method=method4sextu, N = NqSx, </w:t>
      </w:r>
    </w:p>
    <w:p w:rsidR="00C74AF8" w:rsidRDefault="00C74AF8" w:rsidP="00C74AF8">
      <w:pPr>
        <w:rPr>
          <w:b/>
        </w:rPr>
      </w:pPr>
      <w:r>
        <w:rPr>
          <w:b/>
        </w:rPr>
        <w:t xml:space="preserve">                              </w:t>
      </w:r>
      <w:r w:rsidRPr="00E16BF3">
        <w:rPr>
          <w:b/>
        </w:rPr>
        <w:t>FF1=sextfringe, FF2=sextfringe;</w:t>
      </w:r>
    </w:p>
    <w:p w:rsidR="00C74AF8" w:rsidRDefault="00936ED4" w:rsidP="00C74AF8">
      <w:pPr>
        <w:jc w:val="both"/>
      </w:pPr>
      <w:r>
        <w:t xml:space="preserve">  </w:t>
      </w:r>
      <w:r w:rsidR="00C74AF8" w:rsidRPr="00313315">
        <w:t>The</w:t>
      </w:r>
      <w:r>
        <w:t xml:space="preserve"> parameters of “sextupole”</w:t>
      </w:r>
      <w:r w:rsidR="00C74AF8">
        <w:t xml:space="preserve"> are optional</w:t>
      </w:r>
      <w:r>
        <w:t>, the default value for “method”</w:t>
      </w:r>
      <w:r w:rsidR="00C74AF8" w:rsidRPr="004E6023">
        <w:t xml:space="preserve"> </w:t>
      </w:r>
      <w:r w:rsidR="00C74AF8">
        <w:t xml:space="preserve">is 4, the default value for the other parameters is 0. </w:t>
      </w:r>
    </w:p>
    <w:p w:rsidR="00C74AF8" w:rsidRPr="00EF4023" w:rsidRDefault="00C74AF8" w:rsidP="00C74AF8">
      <w:pPr>
        <w:pStyle w:val="Heading3"/>
      </w:pPr>
      <w:r>
        <w:t xml:space="preserve">  </w:t>
      </w:r>
      <w:bookmarkStart w:id="107" w:name="_Toc312258749"/>
      <w:r w:rsidRPr="00EF4023">
        <w:t>multipole</w:t>
      </w:r>
      <w:bookmarkEnd w:id="107"/>
    </w:p>
    <w:p w:rsidR="00C74AF8" w:rsidRPr="001435C8" w:rsidRDefault="00347D1D" w:rsidP="00C74AF8">
      <w:pPr>
        <w:jc w:val="both"/>
      </w:pPr>
      <w:r>
        <w:t xml:space="preserve">  </w:t>
      </w:r>
      <w:r w:rsidR="00C74AF8" w:rsidRPr="001435C8">
        <w:t xml:space="preserve">To </w:t>
      </w:r>
      <w:r w:rsidR="00C74AF8">
        <w:t>define a multipole, the format is:</w:t>
      </w:r>
    </w:p>
    <w:p w:rsidR="00C74AF8" w:rsidRDefault="00BD028F" w:rsidP="00BD028F">
      <w:pPr>
        <w:jc w:val="both"/>
        <w:rPr>
          <w:b/>
        </w:rPr>
      </w:pPr>
      <w:r w:rsidRPr="001435C8">
        <w:t>Symbol</w:t>
      </w:r>
      <w:r w:rsidR="00C74AF8" w:rsidRPr="001435C8">
        <w:t>:</w:t>
      </w:r>
      <w:r w:rsidR="00C74AF8" w:rsidRPr="001435C8">
        <w:rPr>
          <w:b/>
        </w:rPr>
        <w:t xml:space="preserve"> Multipole,</w:t>
      </w:r>
      <w:r w:rsidR="00C74AF8">
        <w:rPr>
          <w:b/>
        </w:rPr>
        <w:t xml:space="preserve"> </w:t>
      </w:r>
      <w:r w:rsidR="00C74AF8" w:rsidRPr="001435C8">
        <w:rPr>
          <w:b/>
        </w:rPr>
        <w:t>L</w:t>
      </w:r>
      <w:r w:rsidR="00C74AF8">
        <w:t xml:space="preserve">=&lt;length&gt;, </w:t>
      </w:r>
      <w:r w:rsidR="00C74AF8" w:rsidRPr="001435C8">
        <w:rPr>
          <w:b/>
        </w:rPr>
        <w:t xml:space="preserve">T </w:t>
      </w:r>
      <w:r w:rsidR="00C74AF8" w:rsidRPr="001435C8">
        <w:t xml:space="preserve">=&lt;bending angle&gt;, </w:t>
      </w:r>
      <w:r w:rsidR="00C74AF8" w:rsidRPr="001435C8">
        <w:rPr>
          <w:b/>
        </w:rPr>
        <w:t>T1</w:t>
      </w:r>
      <w:r w:rsidR="00C74AF8" w:rsidRPr="001435C8">
        <w:t>=&lt;entrance angle&gt;,</w:t>
      </w:r>
    </w:p>
    <w:p w:rsidR="00C74AF8" w:rsidRPr="00FC146C" w:rsidRDefault="00BD028F" w:rsidP="00BD028F">
      <w:pPr>
        <w:ind w:left="1140"/>
        <w:jc w:val="both"/>
        <w:rPr>
          <w:b/>
        </w:rPr>
      </w:pPr>
      <w:r>
        <w:rPr>
          <w:b/>
        </w:rPr>
        <w:t xml:space="preserve">              </w:t>
      </w:r>
      <w:r w:rsidR="00C74AF8" w:rsidRPr="001435C8">
        <w:rPr>
          <w:b/>
        </w:rPr>
        <w:t>T2</w:t>
      </w:r>
      <w:r w:rsidR="00C74AF8" w:rsidRPr="001435C8">
        <w:t xml:space="preserve">=&lt;exit angle&gt;, </w:t>
      </w:r>
      <w:r w:rsidR="00C74AF8">
        <w:rPr>
          <w:b/>
        </w:rPr>
        <w:t>tilt</w:t>
      </w:r>
      <w:r w:rsidR="00C74AF8" w:rsidRPr="001435C8">
        <w:t xml:space="preserve">=&lt;roll angle&gt;, </w:t>
      </w:r>
    </w:p>
    <w:p w:rsidR="00142113" w:rsidRDefault="00142113" w:rsidP="00BD028F">
      <w:pPr>
        <w:jc w:val="both"/>
      </w:pPr>
      <w:r>
        <w:rPr>
          <w:b/>
        </w:rPr>
        <w:t xml:space="preserve">      </w:t>
      </w:r>
      <w:r>
        <w:t xml:space="preserve">                           </w:t>
      </w:r>
      <w:r w:rsidR="00C74AF8" w:rsidRPr="001435C8">
        <w:rPr>
          <w:b/>
        </w:rPr>
        <w:t>HOM</w:t>
      </w:r>
      <w:r w:rsidR="00BD028F">
        <w:rPr>
          <w:b/>
        </w:rPr>
        <w:t xml:space="preserve"> </w:t>
      </w:r>
      <w:r w:rsidR="00C74AF8" w:rsidRPr="001435C8">
        <w:rPr>
          <w:b/>
        </w:rPr>
        <w:t>=</w:t>
      </w:r>
      <w:r w:rsidR="00BD028F">
        <w:rPr>
          <w:b/>
        </w:rPr>
        <w:t xml:space="preserve"> </w:t>
      </w:r>
      <w:r w:rsidR="00C74AF8" w:rsidRPr="001435C8">
        <w:rPr>
          <w:b/>
        </w:rPr>
        <w:t>(</w:t>
      </w:r>
      <w:r w:rsidR="00C74AF8" w:rsidRPr="001435C8">
        <w:t>i, &lt;Bi&gt;, &lt;Ai&gt;, j, &lt;Bj&gt;,</w:t>
      </w:r>
      <w:r w:rsidR="00C74AF8">
        <w:t xml:space="preserve"> &lt;Aj&gt;,….n, &lt;Bn&gt;, &lt;An&gt;)</w:t>
      </w:r>
      <w:r>
        <w:t>,</w:t>
      </w:r>
    </w:p>
    <w:p w:rsidR="00C74AF8" w:rsidRDefault="00142113" w:rsidP="00BD028F">
      <w:pPr>
        <w:jc w:val="both"/>
      </w:pPr>
      <w:r>
        <w:rPr>
          <w:b/>
        </w:rPr>
        <w:t xml:space="preserve">                                 </w:t>
      </w:r>
      <w:r w:rsidRPr="001435C8">
        <w:rPr>
          <w:b/>
        </w:rPr>
        <w:t xml:space="preserve">N </w:t>
      </w:r>
      <w:r w:rsidRPr="001435C8">
        <w:t>=&lt;# of kicks&gt;,</w:t>
      </w:r>
      <w:r>
        <w:t xml:space="preserve"> </w:t>
      </w:r>
      <w:r>
        <w:rPr>
          <w:b/>
        </w:rPr>
        <w:t>m</w:t>
      </w:r>
      <w:r w:rsidRPr="001435C8">
        <w:rPr>
          <w:b/>
        </w:rPr>
        <w:t>ethod</w:t>
      </w:r>
      <w:r>
        <w:rPr>
          <w:b/>
        </w:rPr>
        <w:t xml:space="preserve"> </w:t>
      </w:r>
      <w:r>
        <w:t>= &lt;method&gt;</w:t>
      </w:r>
      <w:r w:rsidR="00C74AF8">
        <w:t>;</w:t>
      </w:r>
    </w:p>
    <w:p w:rsidR="005C29DF" w:rsidRDefault="00DB6021" w:rsidP="006041DD">
      <w:pPr>
        <w:jc w:val="both"/>
        <w:rPr>
          <w:b/>
        </w:rPr>
      </w:pPr>
      <w:r>
        <w:t xml:space="preserve">Here “symbol” is the user defined element name; “multipole” is a keyword to denote this element is a </w:t>
      </w:r>
      <w:r w:rsidR="001E636B">
        <w:t>multipole</w:t>
      </w:r>
      <w:r>
        <w:t>; all other parameters are explained in</w:t>
      </w:r>
      <w:r w:rsidR="00403305">
        <w:t xml:space="preserve"> </w:t>
      </w:r>
      <w:r w:rsidR="00403305">
        <w:fldChar w:fldCharType="begin"/>
      </w:r>
      <w:r w:rsidR="00403305">
        <w:instrText xml:space="preserve"> REF _Ref312250641 \h </w:instrText>
      </w:r>
      <w:r w:rsidR="00403305">
        <w:fldChar w:fldCharType="separate"/>
      </w:r>
      <w:r w:rsidR="00C12FD0">
        <w:t xml:space="preserve">Table </w:t>
      </w:r>
      <w:r w:rsidR="00C12FD0">
        <w:rPr>
          <w:noProof/>
        </w:rPr>
        <w:t>16</w:t>
      </w:r>
      <w:r w:rsidR="00403305">
        <w:fldChar w:fldCharType="end"/>
      </w:r>
      <w:r w:rsidR="00403305">
        <w:t>.</w:t>
      </w:r>
    </w:p>
    <w:p w:rsidR="0045779D" w:rsidRDefault="0045779D" w:rsidP="0045779D">
      <w:pPr>
        <w:pStyle w:val="Caption"/>
        <w:keepNext/>
        <w:jc w:val="center"/>
      </w:pPr>
      <w:bookmarkStart w:id="108" w:name="_Ref312250641"/>
      <w:r>
        <w:t xml:space="preserve">Table </w:t>
      </w:r>
      <w:fldSimple w:instr=" SEQ Table \* ARABIC ">
        <w:r w:rsidR="00C12FD0">
          <w:rPr>
            <w:noProof/>
          </w:rPr>
          <w:t>16</w:t>
        </w:r>
      </w:fldSimple>
      <w:bookmarkEnd w:id="108"/>
      <w:r>
        <w:t xml:space="preserve">  Parameters of the multipoles in the lattice file.</w:t>
      </w:r>
    </w:p>
    <w:tbl>
      <w:tblPr>
        <w:tblStyle w:val="TableGrid"/>
        <w:tblW w:w="0" w:type="auto"/>
        <w:jc w:val="center"/>
        <w:tblInd w:w="2580" w:type="dxa"/>
        <w:tblLook w:val="04A0" w:firstRow="1" w:lastRow="0" w:firstColumn="1" w:lastColumn="0" w:noHBand="0" w:noVBand="1"/>
      </w:tblPr>
      <w:tblGrid>
        <w:gridCol w:w="1068"/>
        <w:gridCol w:w="3510"/>
        <w:gridCol w:w="1704"/>
      </w:tblGrid>
      <w:tr w:rsidR="00B9301A" w:rsidTr="00B033E0">
        <w:trPr>
          <w:jc w:val="center"/>
        </w:trPr>
        <w:tc>
          <w:tcPr>
            <w:tcW w:w="1068" w:type="dxa"/>
          </w:tcPr>
          <w:p w:rsidR="00B9301A" w:rsidRPr="00B9301A" w:rsidRDefault="00B9301A" w:rsidP="005C5DD2">
            <w:pPr>
              <w:rPr>
                <w:b/>
              </w:rPr>
            </w:pPr>
            <w:r w:rsidRPr="00B9301A">
              <w:rPr>
                <w:b/>
              </w:rPr>
              <w:t>Symbol</w:t>
            </w:r>
          </w:p>
        </w:tc>
        <w:tc>
          <w:tcPr>
            <w:tcW w:w="3510" w:type="dxa"/>
          </w:tcPr>
          <w:p w:rsidR="00B9301A" w:rsidRPr="00B9301A" w:rsidRDefault="00B9301A" w:rsidP="005C5DD2">
            <w:pPr>
              <w:rPr>
                <w:b/>
              </w:rPr>
            </w:pPr>
            <w:r w:rsidRPr="00B9301A">
              <w:rPr>
                <w:b/>
              </w:rPr>
              <w:t>Parameter</w:t>
            </w:r>
          </w:p>
        </w:tc>
        <w:tc>
          <w:tcPr>
            <w:tcW w:w="1704" w:type="dxa"/>
          </w:tcPr>
          <w:p w:rsidR="00B9301A" w:rsidRPr="00B9301A" w:rsidRDefault="00B9301A" w:rsidP="005C5DD2">
            <w:pPr>
              <w:rPr>
                <w:b/>
              </w:rPr>
            </w:pPr>
            <w:r w:rsidRPr="00B9301A">
              <w:rPr>
                <w:b/>
              </w:rPr>
              <w:t>Units</w:t>
            </w:r>
          </w:p>
        </w:tc>
      </w:tr>
      <w:tr w:rsidR="00B9301A" w:rsidTr="00B033E0">
        <w:trPr>
          <w:jc w:val="center"/>
        </w:trPr>
        <w:tc>
          <w:tcPr>
            <w:tcW w:w="1068" w:type="dxa"/>
          </w:tcPr>
          <w:p w:rsidR="00B9301A" w:rsidRDefault="00B9301A" w:rsidP="005C5DD2">
            <w:r>
              <w:t>L</w:t>
            </w:r>
          </w:p>
        </w:tc>
        <w:tc>
          <w:tcPr>
            <w:tcW w:w="3510" w:type="dxa"/>
          </w:tcPr>
          <w:p w:rsidR="00B9301A" w:rsidRDefault="00231C90" w:rsidP="005C5DD2">
            <w:r>
              <w:t>L</w:t>
            </w:r>
            <w:r w:rsidR="00B9301A">
              <w:t>ength</w:t>
            </w:r>
            <w:r>
              <w:t xml:space="preserve"> of the multipole</w:t>
            </w:r>
          </w:p>
        </w:tc>
        <w:tc>
          <w:tcPr>
            <w:tcW w:w="1704" w:type="dxa"/>
          </w:tcPr>
          <w:p w:rsidR="00B9301A" w:rsidRDefault="00F778D9" w:rsidP="005C5DD2">
            <w:r>
              <w:t>[m]</w:t>
            </w:r>
          </w:p>
        </w:tc>
      </w:tr>
      <w:tr w:rsidR="00B9301A" w:rsidTr="00B033E0">
        <w:trPr>
          <w:jc w:val="center"/>
        </w:trPr>
        <w:tc>
          <w:tcPr>
            <w:tcW w:w="1068" w:type="dxa"/>
          </w:tcPr>
          <w:p w:rsidR="00B9301A" w:rsidRDefault="00B9301A" w:rsidP="005C5DD2">
            <w:r>
              <w:t>T</w:t>
            </w:r>
          </w:p>
        </w:tc>
        <w:tc>
          <w:tcPr>
            <w:tcW w:w="3510" w:type="dxa"/>
          </w:tcPr>
          <w:p w:rsidR="00B9301A" w:rsidRDefault="00EF49B4" w:rsidP="005C5DD2">
            <w:r>
              <w:t>total bending angle</w:t>
            </w:r>
          </w:p>
        </w:tc>
        <w:tc>
          <w:tcPr>
            <w:tcW w:w="1704" w:type="dxa"/>
          </w:tcPr>
          <w:p w:rsidR="00B9301A" w:rsidRDefault="00393758" w:rsidP="005C5DD2">
            <w:r>
              <w:t>[</w:t>
            </w:r>
            <w:r w:rsidR="004D6F82">
              <w:t>degree</w:t>
            </w:r>
            <w:r>
              <w:t>]</w:t>
            </w:r>
          </w:p>
        </w:tc>
      </w:tr>
      <w:tr w:rsidR="00B9301A" w:rsidTr="00B033E0">
        <w:trPr>
          <w:jc w:val="center"/>
        </w:trPr>
        <w:tc>
          <w:tcPr>
            <w:tcW w:w="1068" w:type="dxa"/>
          </w:tcPr>
          <w:p w:rsidR="00B9301A" w:rsidRDefault="00B9301A" w:rsidP="005C5DD2">
            <w:r>
              <w:t>T1</w:t>
            </w:r>
          </w:p>
        </w:tc>
        <w:tc>
          <w:tcPr>
            <w:tcW w:w="3510" w:type="dxa"/>
          </w:tcPr>
          <w:p w:rsidR="00B9301A" w:rsidRDefault="00B9301A" w:rsidP="005C5DD2">
            <w:r>
              <w:t>Entrance angle</w:t>
            </w:r>
          </w:p>
        </w:tc>
        <w:tc>
          <w:tcPr>
            <w:tcW w:w="1704" w:type="dxa"/>
          </w:tcPr>
          <w:p w:rsidR="00B9301A" w:rsidRDefault="00393758" w:rsidP="005C5DD2">
            <w:r>
              <w:t>[</w:t>
            </w:r>
            <w:r w:rsidR="004D6F82">
              <w:t>degree</w:t>
            </w:r>
            <w:r>
              <w:t>]</w:t>
            </w:r>
          </w:p>
        </w:tc>
      </w:tr>
      <w:tr w:rsidR="00B9301A" w:rsidTr="00B033E0">
        <w:trPr>
          <w:jc w:val="center"/>
        </w:trPr>
        <w:tc>
          <w:tcPr>
            <w:tcW w:w="1068" w:type="dxa"/>
          </w:tcPr>
          <w:p w:rsidR="00B9301A" w:rsidRDefault="00B9301A" w:rsidP="005C5DD2">
            <w:r>
              <w:t>T2</w:t>
            </w:r>
          </w:p>
        </w:tc>
        <w:tc>
          <w:tcPr>
            <w:tcW w:w="3510" w:type="dxa"/>
          </w:tcPr>
          <w:p w:rsidR="00B9301A" w:rsidRDefault="00B9301A" w:rsidP="005C5DD2">
            <w:r>
              <w:t>Exit Angle</w:t>
            </w:r>
          </w:p>
        </w:tc>
        <w:tc>
          <w:tcPr>
            <w:tcW w:w="1704" w:type="dxa"/>
          </w:tcPr>
          <w:p w:rsidR="00B9301A" w:rsidRDefault="00393758" w:rsidP="005C5DD2">
            <w:r>
              <w:t>[</w:t>
            </w:r>
            <w:r w:rsidR="004D6F82">
              <w:t>degree</w:t>
            </w:r>
            <w:r>
              <w:t>]</w:t>
            </w:r>
          </w:p>
        </w:tc>
      </w:tr>
      <w:tr w:rsidR="004930E5" w:rsidTr="00B033E0">
        <w:trPr>
          <w:jc w:val="center"/>
        </w:trPr>
        <w:tc>
          <w:tcPr>
            <w:tcW w:w="1068" w:type="dxa"/>
          </w:tcPr>
          <w:p w:rsidR="004930E5" w:rsidRDefault="004930E5" w:rsidP="005C5DD2">
            <w:r>
              <w:t>Tilt</w:t>
            </w:r>
          </w:p>
        </w:tc>
        <w:tc>
          <w:tcPr>
            <w:tcW w:w="3510" w:type="dxa"/>
          </w:tcPr>
          <w:p w:rsidR="004930E5" w:rsidRDefault="004930E5" w:rsidP="005C5DD2">
            <w:r>
              <w:t>tilt angle of the quadrupole;</w:t>
            </w:r>
          </w:p>
          <w:p w:rsidR="004930E5" w:rsidRDefault="004930E5" w:rsidP="005C5DD2">
            <w:r>
              <w:t>if ‘tilt’ is non-zero, then the quadrupole is a skew quadruple.</w:t>
            </w:r>
          </w:p>
        </w:tc>
        <w:tc>
          <w:tcPr>
            <w:tcW w:w="1704" w:type="dxa"/>
          </w:tcPr>
          <w:p w:rsidR="004930E5" w:rsidRDefault="004930E5" w:rsidP="005C5DD2">
            <w:r>
              <w:t>[degree]</w:t>
            </w:r>
          </w:p>
        </w:tc>
      </w:tr>
      <w:tr w:rsidR="00142113" w:rsidTr="00B033E0">
        <w:trPr>
          <w:jc w:val="center"/>
        </w:trPr>
        <w:tc>
          <w:tcPr>
            <w:tcW w:w="1068" w:type="dxa"/>
          </w:tcPr>
          <w:p w:rsidR="00142113" w:rsidRDefault="00D43B34" w:rsidP="005C5DD2">
            <w:r>
              <w:t>HOM</w:t>
            </w:r>
          </w:p>
        </w:tc>
        <w:tc>
          <w:tcPr>
            <w:tcW w:w="3510" w:type="dxa"/>
          </w:tcPr>
          <w:p w:rsidR="00142113" w:rsidRDefault="00EE5306" w:rsidP="005C5DD2">
            <w:r>
              <w:t>Multipole field components of the element.</w:t>
            </w:r>
          </w:p>
          <w:p w:rsidR="00F260A7" w:rsidRDefault="005C5DD2" w:rsidP="005C5DD2">
            <w:r>
              <w:t>The</w:t>
            </w:r>
            <w:r w:rsidR="00FB0FDA">
              <w:t xml:space="preserve"> format is </w:t>
            </w:r>
            <w:r w:rsidR="006D28B9">
              <w:t>n, &lt;Bn&gt;, &lt;An</w:t>
            </w:r>
            <w:r w:rsidR="00FB0FDA" w:rsidRPr="001435C8">
              <w:t>&gt;</w:t>
            </w:r>
            <w:r w:rsidR="00FB0FDA">
              <w:t xml:space="preserve">, etc. </w:t>
            </w:r>
            <w:r w:rsidR="006D28B9">
              <w:t>H</w:t>
            </w:r>
            <w:r w:rsidR="00FB0FDA">
              <w:t xml:space="preserve">ere: </w:t>
            </w:r>
          </w:p>
          <w:p w:rsidR="00FB0FDA" w:rsidRDefault="006D28B9" w:rsidP="00C06353">
            <w:pPr>
              <w:jc w:val="both"/>
            </w:pPr>
            <w:r>
              <w:t>n</w:t>
            </w:r>
            <w:r w:rsidR="00FB0FDA">
              <w:t xml:space="preserve"> is n</w:t>
            </w:r>
            <w:r w:rsidR="00FB0FDA" w:rsidRPr="00DA02FC">
              <w:rPr>
                <w:vertAlign w:val="superscript"/>
              </w:rPr>
              <w:t>th</w:t>
            </w:r>
            <w:r w:rsidR="00FB0FDA">
              <w:t xml:space="preserve"> component of the multipole field; </w:t>
            </w:r>
          </w:p>
          <w:p w:rsidR="00FB0FDA" w:rsidRDefault="00C06353" w:rsidP="00C06353">
            <w:pPr>
              <w:jc w:val="both"/>
            </w:pPr>
            <w:r>
              <w:t xml:space="preserve">Bn is </w:t>
            </w:r>
            <w:r w:rsidR="00FB0FDA">
              <w:t>n</w:t>
            </w:r>
            <w:r w:rsidR="00FB0FDA" w:rsidRPr="00EC2C01">
              <w:rPr>
                <w:vertAlign w:val="superscript"/>
              </w:rPr>
              <w:t>th</w:t>
            </w:r>
            <w:r w:rsidR="00FB0FDA">
              <w:t xml:space="preserve"> component of the upright multipole field</w:t>
            </w:r>
            <w:r w:rsidR="00DC5547">
              <w:t xml:space="preserve"> with the unit [m</w:t>
            </w:r>
            <w:r w:rsidR="00DC5547" w:rsidRPr="00994FDC">
              <w:rPr>
                <w:vertAlign w:val="superscript"/>
              </w:rPr>
              <w:t>-(n</w:t>
            </w:r>
            <w:r w:rsidR="00DC5547">
              <w:rPr>
                <w:vertAlign w:val="superscript"/>
              </w:rPr>
              <w:t>/2</w:t>
            </w:r>
            <w:r w:rsidR="00DC5547" w:rsidRPr="00994FDC">
              <w:rPr>
                <w:vertAlign w:val="superscript"/>
              </w:rPr>
              <w:t>-1)</w:t>
            </w:r>
            <w:r w:rsidR="00DC5547">
              <w:t xml:space="preserve">] </w:t>
            </w:r>
            <w:r w:rsidR="00016E53" w:rsidRPr="00A251BD">
              <w:rPr>
                <w:color w:val="FF0000"/>
              </w:rPr>
              <w:t>???</w:t>
            </w:r>
            <w:r w:rsidR="004E46AB">
              <w:t>;</w:t>
            </w:r>
          </w:p>
          <w:p w:rsidR="004E46AB" w:rsidRDefault="004E46AB" w:rsidP="004E46AB">
            <w:pPr>
              <w:jc w:val="both"/>
            </w:pPr>
            <w:r>
              <w:t>An is n</w:t>
            </w:r>
            <w:r w:rsidRPr="00EC2C01">
              <w:rPr>
                <w:vertAlign w:val="superscript"/>
              </w:rPr>
              <w:t>th</w:t>
            </w:r>
            <w:r>
              <w:t xml:space="preserve"> component of the skew multipole field</w:t>
            </w:r>
            <w:r w:rsidR="00A253B8">
              <w:t xml:space="preserve"> with </w:t>
            </w:r>
            <w:r w:rsidR="00016E53">
              <w:t xml:space="preserve">the </w:t>
            </w:r>
            <w:r w:rsidR="00A253B8">
              <w:t xml:space="preserve">unit </w:t>
            </w:r>
            <w:r w:rsidR="00016E53">
              <w:t>[m</w:t>
            </w:r>
            <w:r w:rsidR="00016E53" w:rsidRPr="00994FDC">
              <w:rPr>
                <w:vertAlign w:val="superscript"/>
              </w:rPr>
              <w:t>-(n-1)</w:t>
            </w:r>
            <w:r w:rsidR="00016E53">
              <w:t xml:space="preserve">] </w:t>
            </w:r>
            <w:r w:rsidR="00016E53" w:rsidRPr="00A251BD">
              <w:rPr>
                <w:color w:val="FF0000"/>
              </w:rPr>
              <w:t>???</w:t>
            </w:r>
            <w:r w:rsidR="00F30F61">
              <w:t>.</w:t>
            </w:r>
          </w:p>
          <w:p w:rsidR="004E46AB" w:rsidRDefault="004E46AB" w:rsidP="00C06353">
            <w:pPr>
              <w:jc w:val="both"/>
            </w:pPr>
          </w:p>
        </w:tc>
        <w:tc>
          <w:tcPr>
            <w:tcW w:w="1704" w:type="dxa"/>
          </w:tcPr>
          <w:p w:rsidR="00142113" w:rsidRDefault="00142113" w:rsidP="005C5DD2"/>
        </w:tc>
      </w:tr>
      <w:tr w:rsidR="00D43B34" w:rsidTr="00B033E0">
        <w:trPr>
          <w:jc w:val="center"/>
        </w:trPr>
        <w:tc>
          <w:tcPr>
            <w:tcW w:w="1068" w:type="dxa"/>
          </w:tcPr>
          <w:p w:rsidR="00D43B34" w:rsidRDefault="00D43B34" w:rsidP="005C5DD2">
            <w:r w:rsidRPr="00DC00DB">
              <w:rPr>
                <w:bCs/>
              </w:rPr>
              <w:t>N</w:t>
            </w:r>
          </w:p>
        </w:tc>
        <w:tc>
          <w:tcPr>
            <w:tcW w:w="3510" w:type="dxa"/>
          </w:tcPr>
          <w:p w:rsidR="00D43B34" w:rsidRDefault="00D43B34" w:rsidP="005C5DD2">
            <w:r>
              <w:t xml:space="preserve">pieces of this element to be cut </w:t>
            </w:r>
          </w:p>
        </w:tc>
        <w:tc>
          <w:tcPr>
            <w:tcW w:w="1704" w:type="dxa"/>
          </w:tcPr>
          <w:p w:rsidR="00D43B34" w:rsidRDefault="00D43B34" w:rsidP="005C5DD2"/>
        </w:tc>
      </w:tr>
      <w:tr w:rsidR="00B9301A" w:rsidTr="00B033E0">
        <w:trPr>
          <w:jc w:val="center"/>
        </w:trPr>
        <w:tc>
          <w:tcPr>
            <w:tcW w:w="1068" w:type="dxa"/>
          </w:tcPr>
          <w:p w:rsidR="00B9301A" w:rsidRDefault="00B9301A" w:rsidP="005C5DD2">
            <w:r>
              <w:t>Method</w:t>
            </w:r>
          </w:p>
        </w:tc>
        <w:tc>
          <w:tcPr>
            <w:tcW w:w="3510" w:type="dxa"/>
          </w:tcPr>
          <w:p w:rsidR="00B9301A" w:rsidRDefault="0050238C" w:rsidP="005C5DD2">
            <w:r>
              <w:t>Symplectic i</w:t>
            </w:r>
            <w:r w:rsidR="00B9301A">
              <w:t>ntegration method</w:t>
            </w:r>
            <w:r w:rsidR="007A7D8A">
              <w:t>.</w:t>
            </w:r>
          </w:p>
          <w:p w:rsidR="00266401" w:rsidRDefault="00266401" w:rsidP="005C5DD2">
            <w:r>
              <w:t>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w:t>
            </w:r>
          </w:p>
        </w:tc>
        <w:tc>
          <w:tcPr>
            <w:tcW w:w="1704" w:type="dxa"/>
          </w:tcPr>
          <w:p w:rsidR="00B9301A" w:rsidRDefault="00B9301A" w:rsidP="005C5DD2">
            <w:r>
              <w:t>1,2,4</w:t>
            </w:r>
          </w:p>
        </w:tc>
      </w:tr>
    </w:tbl>
    <w:p w:rsidR="002A5C6C" w:rsidRDefault="002A5C6C" w:rsidP="00B9301A">
      <w:pPr>
        <w:ind w:left="2580"/>
        <w:jc w:val="center"/>
      </w:pPr>
    </w:p>
    <w:p w:rsidR="00640692" w:rsidRPr="001435C8" w:rsidRDefault="00640692" w:rsidP="00C74AF8">
      <w:pPr>
        <w:ind w:left="2580"/>
      </w:pPr>
    </w:p>
    <w:p w:rsidR="00C74AF8" w:rsidRPr="00957C9E" w:rsidRDefault="00C74AF8" w:rsidP="00C74AF8">
      <w:pPr>
        <w:jc w:val="both"/>
      </w:pPr>
      <w:r w:rsidRPr="00957C9E">
        <w:rPr>
          <w:b/>
        </w:rPr>
        <w:lastRenderedPageBreak/>
        <w:t>Example 1:</w:t>
      </w:r>
    </w:p>
    <w:p w:rsidR="00C74AF8" w:rsidRPr="00957C9E" w:rsidRDefault="00C74AF8" w:rsidP="00C74AF8">
      <w:pPr>
        <w:jc w:val="center"/>
      </w:pPr>
      <w:r w:rsidRPr="00957C9E">
        <w:t>B</w:t>
      </w:r>
      <w:r w:rsidRPr="00957C9E">
        <w:rPr>
          <w:b/>
        </w:rPr>
        <w:t>: multipole, L</w:t>
      </w:r>
      <w:r w:rsidRPr="00957C9E">
        <w:t>=0.70,</w:t>
      </w:r>
      <w:r w:rsidRPr="00957C9E">
        <w:rPr>
          <w:b/>
        </w:rPr>
        <w:t xml:space="preserve"> T</w:t>
      </w:r>
      <w:r w:rsidRPr="00957C9E">
        <w:t>=10.0,</w:t>
      </w:r>
      <w:r w:rsidRPr="00957C9E">
        <w:rPr>
          <w:b/>
        </w:rPr>
        <w:t xml:space="preserve"> T1</w:t>
      </w:r>
      <w:r w:rsidRPr="00957C9E">
        <w:t>=5.0,</w:t>
      </w:r>
      <w:r w:rsidRPr="00957C9E">
        <w:rPr>
          <w:b/>
        </w:rPr>
        <w:t xml:space="preserve"> T2</w:t>
      </w:r>
      <w:r w:rsidRPr="00957C9E">
        <w:t xml:space="preserve">=5.0, </w:t>
      </w:r>
      <w:r w:rsidRPr="00957C9E">
        <w:rPr>
          <w:b/>
        </w:rPr>
        <w:t xml:space="preserve">HOM </w:t>
      </w:r>
      <w:r w:rsidRPr="00957C9E">
        <w:t>= (2, -1.0, 0),</w:t>
      </w:r>
      <w:r w:rsidRPr="00957C9E">
        <w:rPr>
          <w:b/>
        </w:rPr>
        <w:t xml:space="preserve"> N</w:t>
      </w:r>
      <w:r w:rsidRPr="00957C9E">
        <w:t>=8,</w:t>
      </w:r>
      <w:r w:rsidRPr="00957C9E">
        <w:rPr>
          <w:b/>
        </w:rPr>
        <w:t xml:space="preserve"> Method</w:t>
      </w:r>
      <w:r w:rsidRPr="00957C9E">
        <w:t>=2;</w:t>
      </w:r>
    </w:p>
    <w:p w:rsidR="00C74AF8" w:rsidRDefault="00C74AF8" w:rsidP="00C74AF8">
      <w:pPr>
        <w:jc w:val="both"/>
      </w:pPr>
      <w:r w:rsidRPr="00994FDC">
        <w:t xml:space="preserve">In this </w:t>
      </w:r>
      <w:r>
        <w:t xml:space="preserve">example, the multipole is a dipole with field strength -1.0. </w:t>
      </w:r>
    </w:p>
    <w:p w:rsidR="00C64034" w:rsidRPr="00994FDC" w:rsidRDefault="00C64034" w:rsidP="00C74AF8">
      <w:pPr>
        <w:jc w:val="both"/>
      </w:pPr>
    </w:p>
    <w:p w:rsidR="00C74AF8" w:rsidRPr="00396A9B" w:rsidRDefault="00C74AF8" w:rsidP="00C74AF8">
      <w:pPr>
        <w:jc w:val="both"/>
      </w:pPr>
      <w:r w:rsidRPr="00396A9B">
        <w:rPr>
          <w:b/>
        </w:rPr>
        <w:t>Example 2:</w:t>
      </w:r>
    </w:p>
    <w:p w:rsidR="00C74AF8" w:rsidRDefault="00C64034" w:rsidP="00C74AF8">
      <w:pPr>
        <w:jc w:val="both"/>
      </w:pPr>
      <w:r>
        <w:t xml:space="preserve">              </w:t>
      </w:r>
      <w:r w:rsidR="00C74AF8">
        <w:t xml:space="preserve"> </w:t>
      </w:r>
      <w:r w:rsidR="00C74AF8" w:rsidRPr="001435C8">
        <w:t>QF</w:t>
      </w:r>
      <w:r w:rsidR="00C74AF8" w:rsidRPr="001435C8">
        <w:rPr>
          <w:b/>
        </w:rPr>
        <w:t>: multipole, L</w:t>
      </w:r>
      <w:r w:rsidR="00C74AF8" w:rsidRPr="001435C8">
        <w:t>=0.70,</w:t>
      </w:r>
      <w:r w:rsidR="00C74AF8" w:rsidRPr="001435C8">
        <w:rPr>
          <w:b/>
        </w:rPr>
        <w:t xml:space="preserve"> HOM</w:t>
      </w:r>
      <w:r w:rsidR="00C74AF8">
        <w:rPr>
          <w:b/>
        </w:rPr>
        <w:t xml:space="preserve"> </w:t>
      </w:r>
      <w:r w:rsidR="00C74AF8" w:rsidRPr="001435C8">
        <w:t>=</w:t>
      </w:r>
      <w:r w:rsidR="00C74AF8">
        <w:t xml:space="preserve"> </w:t>
      </w:r>
      <w:r w:rsidR="00C74AF8" w:rsidRPr="001435C8">
        <w:t>(2, 2.50, 0.0,</w:t>
      </w:r>
      <w:r w:rsidR="00C74AF8">
        <w:t xml:space="preserve"> </w:t>
      </w:r>
      <w:r w:rsidR="00C74AF8" w:rsidRPr="001435C8">
        <w:t>4, 1.01e7, 0.0),</w:t>
      </w:r>
      <w:r w:rsidR="00C74AF8">
        <w:t xml:space="preserve"> </w:t>
      </w:r>
      <w:r w:rsidR="00C74AF8" w:rsidRPr="001435C8">
        <w:rPr>
          <w:b/>
        </w:rPr>
        <w:t>N</w:t>
      </w:r>
      <w:r w:rsidR="00C74AF8" w:rsidRPr="001435C8">
        <w:t>=8,</w:t>
      </w:r>
      <w:r w:rsidR="00C74AF8" w:rsidRPr="001435C8">
        <w:rPr>
          <w:b/>
        </w:rPr>
        <w:t xml:space="preserve"> Method</w:t>
      </w:r>
      <w:r w:rsidR="00C74AF8">
        <w:t>=4</w:t>
      </w:r>
      <w:r w:rsidR="00C74AF8" w:rsidRPr="001435C8">
        <w:t>;</w:t>
      </w:r>
    </w:p>
    <w:p w:rsidR="00C74AF8" w:rsidRDefault="00C74AF8" w:rsidP="00C74AF8">
      <w:pPr>
        <w:jc w:val="both"/>
      </w:pPr>
      <w:r>
        <w:t>In this example, the multi</w:t>
      </w:r>
      <w:r w:rsidR="00ED57F5">
        <w:t xml:space="preserve">pole is a dipole </w:t>
      </w:r>
      <w:r w:rsidR="00831DDB">
        <w:t>with 4</w:t>
      </w:r>
      <w:r w:rsidR="00831DDB" w:rsidRPr="00831DDB">
        <w:rPr>
          <w:vertAlign w:val="superscript"/>
        </w:rPr>
        <w:t>th</w:t>
      </w:r>
      <w:r w:rsidR="00ED57F5">
        <w:t xml:space="preserve"> order </w:t>
      </w:r>
      <w:r w:rsidR="00831DDB">
        <w:t xml:space="preserve">upright </w:t>
      </w:r>
      <w:r w:rsidR="00ED57F5">
        <w:t xml:space="preserve">multipole </w:t>
      </w:r>
      <w:r>
        <w:t xml:space="preserve">filed errors.  </w:t>
      </w:r>
    </w:p>
    <w:p w:rsidR="006A7147" w:rsidRDefault="006A7147" w:rsidP="00C74AF8">
      <w:pPr>
        <w:jc w:val="both"/>
      </w:pPr>
    </w:p>
    <w:p w:rsidR="00C74AF8" w:rsidRDefault="006A7147" w:rsidP="00C74AF8">
      <w:pPr>
        <w:jc w:val="both"/>
      </w:pPr>
      <w:r>
        <w:t xml:space="preserve">  </w:t>
      </w:r>
      <w:r w:rsidR="00C74AF8" w:rsidRPr="00313315">
        <w:t>The</w:t>
      </w:r>
      <w:r w:rsidR="00ED1FAD">
        <w:t xml:space="preserve"> parameters of “multipole”</w:t>
      </w:r>
      <w:r w:rsidR="00C74AF8">
        <w:t xml:space="preserve"> are optional</w:t>
      </w:r>
      <w:r w:rsidR="00C74AF8" w:rsidRPr="004E6023">
        <w:t xml:space="preserve">, </w:t>
      </w:r>
      <w:r w:rsidR="00AF166E">
        <w:rPr>
          <w:color w:val="FF00FF"/>
        </w:rPr>
        <w:t>the default value of “method”</w:t>
      </w:r>
      <w:r w:rsidR="00C74AF8" w:rsidRPr="00F75CC9">
        <w:rPr>
          <w:color w:val="FF00FF"/>
        </w:rPr>
        <w:t xml:space="preserve"> is 0</w:t>
      </w:r>
      <w:r w:rsidR="00C74AF8">
        <w:t>,</w:t>
      </w:r>
      <w:r w:rsidR="00C74AF8">
        <w:rPr>
          <w:color w:val="FF00FF"/>
        </w:rPr>
        <w:t xml:space="preserve"> </w:t>
      </w:r>
      <w:r w:rsidR="00C74AF8" w:rsidRPr="00410CAC">
        <w:t>and the default values for the other parameters are 0.</w:t>
      </w:r>
    </w:p>
    <w:p w:rsidR="00C74AF8" w:rsidRDefault="00C74AF8" w:rsidP="00C74AF8">
      <w:pPr>
        <w:jc w:val="both"/>
      </w:pPr>
    </w:p>
    <w:p w:rsidR="00C74AF8" w:rsidRDefault="00C74AF8" w:rsidP="00C74AF8">
      <w:pPr>
        <w:pStyle w:val="Heading3"/>
      </w:pPr>
      <w:r>
        <w:t xml:space="preserve"> </w:t>
      </w:r>
      <w:bookmarkStart w:id="109" w:name="_Toc312258750"/>
      <w:r w:rsidR="00E37530">
        <w:t>W</w:t>
      </w:r>
      <w:r>
        <w:t>iggler</w:t>
      </w:r>
      <w:r w:rsidR="00E37530">
        <w:t xml:space="preserve"> (</w:t>
      </w:r>
      <w:r w:rsidR="00E37530" w:rsidRPr="00E37530">
        <w:rPr>
          <w:color w:val="7030A0"/>
        </w:rPr>
        <w:t>To be updated</w:t>
      </w:r>
      <w:r w:rsidR="00E37530">
        <w:t>.)</w:t>
      </w:r>
      <w:bookmarkEnd w:id="109"/>
    </w:p>
    <w:p w:rsidR="00C74AF8" w:rsidRPr="006820CA" w:rsidRDefault="00C74AF8" w:rsidP="00C74AF8">
      <w:pPr>
        <w:jc w:val="both"/>
        <w:rPr>
          <w:color w:val="FF00FF"/>
        </w:rPr>
      </w:pPr>
      <w:r>
        <w:t xml:space="preserve">To define a wiggler, the format is:  </w:t>
      </w:r>
      <w:r w:rsidRPr="006820CA">
        <w:rPr>
          <w:color w:val="FF00FF"/>
        </w:rPr>
        <w:t>(To be updated……..)</w:t>
      </w:r>
    </w:p>
    <w:p w:rsidR="00C74AF8" w:rsidRDefault="00C74AF8" w:rsidP="00082D6F">
      <w:pPr>
        <w:jc w:val="both"/>
      </w:pPr>
      <w:r>
        <w:t xml:space="preserve">symbol: </w:t>
      </w:r>
      <w:r w:rsidRPr="00F26AF1">
        <w:rPr>
          <w:b/>
        </w:rPr>
        <w:t>Wiggler</w:t>
      </w:r>
      <w:r>
        <w:t xml:space="preserve">, </w:t>
      </w:r>
      <w:r w:rsidRPr="00F26AF1">
        <w:rPr>
          <w:b/>
        </w:rPr>
        <w:t>L</w:t>
      </w:r>
      <w:r>
        <w:t xml:space="preserve">  = &lt;length&gt;,</w:t>
      </w:r>
      <w:r w:rsidRPr="00F26AF1">
        <w:rPr>
          <w:b/>
        </w:rPr>
        <w:t>BoBrhoV</w:t>
      </w:r>
      <w:r w:rsidR="00082D6F">
        <w:t xml:space="preserve"> = &lt;B/Brho</w:t>
      </w:r>
      <w:r>
        <w:t>&gt;,</w:t>
      </w:r>
      <w:r w:rsidRPr="00F26AF1">
        <w:rPr>
          <w:b/>
        </w:rPr>
        <w:t>BoBrhoH</w:t>
      </w:r>
      <w:r w:rsidR="00082D6F">
        <w:t xml:space="preserve"> = &lt;B/Brho</w:t>
      </w:r>
      <w:r>
        <w:t>&gt;,</w:t>
      </w:r>
    </w:p>
    <w:p w:rsidR="00C74AF8" w:rsidRDefault="00C10E8C" w:rsidP="00082D6F">
      <w:pPr>
        <w:jc w:val="both"/>
      </w:pPr>
      <w:r>
        <w:rPr>
          <w:b/>
        </w:rPr>
        <w:t xml:space="preserve">               </w:t>
      </w:r>
      <w:r w:rsidR="00C74AF8" w:rsidRPr="00F26AF1">
        <w:rPr>
          <w:b/>
        </w:rPr>
        <w:t>Lambda</w:t>
      </w:r>
      <w:r w:rsidR="00082D6F">
        <w:t xml:space="preserve">  = &lt;period</w:t>
      </w:r>
      <w:r w:rsidR="00C74AF8">
        <w:t>&gt;,</w:t>
      </w:r>
      <w:r w:rsidR="00C74AF8" w:rsidRPr="00F26AF1">
        <w:rPr>
          <w:b/>
        </w:rPr>
        <w:t>kxV</w:t>
      </w:r>
      <w:r w:rsidR="00C74AF8">
        <w:t xml:space="preserve">     = &lt;[m]&gt;,</w:t>
      </w:r>
      <w:r w:rsidR="00C74AF8" w:rsidRPr="00F26AF1">
        <w:rPr>
          <w:b/>
        </w:rPr>
        <w:t>kxH</w:t>
      </w:r>
      <w:r w:rsidR="00C74AF8">
        <w:t xml:space="preserve">     = &lt;[m]&gt;,</w:t>
      </w:r>
      <w:r w:rsidR="00C74AF8" w:rsidRPr="00F26AF1">
        <w:rPr>
          <w:b/>
        </w:rPr>
        <w:t>phi</w:t>
      </w:r>
      <w:r>
        <w:t xml:space="preserve">     = &lt;phase</w:t>
      </w:r>
      <w:r w:rsidR="00C74AF8">
        <w:t>&gt;,</w:t>
      </w:r>
    </w:p>
    <w:p w:rsidR="00C74AF8" w:rsidRDefault="00C10E8C" w:rsidP="00082D6F">
      <w:pPr>
        <w:jc w:val="both"/>
      </w:pPr>
      <w:r>
        <w:rPr>
          <w:b/>
        </w:rPr>
        <w:t xml:space="preserve">               </w:t>
      </w:r>
      <w:r w:rsidR="00C74AF8" w:rsidRPr="00F26AF1">
        <w:rPr>
          <w:b/>
        </w:rPr>
        <w:t>harm</w:t>
      </w:r>
      <w:r w:rsidR="00C74AF8">
        <w:t>(n, kxV</w:t>
      </w:r>
      <w:r w:rsidR="002B2A5D">
        <w:t xml:space="preserve">, BoBrhoV, kxH, BoBrhoH, phi), </w:t>
      </w:r>
      <w:r w:rsidR="00C74AF8" w:rsidRPr="00F26AF1">
        <w:rPr>
          <w:b/>
        </w:rPr>
        <w:t>N</w:t>
      </w:r>
      <w:r>
        <w:t xml:space="preserve"> </w:t>
      </w:r>
      <w:r w:rsidR="00C74AF8">
        <w:t>= &lt;no of integration steps&gt;,</w:t>
      </w:r>
    </w:p>
    <w:p w:rsidR="00C74AF8" w:rsidRDefault="00C10E8C" w:rsidP="00082D6F">
      <w:pPr>
        <w:jc w:val="both"/>
      </w:pPr>
      <w:r>
        <w:rPr>
          <w:b/>
        </w:rPr>
        <w:t xml:space="preserve">               </w:t>
      </w:r>
      <w:r w:rsidR="00C74AF8" w:rsidRPr="00F26AF1">
        <w:rPr>
          <w:b/>
        </w:rPr>
        <w:t>Method</w:t>
      </w:r>
      <w:r w:rsidR="00C74AF8">
        <w:t xml:space="preserve">  = &lt;method&gt;;</w:t>
      </w:r>
    </w:p>
    <w:p w:rsidR="008C6A88" w:rsidRDefault="008C6A88" w:rsidP="00C74AF8"/>
    <w:p w:rsidR="008C6A88" w:rsidRDefault="008C6A88" w:rsidP="008C6A88">
      <w:pPr>
        <w:jc w:val="both"/>
      </w:pPr>
      <w:r>
        <w:t>Here “symbol” is the user defined element name; “wiggler” is a keyword to denote this element is a wiggler; all other parameters are explained in</w:t>
      </w:r>
      <w:r w:rsidR="00C433AE">
        <w:t xml:space="preserve"> </w:t>
      </w:r>
      <w:r w:rsidR="00C433AE">
        <w:fldChar w:fldCharType="begin"/>
      </w:r>
      <w:r w:rsidR="00C433AE">
        <w:instrText xml:space="preserve"> REF _Ref312253534 \h </w:instrText>
      </w:r>
      <w:r w:rsidR="00C433AE">
        <w:fldChar w:fldCharType="separate"/>
      </w:r>
      <w:r w:rsidR="00C12FD0">
        <w:t xml:space="preserve">Table </w:t>
      </w:r>
      <w:r w:rsidR="00C12FD0">
        <w:rPr>
          <w:noProof/>
        </w:rPr>
        <w:t>17</w:t>
      </w:r>
      <w:r w:rsidR="00C433AE">
        <w:fldChar w:fldCharType="end"/>
      </w:r>
      <w:r w:rsidR="00C433AE">
        <w:t>.</w:t>
      </w:r>
    </w:p>
    <w:p w:rsidR="00B54A25" w:rsidRDefault="00B54A25" w:rsidP="00B54A25">
      <w:pPr>
        <w:pStyle w:val="Caption"/>
        <w:keepNext/>
        <w:jc w:val="center"/>
      </w:pPr>
      <w:bookmarkStart w:id="110" w:name="_Ref312253534"/>
      <w:r>
        <w:t xml:space="preserve">Table </w:t>
      </w:r>
      <w:fldSimple w:instr=" SEQ Table \* ARABIC ">
        <w:r w:rsidR="00C12FD0">
          <w:rPr>
            <w:noProof/>
          </w:rPr>
          <w:t>17</w:t>
        </w:r>
      </w:fldSimple>
      <w:bookmarkEnd w:id="110"/>
      <w:r>
        <w:t xml:space="preserve">  The parameters of wigglers in a lattice file.</w:t>
      </w:r>
    </w:p>
    <w:tbl>
      <w:tblPr>
        <w:tblStyle w:val="TableGrid"/>
        <w:tblW w:w="0" w:type="auto"/>
        <w:tblLook w:val="04A0" w:firstRow="1" w:lastRow="0" w:firstColumn="1" w:lastColumn="0" w:noHBand="0" w:noVBand="1"/>
      </w:tblPr>
      <w:tblGrid>
        <w:gridCol w:w="2954"/>
        <w:gridCol w:w="2954"/>
        <w:gridCol w:w="2954"/>
      </w:tblGrid>
      <w:tr w:rsidR="000A335B" w:rsidTr="000A335B">
        <w:tc>
          <w:tcPr>
            <w:tcW w:w="2954" w:type="dxa"/>
          </w:tcPr>
          <w:p w:rsidR="000A335B" w:rsidRPr="000A335B" w:rsidRDefault="000A335B" w:rsidP="008D5F6F">
            <w:pPr>
              <w:rPr>
                <w:b/>
              </w:rPr>
            </w:pPr>
            <w:r w:rsidRPr="000A335B">
              <w:rPr>
                <w:b/>
              </w:rPr>
              <w:t>Symbol</w:t>
            </w:r>
          </w:p>
        </w:tc>
        <w:tc>
          <w:tcPr>
            <w:tcW w:w="2954" w:type="dxa"/>
          </w:tcPr>
          <w:p w:rsidR="000A335B" w:rsidRPr="000A335B" w:rsidRDefault="000A335B" w:rsidP="008D5F6F">
            <w:pPr>
              <w:rPr>
                <w:b/>
              </w:rPr>
            </w:pPr>
            <w:r w:rsidRPr="000A335B">
              <w:rPr>
                <w:b/>
              </w:rPr>
              <w:t>Parameter</w:t>
            </w:r>
          </w:p>
        </w:tc>
        <w:tc>
          <w:tcPr>
            <w:tcW w:w="2954" w:type="dxa"/>
          </w:tcPr>
          <w:p w:rsidR="000A335B" w:rsidRPr="000A335B" w:rsidRDefault="000A335B" w:rsidP="008D5F6F">
            <w:pPr>
              <w:rPr>
                <w:b/>
              </w:rPr>
            </w:pPr>
            <w:r w:rsidRPr="000A335B">
              <w:rPr>
                <w:b/>
              </w:rPr>
              <w:t>Units</w:t>
            </w:r>
          </w:p>
        </w:tc>
      </w:tr>
      <w:tr w:rsidR="000A335B" w:rsidTr="000A335B">
        <w:tc>
          <w:tcPr>
            <w:tcW w:w="2954" w:type="dxa"/>
          </w:tcPr>
          <w:p w:rsidR="000A335B" w:rsidRDefault="000A335B" w:rsidP="008D5F6F">
            <w:r>
              <w:t>L</w:t>
            </w:r>
          </w:p>
        </w:tc>
        <w:tc>
          <w:tcPr>
            <w:tcW w:w="2954" w:type="dxa"/>
          </w:tcPr>
          <w:p w:rsidR="000A335B" w:rsidRDefault="009C39E7" w:rsidP="008D5F6F">
            <w:r>
              <w:t>L</w:t>
            </w:r>
            <w:r w:rsidR="000A335B">
              <w:t>ength</w:t>
            </w:r>
            <w:r>
              <w:t xml:space="preserve"> of the wiggler</w:t>
            </w:r>
          </w:p>
        </w:tc>
        <w:tc>
          <w:tcPr>
            <w:tcW w:w="2954" w:type="dxa"/>
          </w:tcPr>
          <w:p w:rsidR="000A335B" w:rsidRDefault="009C39E7" w:rsidP="008D5F6F">
            <w:r>
              <w:t>[</w:t>
            </w:r>
            <w:r w:rsidR="000A335B">
              <w:t>m</w:t>
            </w:r>
            <w:r>
              <w:t>]</w:t>
            </w:r>
          </w:p>
        </w:tc>
      </w:tr>
      <w:tr w:rsidR="000A335B" w:rsidTr="000A335B">
        <w:tc>
          <w:tcPr>
            <w:tcW w:w="2954" w:type="dxa"/>
          </w:tcPr>
          <w:p w:rsidR="000A335B" w:rsidRDefault="008D5F6F" w:rsidP="00C74AF8">
            <w:r>
              <w:t>BoBrhoV</w:t>
            </w:r>
          </w:p>
        </w:tc>
        <w:tc>
          <w:tcPr>
            <w:tcW w:w="2954" w:type="dxa"/>
          </w:tcPr>
          <w:p w:rsidR="000A335B" w:rsidRDefault="0073771E" w:rsidP="00C74AF8">
            <w:r>
              <w:t>the normalized vertical field</w:t>
            </w:r>
          </w:p>
        </w:tc>
        <w:tc>
          <w:tcPr>
            <w:tcW w:w="2954" w:type="dxa"/>
          </w:tcPr>
          <w:p w:rsidR="000A335B" w:rsidRDefault="0073771E" w:rsidP="00C74AF8">
            <w:r>
              <w:t>[m</w:t>
            </w:r>
            <w:r w:rsidRPr="00F26AF1">
              <w:rPr>
                <w:vertAlign w:val="superscript"/>
              </w:rPr>
              <w:t>-1</w:t>
            </w:r>
            <w:r>
              <w:t>]</w:t>
            </w:r>
          </w:p>
        </w:tc>
      </w:tr>
      <w:tr w:rsidR="000A335B" w:rsidTr="000A335B">
        <w:tc>
          <w:tcPr>
            <w:tcW w:w="2954" w:type="dxa"/>
          </w:tcPr>
          <w:p w:rsidR="000A335B" w:rsidRDefault="0073771E" w:rsidP="00C74AF8">
            <w:r>
              <w:t>BoBrhoH</w:t>
            </w:r>
          </w:p>
        </w:tc>
        <w:tc>
          <w:tcPr>
            <w:tcW w:w="2954" w:type="dxa"/>
          </w:tcPr>
          <w:p w:rsidR="000A335B" w:rsidRDefault="0073771E" w:rsidP="00C74AF8">
            <w:r>
              <w:t>the normalized horizontal field</w:t>
            </w:r>
          </w:p>
        </w:tc>
        <w:tc>
          <w:tcPr>
            <w:tcW w:w="2954" w:type="dxa"/>
          </w:tcPr>
          <w:p w:rsidR="000A335B" w:rsidRDefault="0073771E" w:rsidP="00C74AF8">
            <w:r>
              <w:t>[m</w:t>
            </w:r>
            <w:r w:rsidRPr="00F26AF1">
              <w:rPr>
                <w:vertAlign w:val="superscript"/>
              </w:rPr>
              <w:t>-1</w:t>
            </w:r>
            <w:r>
              <w:t>]</w:t>
            </w:r>
          </w:p>
        </w:tc>
      </w:tr>
      <w:tr w:rsidR="000A335B" w:rsidTr="000A335B">
        <w:tc>
          <w:tcPr>
            <w:tcW w:w="2954" w:type="dxa"/>
          </w:tcPr>
          <w:p w:rsidR="000A335B" w:rsidRDefault="0073771E" w:rsidP="00C74AF8">
            <w:r>
              <w:t>Labmda</w:t>
            </w:r>
          </w:p>
        </w:tc>
        <w:tc>
          <w:tcPr>
            <w:tcW w:w="2954" w:type="dxa"/>
          </w:tcPr>
          <w:p w:rsidR="000A335B" w:rsidRDefault="0073771E" w:rsidP="00C74AF8">
            <w:r>
              <w:t xml:space="preserve">period length </w:t>
            </w:r>
          </w:p>
        </w:tc>
        <w:tc>
          <w:tcPr>
            <w:tcW w:w="2954" w:type="dxa"/>
          </w:tcPr>
          <w:p w:rsidR="000A335B" w:rsidRDefault="0073771E" w:rsidP="00C74AF8">
            <w:r>
              <w:t>[m]</w:t>
            </w:r>
          </w:p>
        </w:tc>
      </w:tr>
      <w:tr w:rsidR="00082D6F" w:rsidTr="000A335B">
        <w:tc>
          <w:tcPr>
            <w:tcW w:w="2954" w:type="dxa"/>
          </w:tcPr>
          <w:p w:rsidR="00082D6F" w:rsidRDefault="00082D6F" w:rsidP="00C74AF8">
            <w:r>
              <w:t>kxV</w:t>
            </w:r>
          </w:p>
        </w:tc>
        <w:tc>
          <w:tcPr>
            <w:tcW w:w="2954" w:type="dxa"/>
          </w:tcPr>
          <w:p w:rsidR="00082D6F" w:rsidRDefault="00082D6F" w:rsidP="00C74AF8"/>
        </w:tc>
        <w:tc>
          <w:tcPr>
            <w:tcW w:w="2954" w:type="dxa"/>
          </w:tcPr>
          <w:p w:rsidR="00082D6F" w:rsidRDefault="00082D6F" w:rsidP="009F25CA">
            <w:r>
              <w:t>[m]</w:t>
            </w:r>
          </w:p>
        </w:tc>
      </w:tr>
      <w:tr w:rsidR="00082D6F" w:rsidTr="000A335B">
        <w:tc>
          <w:tcPr>
            <w:tcW w:w="2954" w:type="dxa"/>
          </w:tcPr>
          <w:p w:rsidR="00082D6F" w:rsidRPr="00AA075E" w:rsidRDefault="00082D6F" w:rsidP="00C74AF8">
            <w:r w:rsidRPr="00AA075E">
              <w:t>kxH</w:t>
            </w:r>
          </w:p>
        </w:tc>
        <w:tc>
          <w:tcPr>
            <w:tcW w:w="2954" w:type="dxa"/>
          </w:tcPr>
          <w:p w:rsidR="00082D6F" w:rsidRDefault="00082D6F" w:rsidP="00C74AF8"/>
        </w:tc>
        <w:tc>
          <w:tcPr>
            <w:tcW w:w="2954" w:type="dxa"/>
          </w:tcPr>
          <w:p w:rsidR="00082D6F" w:rsidRDefault="00082D6F" w:rsidP="00C74AF8">
            <w:r>
              <w:t>[m]</w:t>
            </w:r>
          </w:p>
        </w:tc>
      </w:tr>
      <w:tr w:rsidR="00082D6F" w:rsidTr="000A335B">
        <w:tc>
          <w:tcPr>
            <w:tcW w:w="2954" w:type="dxa"/>
          </w:tcPr>
          <w:p w:rsidR="00082D6F" w:rsidRPr="00AA075E" w:rsidRDefault="00082D6F" w:rsidP="00C74AF8">
            <w:r w:rsidRPr="00AA075E">
              <w:t>phi</w:t>
            </w:r>
          </w:p>
        </w:tc>
        <w:tc>
          <w:tcPr>
            <w:tcW w:w="2954" w:type="dxa"/>
          </w:tcPr>
          <w:p w:rsidR="00082D6F" w:rsidRDefault="00082D6F" w:rsidP="00C74AF8"/>
        </w:tc>
        <w:tc>
          <w:tcPr>
            <w:tcW w:w="2954" w:type="dxa"/>
          </w:tcPr>
          <w:p w:rsidR="00082D6F" w:rsidRDefault="00082D6F" w:rsidP="00C74AF8">
            <w:r>
              <w:t>[degree]</w:t>
            </w:r>
          </w:p>
        </w:tc>
      </w:tr>
      <w:tr w:rsidR="00082D6F" w:rsidTr="000A335B">
        <w:tc>
          <w:tcPr>
            <w:tcW w:w="2954" w:type="dxa"/>
          </w:tcPr>
          <w:p w:rsidR="00082D6F" w:rsidRPr="00AA075E" w:rsidRDefault="00082D6F" w:rsidP="00C74AF8">
            <w:r w:rsidRPr="00AA075E">
              <w:t>harm</w:t>
            </w:r>
          </w:p>
        </w:tc>
        <w:tc>
          <w:tcPr>
            <w:tcW w:w="2954" w:type="dxa"/>
          </w:tcPr>
          <w:p w:rsidR="00082D6F" w:rsidRDefault="00082D6F" w:rsidP="00C74AF8"/>
        </w:tc>
        <w:tc>
          <w:tcPr>
            <w:tcW w:w="2954" w:type="dxa"/>
          </w:tcPr>
          <w:p w:rsidR="00082D6F" w:rsidRDefault="00082D6F" w:rsidP="00C74AF8"/>
        </w:tc>
      </w:tr>
      <w:tr w:rsidR="00A5604D" w:rsidTr="000A335B">
        <w:tc>
          <w:tcPr>
            <w:tcW w:w="2954" w:type="dxa"/>
          </w:tcPr>
          <w:p w:rsidR="00A5604D" w:rsidRDefault="00A5604D" w:rsidP="009F25CA">
            <w:r w:rsidRPr="00DC00DB">
              <w:rPr>
                <w:bCs/>
              </w:rPr>
              <w:t>N</w:t>
            </w:r>
          </w:p>
        </w:tc>
        <w:tc>
          <w:tcPr>
            <w:tcW w:w="2954" w:type="dxa"/>
          </w:tcPr>
          <w:p w:rsidR="00A5604D" w:rsidRDefault="00CB522E" w:rsidP="009F25CA">
            <w:r>
              <w:t>No of integration steps</w:t>
            </w:r>
          </w:p>
        </w:tc>
        <w:tc>
          <w:tcPr>
            <w:tcW w:w="2954" w:type="dxa"/>
          </w:tcPr>
          <w:p w:rsidR="00A5604D" w:rsidRDefault="00A5604D" w:rsidP="00C74AF8"/>
        </w:tc>
      </w:tr>
      <w:tr w:rsidR="00A5604D" w:rsidTr="000A335B">
        <w:tc>
          <w:tcPr>
            <w:tcW w:w="2954" w:type="dxa"/>
          </w:tcPr>
          <w:p w:rsidR="00A5604D" w:rsidRDefault="00A5604D" w:rsidP="009F25CA">
            <w:r>
              <w:t>Method</w:t>
            </w:r>
          </w:p>
        </w:tc>
        <w:tc>
          <w:tcPr>
            <w:tcW w:w="2954" w:type="dxa"/>
          </w:tcPr>
          <w:p w:rsidR="00A5604D" w:rsidRDefault="00A5604D" w:rsidP="009F25CA">
            <w:r>
              <w:t>Symplectic integration method.</w:t>
            </w:r>
          </w:p>
          <w:p w:rsidR="00A5604D" w:rsidRDefault="00A5604D" w:rsidP="009F25CA">
            <w:r>
              <w:t>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w:t>
            </w:r>
          </w:p>
        </w:tc>
        <w:tc>
          <w:tcPr>
            <w:tcW w:w="2954" w:type="dxa"/>
          </w:tcPr>
          <w:p w:rsidR="00A5604D" w:rsidRDefault="00A5604D" w:rsidP="00C74AF8"/>
        </w:tc>
      </w:tr>
    </w:tbl>
    <w:p w:rsidR="00C74AF8" w:rsidRDefault="00C74AF8" w:rsidP="00C74AF8">
      <w:pPr>
        <w:jc w:val="both"/>
      </w:pPr>
    </w:p>
    <w:p w:rsidR="00C74AF8" w:rsidRPr="00A97413" w:rsidRDefault="00C74AF8" w:rsidP="00C74AF8">
      <w:pPr>
        <w:jc w:val="both"/>
        <w:rPr>
          <w:b/>
        </w:rPr>
      </w:pPr>
      <w:r w:rsidRPr="00F26AF1">
        <w:rPr>
          <w:b/>
        </w:rPr>
        <w:t xml:space="preserve">    Example</w:t>
      </w:r>
      <w:r>
        <w:rPr>
          <w:b/>
        </w:rPr>
        <w:t xml:space="preserve"> 1:</w:t>
      </w:r>
    </w:p>
    <w:p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=0;</w:t>
      </w:r>
    </w:p>
    <w:p w:rsidR="00F37BF4" w:rsidRDefault="00C74AF8" w:rsidP="00C74AF8">
      <w:pPr>
        <w:jc w:val="both"/>
        <w:rPr>
          <w:b/>
        </w:rPr>
      </w:pPr>
      <w:r w:rsidRPr="00F26AF1">
        <w:rPr>
          <w:b/>
        </w:rPr>
        <w:t xml:space="preserve">    </w:t>
      </w:r>
    </w:p>
    <w:p w:rsidR="00C74AF8" w:rsidRPr="00A97413" w:rsidRDefault="00C74AF8" w:rsidP="00C74AF8">
      <w:pPr>
        <w:jc w:val="both"/>
        <w:rPr>
          <w:b/>
        </w:rPr>
      </w:pPr>
      <w:r w:rsidRPr="00F26AF1">
        <w:rPr>
          <w:b/>
        </w:rPr>
        <w:t>Example</w:t>
      </w:r>
      <w:r>
        <w:rPr>
          <w:b/>
        </w:rPr>
        <w:t xml:space="preserve"> 2:</w:t>
      </w:r>
    </w:p>
    <w:p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rsidR="00C74AF8" w:rsidRDefault="00C74AF8" w:rsidP="00C74AF8">
      <w:pPr>
        <w:jc w:val="center"/>
      </w:pPr>
      <w:r>
        <w:rPr>
          <w:b/>
        </w:rPr>
        <w:t xml:space="preserve">                     </w:t>
      </w:r>
      <w:r w:rsidR="00F22CDF">
        <w:rPr>
          <w:b/>
        </w:rPr>
        <w:t xml:space="preserve">            </w:t>
      </w:r>
      <w:r w:rsidRPr="00F26AF1">
        <w:rPr>
          <w:b/>
        </w:rPr>
        <w:t>harm</w:t>
      </w:r>
      <w:r>
        <w:t>=(3, kxV_3, BoBrhoV_3, kxH_3, BoBrhoH_3, phi_3);</w:t>
      </w:r>
    </w:p>
    <w:p w:rsidR="00C74AF8" w:rsidRDefault="00C74AF8" w:rsidP="00C74AF8">
      <w:pPr>
        <w:pStyle w:val="Heading3"/>
      </w:pPr>
      <w:r>
        <w:lastRenderedPageBreak/>
        <w:t xml:space="preserve"> </w:t>
      </w:r>
      <w:bookmarkStart w:id="111" w:name="_Toc312258751"/>
      <w:r>
        <w:t>field map</w:t>
      </w:r>
      <w:r w:rsidR="00907556">
        <w:t xml:space="preserve"> </w:t>
      </w:r>
      <w:r w:rsidR="0073336F" w:rsidRPr="006820CA">
        <w:rPr>
          <w:color w:val="FF00FF"/>
        </w:rPr>
        <w:t>(To be updated……..)</w:t>
      </w:r>
      <w:bookmarkEnd w:id="111"/>
    </w:p>
    <w:p w:rsidR="00C74AF8" w:rsidRDefault="00C74AF8" w:rsidP="00C74AF8">
      <w:pPr>
        <w:jc w:val="both"/>
      </w:pPr>
      <w:r>
        <w:t xml:space="preserve">To read field map from a file, use the format:  </w:t>
      </w:r>
    </w:p>
    <w:p w:rsidR="00C74AF8" w:rsidRDefault="00C74AF8" w:rsidP="00EF0049">
      <w:pPr>
        <w:ind w:left="1140"/>
        <w:jc w:val="both"/>
      </w:pPr>
      <w:r>
        <w:t xml:space="preserve">&lt;symbol&gt; : </w:t>
      </w:r>
      <w:r w:rsidRPr="008A34CC">
        <w:rPr>
          <w:b/>
        </w:rPr>
        <w:t>Fieldmap</w:t>
      </w:r>
      <w:r>
        <w:t>,</w:t>
      </w:r>
      <w:r w:rsidR="00EF0049">
        <w:t xml:space="preserve"> </w:t>
      </w:r>
      <w:r w:rsidRPr="008A34CC">
        <w:rPr>
          <w:b/>
        </w:rPr>
        <w:t>L</w:t>
      </w:r>
      <w:r w:rsidR="00EF0049">
        <w:t xml:space="preserve">     = &lt;length [m]&gt;, </w:t>
      </w:r>
      <w:r w:rsidRPr="008A34CC">
        <w:rPr>
          <w:b/>
        </w:rPr>
        <w:t>N</w:t>
      </w:r>
      <w:r>
        <w:t xml:space="preserve">     = &lt;no of integration steps&gt;,</w:t>
      </w:r>
    </w:p>
    <w:p w:rsidR="00C74AF8" w:rsidRDefault="00EF0049" w:rsidP="00EF0049">
      <w:pPr>
        <w:ind w:left="1140"/>
        <w:jc w:val="both"/>
      </w:pPr>
      <w:r>
        <w:rPr>
          <w:b/>
        </w:rPr>
        <w:t xml:space="preserve">                                      </w:t>
      </w:r>
      <w:r w:rsidR="00C74AF8" w:rsidRPr="008A34CC">
        <w:rPr>
          <w:b/>
        </w:rPr>
        <w:t>file1</w:t>
      </w:r>
      <w:r w:rsidR="00C74AF8">
        <w:t xml:space="preserve"> = &lt;file name (lower case)&gt;</w:t>
      </w:r>
      <w:r>
        <w:t>;</w:t>
      </w:r>
    </w:p>
    <w:p w:rsidR="002A6CAC" w:rsidRDefault="002A6CAC" w:rsidP="002A6CAC">
      <w:r>
        <w:t xml:space="preserve">  Here “symbol” is the user defined element name; “Fieldmap” is a keyword to denote this element is a Fieldmap; all other parameters are explained in </w:t>
      </w:r>
      <w:r>
        <w:fldChar w:fldCharType="begin"/>
      </w:r>
      <w:r>
        <w:instrText xml:space="preserve"> REF _Ref312254042 \h </w:instrText>
      </w:r>
      <w:r>
        <w:fldChar w:fldCharType="separate"/>
      </w:r>
      <w:r w:rsidR="00C12FD0">
        <w:t xml:space="preserve">Table </w:t>
      </w:r>
      <w:r w:rsidR="00C12FD0">
        <w:rPr>
          <w:noProof/>
        </w:rPr>
        <w:t>18</w:t>
      </w:r>
      <w:r>
        <w:fldChar w:fldCharType="end"/>
      </w:r>
      <w:r>
        <w:t>.</w:t>
      </w:r>
    </w:p>
    <w:p w:rsidR="00AA1EEB" w:rsidRDefault="00AA1EEB" w:rsidP="00AA1EEB">
      <w:pPr>
        <w:pStyle w:val="Caption"/>
        <w:keepNext/>
        <w:jc w:val="center"/>
      </w:pPr>
      <w:bookmarkStart w:id="112" w:name="_Ref312254042"/>
      <w:r>
        <w:t xml:space="preserve">Table </w:t>
      </w:r>
      <w:fldSimple w:instr=" SEQ Table \* ARABIC ">
        <w:r w:rsidR="00C12FD0">
          <w:rPr>
            <w:noProof/>
          </w:rPr>
          <w:t>18</w:t>
        </w:r>
      </w:fldSimple>
      <w:bookmarkEnd w:id="112"/>
      <w:r>
        <w:t xml:space="preserve">   Parameters of field map in the lattice file.</w:t>
      </w:r>
    </w:p>
    <w:tbl>
      <w:tblPr>
        <w:tblStyle w:val="TableGrid"/>
        <w:tblW w:w="0" w:type="auto"/>
        <w:jc w:val="center"/>
        <w:tblInd w:w="1140" w:type="dxa"/>
        <w:tblLook w:val="04A0" w:firstRow="1" w:lastRow="0" w:firstColumn="1" w:lastColumn="0" w:noHBand="0" w:noVBand="1"/>
      </w:tblPr>
      <w:tblGrid>
        <w:gridCol w:w="2574"/>
        <w:gridCol w:w="2574"/>
        <w:gridCol w:w="2574"/>
      </w:tblGrid>
      <w:tr w:rsidR="00AA1EEB" w:rsidTr="00AA1EEB">
        <w:trPr>
          <w:jc w:val="center"/>
        </w:trPr>
        <w:tc>
          <w:tcPr>
            <w:tcW w:w="2574" w:type="dxa"/>
          </w:tcPr>
          <w:p w:rsidR="00AA1EEB" w:rsidRPr="00AA1EEB" w:rsidRDefault="00AA1EEB" w:rsidP="009F25CA">
            <w:pPr>
              <w:rPr>
                <w:b/>
              </w:rPr>
            </w:pPr>
            <w:r w:rsidRPr="00AA1EEB">
              <w:rPr>
                <w:b/>
              </w:rPr>
              <w:t>Symbol</w:t>
            </w:r>
          </w:p>
        </w:tc>
        <w:tc>
          <w:tcPr>
            <w:tcW w:w="2574" w:type="dxa"/>
          </w:tcPr>
          <w:p w:rsidR="00AA1EEB" w:rsidRPr="00AA1EEB" w:rsidRDefault="00AA1EEB" w:rsidP="009F25CA">
            <w:pPr>
              <w:rPr>
                <w:b/>
              </w:rPr>
            </w:pPr>
            <w:r w:rsidRPr="00AA1EEB">
              <w:rPr>
                <w:b/>
              </w:rPr>
              <w:t>Parameter</w:t>
            </w:r>
          </w:p>
        </w:tc>
        <w:tc>
          <w:tcPr>
            <w:tcW w:w="2574" w:type="dxa"/>
          </w:tcPr>
          <w:p w:rsidR="00AA1EEB" w:rsidRPr="00AA1EEB" w:rsidRDefault="00AA1EEB" w:rsidP="009F25CA">
            <w:pPr>
              <w:rPr>
                <w:b/>
              </w:rPr>
            </w:pPr>
            <w:r w:rsidRPr="00AA1EEB">
              <w:rPr>
                <w:b/>
              </w:rPr>
              <w:t>Units</w:t>
            </w:r>
          </w:p>
        </w:tc>
      </w:tr>
      <w:tr w:rsidR="00AA1EEB" w:rsidTr="00AA1EEB">
        <w:trPr>
          <w:jc w:val="center"/>
        </w:trPr>
        <w:tc>
          <w:tcPr>
            <w:tcW w:w="2574" w:type="dxa"/>
          </w:tcPr>
          <w:p w:rsidR="00AA1EEB" w:rsidRDefault="00AA1EEB" w:rsidP="000736BE">
            <w:pPr>
              <w:jc w:val="center"/>
            </w:pPr>
            <w:r>
              <w:t>L</w:t>
            </w:r>
          </w:p>
        </w:tc>
        <w:tc>
          <w:tcPr>
            <w:tcW w:w="2574" w:type="dxa"/>
          </w:tcPr>
          <w:p w:rsidR="00AA1EEB" w:rsidRDefault="00DE6E55" w:rsidP="009F25CA">
            <w:r>
              <w:t>L</w:t>
            </w:r>
            <w:r w:rsidR="00AA1EEB">
              <w:t>ength</w:t>
            </w:r>
            <w:r>
              <w:t xml:space="preserve"> of the field map</w:t>
            </w:r>
          </w:p>
        </w:tc>
        <w:tc>
          <w:tcPr>
            <w:tcW w:w="2574" w:type="dxa"/>
          </w:tcPr>
          <w:p w:rsidR="00AA1EEB" w:rsidRDefault="0077350E" w:rsidP="009F25CA">
            <w:r>
              <w:t>[</w:t>
            </w:r>
            <w:r w:rsidR="00AA1EEB">
              <w:t>m</w:t>
            </w:r>
            <w:r>
              <w:t>]</w:t>
            </w:r>
          </w:p>
        </w:tc>
      </w:tr>
      <w:tr w:rsidR="00AA1EEB" w:rsidTr="00AA1EEB">
        <w:trPr>
          <w:jc w:val="center"/>
        </w:trPr>
        <w:tc>
          <w:tcPr>
            <w:tcW w:w="2574" w:type="dxa"/>
          </w:tcPr>
          <w:p w:rsidR="00AA1EEB" w:rsidRDefault="0044490C" w:rsidP="00C74AF8">
            <w:pPr>
              <w:jc w:val="center"/>
            </w:pPr>
            <w:r>
              <w:t>file1</w:t>
            </w:r>
          </w:p>
        </w:tc>
        <w:tc>
          <w:tcPr>
            <w:tcW w:w="2574" w:type="dxa"/>
          </w:tcPr>
          <w:p w:rsidR="00AA1EEB" w:rsidRDefault="0044490C" w:rsidP="00C74AF8">
            <w:pPr>
              <w:jc w:val="center"/>
            </w:pPr>
            <w:r>
              <w:t>field map file</w:t>
            </w:r>
          </w:p>
        </w:tc>
        <w:tc>
          <w:tcPr>
            <w:tcW w:w="2574" w:type="dxa"/>
          </w:tcPr>
          <w:p w:rsidR="00AA1EEB" w:rsidRDefault="00AA1EEB" w:rsidP="00C74AF8">
            <w:pPr>
              <w:jc w:val="center"/>
            </w:pPr>
          </w:p>
        </w:tc>
      </w:tr>
      <w:tr w:rsidR="00AA1EEB" w:rsidTr="00AA1EEB">
        <w:trPr>
          <w:jc w:val="center"/>
        </w:trPr>
        <w:tc>
          <w:tcPr>
            <w:tcW w:w="2574" w:type="dxa"/>
          </w:tcPr>
          <w:p w:rsidR="00AA1EEB" w:rsidRDefault="0044490C" w:rsidP="00C74AF8">
            <w:pPr>
              <w:jc w:val="center"/>
            </w:pPr>
            <w:r>
              <w:t>N</w:t>
            </w:r>
          </w:p>
        </w:tc>
        <w:tc>
          <w:tcPr>
            <w:tcW w:w="2574" w:type="dxa"/>
          </w:tcPr>
          <w:p w:rsidR="00AA1EEB" w:rsidRDefault="0044490C" w:rsidP="00C74AF8">
            <w:pPr>
              <w:jc w:val="center"/>
            </w:pPr>
            <w:r>
              <w:t>No of integration steps</w:t>
            </w:r>
          </w:p>
        </w:tc>
        <w:tc>
          <w:tcPr>
            <w:tcW w:w="2574" w:type="dxa"/>
          </w:tcPr>
          <w:p w:rsidR="00AA1EEB" w:rsidRDefault="00AA1EEB" w:rsidP="00C74AF8">
            <w:pPr>
              <w:jc w:val="center"/>
            </w:pPr>
          </w:p>
        </w:tc>
      </w:tr>
    </w:tbl>
    <w:p w:rsidR="00AA1EEB" w:rsidRDefault="00AA1EEB" w:rsidP="00C74AF8">
      <w:pPr>
        <w:ind w:left="1140"/>
        <w:jc w:val="center"/>
      </w:pPr>
    </w:p>
    <w:p w:rsidR="00640692" w:rsidRDefault="00640692" w:rsidP="00C74AF8">
      <w:pPr>
        <w:ind w:left="1140"/>
        <w:jc w:val="center"/>
      </w:pPr>
    </w:p>
    <w:p w:rsidR="00C74AF8" w:rsidRDefault="00C74AF8" w:rsidP="00C74AF8">
      <w:pPr>
        <w:jc w:val="both"/>
      </w:pPr>
      <w:r>
        <w:t>‘L’ is the length of the element, ‘N’ is the number of integration steps in the code, ‘file1’ is the field map file.</w:t>
      </w:r>
    </w:p>
    <w:p w:rsidR="00C74AF8" w:rsidRPr="00006538" w:rsidRDefault="00C74AF8" w:rsidP="00C74AF8">
      <w:pPr>
        <w:ind w:left="1140" w:firstLine="240"/>
        <w:jc w:val="both"/>
        <w:rPr>
          <w:b/>
          <w:bCs/>
        </w:rPr>
      </w:pPr>
    </w:p>
    <w:p w:rsidR="00C74AF8" w:rsidRPr="00006538" w:rsidRDefault="00C74AF8" w:rsidP="00C74AF8">
      <w:pPr>
        <w:jc w:val="both"/>
        <w:rPr>
          <w:b/>
          <w:bCs/>
        </w:rPr>
      </w:pPr>
      <w:r w:rsidRPr="00006538">
        <w:rPr>
          <w:b/>
          <w:bCs/>
        </w:rPr>
        <w:t xml:space="preserve"> Example</w:t>
      </w:r>
      <w:r>
        <w:rPr>
          <w:b/>
          <w:bCs/>
        </w:rPr>
        <w:t>:</w:t>
      </w:r>
    </w:p>
    <w:p w:rsidR="00C74AF8" w:rsidRDefault="00C74AF8" w:rsidP="00C74AF8">
      <w:pPr>
        <w:ind w:left="1140"/>
        <w:jc w:val="center"/>
      </w:pPr>
      <w:r>
        <w:t xml:space="preserve">FM: </w:t>
      </w:r>
      <w:r w:rsidRPr="008A34CC">
        <w:rPr>
          <w:b/>
        </w:rPr>
        <w:t>Fieldmap</w:t>
      </w:r>
      <w:r>
        <w:t xml:space="preserve">, </w:t>
      </w:r>
      <w:r w:rsidRPr="008A34CC">
        <w:rPr>
          <w:b/>
        </w:rPr>
        <w:t>L</w:t>
      </w:r>
      <w:r>
        <w:t xml:space="preserve"> = 1.0, </w:t>
      </w:r>
      <w:r w:rsidRPr="008A34CC">
        <w:rPr>
          <w:b/>
        </w:rPr>
        <w:t>N</w:t>
      </w:r>
      <w:r>
        <w:t xml:space="preserve"> = 20, </w:t>
      </w:r>
      <w:r w:rsidRPr="008A34CC">
        <w:rPr>
          <w:b/>
        </w:rPr>
        <w:t>file1</w:t>
      </w:r>
      <w:r>
        <w:t xml:space="preserve"> = "U19_Bxyz.dat";</w:t>
      </w:r>
    </w:p>
    <w:p w:rsidR="00C74AF8" w:rsidRDefault="00C74AF8" w:rsidP="00C74AF8">
      <w:pPr>
        <w:jc w:val="both"/>
      </w:pPr>
    </w:p>
    <w:p w:rsidR="00C74AF8" w:rsidRDefault="00C74AF8" w:rsidP="00C74AF8">
      <w:pPr>
        <w:pStyle w:val="Heading3"/>
      </w:pPr>
      <w:r>
        <w:t xml:space="preserve">  </w:t>
      </w:r>
      <w:bookmarkStart w:id="113" w:name="_Toc312258752"/>
      <w:r>
        <w:t>Insertion device</w:t>
      </w:r>
      <w:bookmarkEnd w:id="113"/>
    </w:p>
    <w:p w:rsidR="00C74AF8" w:rsidRDefault="00C74AF8" w:rsidP="00C74AF8">
      <w:pPr>
        <w:jc w:val="both"/>
      </w:pPr>
      <w:r>
        <w:t>To define the insertion device, the format is:</w:t>
      </w:r>
    </w:p>
    <w:p w:rsidR="00C74AF8" w:rsidRDefault="000736BE" w:rsidP="000736BE">
      <w:pPr>
        <w:jc w:val="both"/>
      </w:pPr>
      <w:r>
        <w:t xml:space="preserve">   </w:t>
      </w:r>
      <w:r w:rsidR="00C74AF8" w:rsidRPr="00B84EA1">
        <w:t>Symbol</w:t>
      </w:r>
      <w:r w:rsidR="00C74AF8">
        <w:t xml:space="preserve"> : </w:t>
      </w:r>
      <w:r w:rsidR="00C74AF8">
        <w:rPr>
          <w:b/>
        </w:rPr>
        <w:t>insertion</w:t>
      </w:r>
      <w:r w:rsidR="00C74AF8" w:rsidRPr="00B84EA1">
        <w:rPr>
          <w:b/>
        </w:rPr>
        <w:t xml:space="preserve"> </w:t>
      </w:r>
      <w:r w:rsidR="00C74AF8">
        <w:t xml:space="preserve">,  </w:t>
      </w:r>
      <w:r w:rsidR="00C74AF8">
        <w:rPr>
          <w:b/>
        </w:rPr>
        <w:t>scaling</w:t>
      </w:r>
      <w:r w:rsidR="00C74AF8" w:rsidRPr="00CB2DB6">
        <w:rPr>
          <w:b/>
        </w:rPr>
        <w:t>1</w:t>
      </w:r>
      <w:r w:rsidR="00C74AF8">
        <w:t xml:space="preserve"> = 1/0, </w:t>
      </w:r>
      <w:r w:rsidR="00C74AF8">
        <w:rPr>
          <w:b/>
        </w:rPr>
        <w:t>scaling</w:t>
      </w:r>
      <w:r w:rsidR="00C74AF8" w:rsidRPr="00CB2DB6">
        <w:rPr>
          <w:b/>
        </w:rPr>
        <w:t>2</w:t>
      </w:r>
      <w:r w:rsidR="00C74AF8">
        <w:t>=1/0,</w:t>
      </w:r>
      <w:r w:rsidR="00C74AF8" w:rsidRPr="00CB2DB6">
        <w:rPr>
          <w:b/>
        </w:rPr>
        <w:t xml:space="preserve">method </w:t>
      </w:r>
      <w:r w:rsidR="00C74AF8">
        <w:t xml:space="preserve">= interpolation_method, </w:t>
      </w:r>
    </w:p>
    <w:p w:rsidR="00C74AF8" w:rsidRDefault="00C74AF8" w:rsidP="000736BE">
      <w:pPr>
        <w:ind w:left="1500"/>
        <w:jc w:val="both"/>
      </w:pPr>
      <w:r>
        <w:t xml:space="preserve">  </w:t>
      </w:r>
      <w:r w:rsidR="000736BE">
        <w:t xml:space="preserve">      </w:t>
      </w:r>
      <w:r>
        <w:t xml:space="preserve"> </w:t>
      </w:r>
      <w:r w:rsidRPr="00CB2DB6">
        <w:rPr>
          <w:b/>
        </w:rPr>
        <w:t>N</w:t>
      </w:r>
      <w:r>
        <w:t xml:space="preserve">=Number of slice, </w:t>
      </w:r>
      <w:r w:rsidRPr="00787D49">
        <w:rPr>
          <w:b/>
        </w:rPr>
        <w:t>file1</w:t>
      </w:r>
      <w:r>
        <w:t xml:space="preserve"> = name of the file with 1</w:t>
      </w:r>
      <w:r w:rsidRPr="00C4215E">
        <w:rPr>
          <w:vertAlign w:val="superscript"/>
        </w:rPr>
        <w:t>st</w:t>
      </w:r>
      <w:r>
        <w:t xml:space="preserve"> order radia map,  </w:t>
      </w:r>
    </w:p>
    <w:p w:rsidR="00C74AF8" w:rsidRDefault="000736BE" w:rsidP="000736BE">
      <w:pPr>
        <w:ind w:left="1500"/>
        <w:jc w:val="both"/>
      </w:pPr>
      <w:r>
        <w:rPr>
          <w:b/>
        </w:rPr>
        <w:t xml:space="preserve">         </w:t>
      </w:r>
      <w:r w:rsidR="00C74AF8" w:rsidRPr="00787D49">
        <w:rPr>
          <w:b/>
        </w:rPr>
        <w:t>file2</w:t>
      </w:r>
      <w:r w:rsidR="00C74AF8">
        <w:t xml:space="preserve"> = name of the file with 2</w:t>
      </w:r>
      <w:r w:rsidR="00C74AF8" w:rsidRPr="00C4215E">
        <w:rPr>
          <w:vertAlign w:val="superscript"/>
        </w:rPr>
        <w:t>nd</w:t>
      </w:r>
      <w:r w:rsidR="00C74AF8">
        <w:t xml:space="preserve"> order radia map;</w:t>
      </w:r>
    </w:p>
    <w:p w:rsidR="000736BE" w:rsidRDefault="00DC5B0A" w:rsidP="00DC5B0A">
      <w:pPr>
        <w:jc w:val="both"/>
      </w:pPr>
      <w:r>
        <w:t xml:space="preserve">  Here “symbol” is the user defined element name; “insertion” is a keyword to denote this element is a</w:t>
      </w:r>
      <w:r w:rsidR="00E504C1">
        <w:t>n</w:t>
      </w:r>
      <w:r>
        <w:t xml:space="preserve"> insertion device; all other parameters are explained in</w:t>
      </w:r>
      <w:r w:rsidR="00F9386E">
        <w:t xml:space="preserve"> </w:t>
      </w:r>
      <w:r w:rsidR="00F9386E">
        <w:fldChar w:fldCharType="begin"/>
      </w:r>
      <w:r w:rsidR="00F9386E">
        <w:instrText xml:space="preserve"> REF _Ref312254163 \h </w:instrText>
      </w:r>
      <w:r w:rsidR="00F9386E">
        <w:fldChar w:fldCharType="separate"/>
      </w:r>
      <w:r w:rsidR="00C12FD0">
        <w:t xml:space="preserve">Table </w:t>
      </w:r>
      <w:r w:rsidR="00C12FD0">
        <w:rPr>
          <w:noProof/>
        </w:rPr>
        <w:t>19</w:t>
      </w:r>
      <w:r w:rsidR="00F9386E">
        <w:fldChar w:fldCharType="end"/>
      </w:r>
      <w:r w:rsidR="00F9386E">
        <w:t>.</w:t>
      </w:r>
    </w:p>
    <w:p w:rsidR="00AC6604" w:rsidRDefault="00AC6604" w:rsidP="00AC6604">
      <w:pPr>
        <w:pStyle w:val="Caption"/>
        <w:keepNext/>
        <w:jc w:val="center"/>
      </w:pPr>
      <w:bookmarkStart w:id="114" w:name="_Ref312254163"/>
      <w:r>
        <w:t xml:space="preserve">Table </w:t>
      </w:r>
      <w:fldSimple w:instr=" SEQ Table \* ARABIC ">
        <w:r w:rsidR="00C12FD0">
          <w:rPr>
            <w:noProof/>
          </w:rPr>
          <w:t>19</w:t>
        </w:r>
      </w:fldSimple>
      <w:bookmarkEnd w:id="114"/>
      <w:r>
        <w:t xml:space="preserve">   parameters of the insertion devices in the lattice file.</w:t>
      </w:r>
    </w:p>
    <w:tbl>
      <w:tblPr>
        <w:tblStyle w:val="TableGrid"/>
        <w:tblW w:w="0" w:type="auto"/>
        <w:jc w:val="center"/>
        <w:tblInd w:w="378" w:type="dxa"/>
        <w:tblLook w:val="04A0" w:firstRow="1" w:lastRow="0" w:firstColumn="1" w:lastColumn="0" w:noHBand="0" w:noVBand="1"/>
      </w:tblPr>
      <w:tblGrid>
        <w:gridCol w:w="2576"/>
        <w:gridCol w:w="2954"/>
        <w:gridCol w:w="2954"/>
      </w:tblGrid>
      <w:tr w:rsidR="00967CBD" w:rsidTr="00CA5BFB">
        <w:trPr>
          <w:jc w:val="center"/>
        </w:trPr>
        <w:tc>
          <w:tcPr>
            <w:tcW w:w="2576" w:type="dxa"/>
          </w:tcPr>
          <w:p w:rsidR="00967CBD" w:rsidRPr="00967CBD" w:rsidRDefault="00967CBD" w:rsidP="009F25CA">
            <w:pPr>
              <w:rPr>
                <w:b/>
              </w:rPr>
            </w:pPr>
            <w:r w:rsidRPr="00967CBD">
              <w:rPr>
                <w:b/>
              </w:rPr>
              <w:t>Symbol</w:t>
            </w:r>
          </w:p>
        </w:tc>
        <w:tc>
          <w:tcPr>
            <w:tcW w:w="2954" w:type="dxa"/>
          </w:tcPr>
          <w:p w:rsidR="00967CBD" w:rsidRPr="00967CBD" w:rsidRDefault="00967CBD" w:rsidP="009F25CA">
            <w:pPr>
              <w:rPr>
                <w:b/>
              </w:rPr>
            </w:pPr>
            <w:r w:rsidRPr="00967CBD">
              <w:rPr>
                <w:b/>
              </w:rPr>
              <w:t>Parameter</w:t>
            </w:r>
          </w:p>
        </w:tc>
        <w:tc>
          <w:tcPr>
            <w:tcW w:w="2954" w:type="dxa"/>
          </w:tcPr>
          <w:p w:rsidR="00967CBD" w:rsidRPr="00967CBD" w:rsidRDefault="00967CBD" w:rsidP="009F25CA">
            <w:pPr>
              <w:rPr>
                <w:b/>
              </w:rPr>
            </w:pPr>
            <w:r w:rsidRPr="00967CBD">
              <w:rPr>
                <w:b/>
              </w:rPr>
              <w:t>Units</w:t>
            </w:r>
          </w:p>
        </w:tc>
      </w:tr>
      <w:tr w:rsidR="00967CBD" w:rsidTr="00CA5BFB">
        <w:trPr>
          <w:jc w:val="center"/>
        </w:trPr>
        <w:tc>
          <w:tcPr>
            <w:tcW w:w="2576" w:type="dxa"/>
          </w:tcPr>
          <w:p w:rsidR="00967CBD" w:rsidRDefault="00CA5BFB" w:rsidP="00DC5B0A">
            <w:pPr>
              <w:jc w:val="both"/>
            </w:pPr>
            <w:r>
              <w:t>scaling1</w:t>
            </w:r>
          </w:p>
        </w:tc>
        <w:tc>
          <w:tcPr>
            <w:tcW w:w="2954" w:type="dxa"/>
          </w:tcPr>
          <w:p w:rsidR="00967CBD" w:rsidRDefault="00CA5BFB" w:rsidP="00DC5B0A">
            <w:pPr>
              <w:jc w:val="both"/>
            </w:pPr>
            <w:r>
              <w:t>scaling factor for the 1</w:t>
            </w:r>
            <w:r w:rsidRPr="00A828A6">
              <w:rPr>
                <w:vertAlign w:val="superscript"/>
              </w:rPr>
              <w:t>st</w:t>
            </w:r>
            <w:r>
              <w:t xml:space="preserve"> order field map</w:t>
            </w:r>
          </w:p>
        </w:tc>
        <w:tc>
          <w:tcPr>
            <w:tcW w:w="2954" w:type="dxa"/>
          </w:tcPr>
          <w:p w:rsidR="00967CBD" w:rsidRDefault="00967CBD" w:rsidP="00DC5B0A">
            <w:pPr>
              <w:jc w:val="both"/>
            </w:pPr>
          </w:p>
        </w:tc>
      </w:tr>
      <w:tr w:rsidR="00967CBD" w:rsidTr="00CA5BFB">
        <w:trPr>
          <w:jc w:val="center"/>
        </w:trPr>
        <w:tc>
          <w:tcPr>
            <w:tcW w:w="2576" w:type="dxa"/>
          </w:tcPr>
          <w:p w:rsidR="00967CBD" w:rsidRDefault="00CA5BFB" w:rsidP="00DC5B0A">
            <w:pPr>
              <w:jc w:val="both"/>
            </w:pPr>
            <w:r>
              <w:t>scaling2</w:t>
            </w:r>
          </w:p>
        </w:tc>
        <w:tc>
          <w:tcPr>
            <w:tcW w:w="2954" w:type="dxa"/>
          </w:tcPr>
          <w:p w:rsidR="00967CBD" w:rsidRDefault="00CA5BFB" w:rsidP="00DC5B0A">
            <w:pPr>
              <w:jc w:val="both"/>
            </w:pPr>
            <w:r>
              <w:t>scaling factor for the 2</w:t>
            </w:r>
            <w:r w:rsidRPr="00A828A6">
              <w:rPr>
                <w:vertAlign w:val="superscript"/>
              </w:rPr>
              <w:t>nd</w:t>
            </w:r>
            <w:r>
              <w:t xml:space="preserve"> order map</w:t>
            </w:r>
          </w:p>
        </w:tc>
        <w:tc>
          <w:tcPr>
            <w:tcW w:w="2954" w:type="dxa"/>
          </w:tcPr>
          <w:p w:rsidR="00967CBD" w:rsidRDefault="00967CBD" w:rsidP="00DC5B0A">
            <w:pPr>
              <w:jc w:val="both"/>
            </w:pPr>
          </w:p>
        </w:tc>
      </w:tr>
      <w:tr w:rsidR="00967CBD" w:rsidTr="00CA5BFB">
        <w:trPr>
          <w:jc w:val="center"/>
        </w:trPr>
        <w:tc>
          <w:tcPr>
            <w:tcW w:w="2576" w:type="dxa"/>
          </w:tcPr>
          <w:p w:rsidR="00967CBD" w:rsidRDefault="00CA5BFB" w:rsidP="00DC5B0A">
            <w:pPr>
              <w:jc w:val="both"/>
            </w:pPr>
            <w:r>
              <w:t>method</w:t>
            </w:r>
          </w:p>
        </w:tc>
        <w:tc>
          <w:tcPr>
            <w:tcW w:w="2954" w:type="dxa"/>
          </w:tcPr>
          <w:p w:rsidR="00967CBD" w:rsidRDefault="00CA5BFB" w:rsidP="00DC5B0A">
            <w:pPr>
              <w:jc w:val="both"/>
            </w:pPr>
            <w:r>
              <w:t xml:space="preserve">the order of symplectic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w:t>
            </w:r>
          </w:p>
        </w:tc>
        <w:tc>
          <w:tcPr>
            <w:tcW w:w="2954" w:type="dxa"/>
          </w:tcPr>
          <w:p w:rsidR="00967CBD" w:rsidRDefault="00967CBD" w:rsidP="00DC5B0A">
            <w:pPr>
              <w:jc w:val="both"/>
            </w:pPr>
          </w:p>
        </w:tc>
      </w:tr>
      <w:tr w:rsidR="00967CBD" w:rsidTr="00CA5BFB">
        <w:trPr>
          <w:jc w:val="center"/>
        </w:trPr>
        <w:tc>
          <w:tcPr>
            <w:tcW w:w="2576" w:type="dxa"/>
          </w:tcPr>
          <w:p w:rsidR="00967CBD" w:rsidRDefault="00EA3ECC" w:rsidP="00DC5B0A">
            <w:pPr>
              <w:jc w:val="both"/>
            </w:pPr>
            <w:r>
              <w:t>N</w:t>
            </w:r>
          </w:p>
        </w:tc>
        <w:tc>
          <w:tcPr>
            <w:tcW w:w="2954" w:type="dxa"/>
          </w:tcPr>
          <w:p w:rsidR="00967CBD" w:rsidRDefault="00EA3ECC" w:rsidP="00DC5B0A">
            <w:pPr>
              <w:jc w:val="both"/>
            </w:pPr>
            <w:r>
              <w:t>pieces of this element is cut when it is treated in the code</w:t>
            </w:r>
          </w:p>
        </w:tc>
        <w:tc>
          <w:tcPr>
            <w:tcW w:w="2954" w:type="dxa"/>
          </w:tcPr>
          <w:p w:rsidR="00967CBD" w:rsidRDefault="00967CBD" w:rsidP="00DC5B0A">
            <w:pPr>
              <w:jc w:val="both"/>
            </w:pPr>
          </w:p>
        </w:tc>
      </w:tr>
      <w:tr w:rsidR="00967CBD" w:rsidTr="00CA5BFB">
        <w:trPr>
          <w:jc w:val="center"/>
        </w:trPr>
        <w:tc>
          <w:tcPr>
            <w:tcW w:w="2576" w:type="dxa"/>
          </w:tcPr>
          <w:p w:rsidR="00967CBD" w:rsidRDefault="00F80CB1" w:rsidP="00DC5B0A">
            <w:pPr>
              <w:jc w:val="both"/>
            </w:pPr>
            <w:r>
              <w:t>file1</w:t>
            </w:r>
          </w:p>
        </w:tc>
        <w:tc>
          <w:tcPr>
            <w:tcW w:w="2954" w:type="dxa"/>
          </w:tcPr>
          <w:p w:rsidR="00967CBD" w:rsidRDefault="00EA3ECC" w:rsidP="00DC5B0A">
            <w:pPr>
              <w:jc w:val="both"/>
            </w:pPr>
            <w:r>
              <w:t>The 1</w:t>
            </w:r>
            <w:r w:rsidRPr="00B86A3F">
              <w:rPr>
                <w:vertAlign w:val="superscript"/>
              </w:rPr>
              <w:t>st</w:t>
            </w:r>
            <w:r>
              <w:t xml:space="preserve"> order of insertion device field are read from the files generated by </w:t>
            </w:r>
            <w:r>
              <w:lastRenderedPageBreak/>
              <w:t>RADIA</w:t>
            </w:r>
            <w:r w:rsidR="00722C77">
              <w:t>.</w:t>
            </w:r>
          </w:p>
          <w:p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rsidR="00967CBD" w:rsidRDefault="00967CBD" w:rsidP="00DC5B0A">
            <w:pPr>
              <w:jc w:val="both"/>
            </w:pPr>
          </w:p>
        </w:tc>
      </w:tr>
      <w:tr w:rsidR="00967CBD" w:rsidTr="00CA5BFB">
        <w:trPr>
          <w:jc w:val="center"/>
        </w:trPr>
        <w:tc>
          <w:tcPr>
            <w:tcW w:w="2576" w:type="dxa"/>
          </w:tcPr>
          <w:p w:rsidR="00967CBD" w:rsidRDefault="00F80CB1" w:rsidP="00DC5B0A">
            <w:pPr>
              <w:jc w:val="both"/>
            </w:pPr>
            <w:r>
              <w:lastRenderedPageBreak/>
              <w:t>file1</w:t>
            </w:r>
          </w:p>
        </w:tc>
        <w:tc>
          <w:tcPr>
            <w:tcW w:w="2954" w:type="dxa"/>
          </w:tcPr>
          <w:p w:rsidR="00967CBD" w:rsidRDefault="00EA3ECC" w:rsidP="00DC5B0A">
            <w:pPr>
              <w:jc w:val="both"/>
            </w:pPr>
            <w:r>
              <w:t>The 2</w:t>
            </w:r>
            <w:r w:rsidRPr="00B86A3F">
              <w:rPr>
                <w:vertAlign w:val="superscript"/>
              </w:rPr>
              <w:t>nd</w:t>
            </w:r>
            <w:r>
              <w:t xml:space="preserve"> order of insertion device field are read from the files generated by RADIA</w:t>
            </w:r>
            <w:r w:rsidR="00722C77">
              <w:t>.</w:t>
            </w:r>
          </w:p>
          <w:p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rsidR="00967CBD" w:rsidRDefault="00967CBD" w:rsidP="00DC5B0A">
            <w:pPr>
              <w:jc w:val="both"/>
            </w:pPr>
          </w:p>
        </w:tc>
      </w:tr>
    </w:tbl>
    <w:p w:rsidR="005A26E2" w:rsidRDefault="005A26E2" w:rsidP="00C74AF8">
      <w:pPr>
        <w:jc w:val="both"/>
        <w:rPr>
          <w:b/>
          <w:bCs/>
        </w:rPr>
      </w:pPr>
    </w:p>
    <w:p w:rsidR="00C74AF8" w:rsidRDefault="005A26E2" w:rsidP="00C74AF8">
      <w:pPr>
        <w:jc w:val="both"/>
      </w:pPr>
      <w:r>
        <w:rPr>
          <w:b/>
          <w:bCs/>
        </w:rPr>
        <w:t>E</w:t>
      </w:r>
      <w:r w:rsidR="007722DE">
        <w:rPr>
          <w:b/>
          <w:bCs/>
        </w:rPr>
        <w:t>x</w:t>
      </w:r>
      <w:r w:rsidR="00C74AF8" w:rsidRPr="00667BA3">
        <w:rPr>
          <w:b/>
          <w:bCs/>
        </w:rPr>
        <w:t>ample</w:t>
      </w:r>
      <w:r w:rsidR="00C74AF8">
        <w:t>:</w:t>
      </w:r>
    </w:p>
    <w:p w:rsidR="00C74AF8" w:rsidRPr="00272597" w:rsidRDefault="00C74AF8" w:rsidP="00C74AF8">
      <w:pPr>
        <w:jc w:val="both"/>
        <w:rPr>
          <w:b/>
        </w:rPr>
      </w:pPr>
      <w:r>
        <w:rPr>
          <w:b/>
        </w:rPr>
        <w:t xml:space="preserve">   </w:t>
      </w:r>
      <w:r w:rsidRPr="00837A82">
        <w:t>WIGSLIC</w:t>
      </w:r>
      <w:r>
        <w:rPr>
          <w:b/>
        </w:rPr>
        <w:t>:</w:t>
      </w:r>
      <w:r w:rsidR="00272597">
        <w:rPr>
          <w:b/>
        </w:rPr>
        <w:t xml:space="preserve">  </w:t>
      </w:r>
      <w:r w:rsidRPr="00E16BF3">
        <w:rPr>
          <w:b/>
        </w:rPr>
        <w:t xml:space="preserve">insertion, N </w:t>
      </w:r>
      <w:r w:rsidRPr="00837A82">
        <w:t>= 10</w:t>
      </w:r>
      <w:r w:rsidRPr="00E16BF3">
        <w:rPr>
          <w:b/>
        </w:rPr>
        <w:t>, scaling</w:t>
      </w:r>
      <w:r>
        <w:rPr>
          <w:b/>
        </w:rPr>
        <w:t>1</w:t>
      </w:r>
      <w:r w:rsidRPr="00837A82">
        <w:t>=1.0</w:t>
      </w:r>
      <w:r>
        <w:rPr>
          <w:b/>
        </w:rPr>
        <w:t>, scaling2</w:t>
      </w:r>
      <w:r w:rsidRPr="00837A82">
        <w:t>=1.0</w:t>
      </w:r>
      <w:r>
        <w:rPr>
          <w:b/>
        </w:rPr>
        <w:t>, method</w:t>
      </w:r>
      <w:r w:rsidRPr="00837A82">
        <w:t>=2</w:t>
      </w:r>
      <w:r>
        <w:rPr>
          <w:b/>
        </w:rPr>
        <w:t>,</w:t>
      </w:r>
      <w:r w:rsidRPr="00837A82">
        <w:rPr>
          <w:b/>
        </w:rPr>
        <w:t xml:space="preserve"> </w:t>
      </w:r>
      <w:r w:rsidR="00272597">
        <w:rPr>
          <w:b/>
        </w:rPr>
        <w:t xml:space="preserve"> file1=</w:t>
      </w:r>
      <w:r w:rsidRPr="002C0F7F">
        <w:t>"/home/</w:t>
      </w:r>
      <w:r w:rsidR="00272597">
        <w:t>sources/physmach</w:t>
      </w:r>
      <w:r>
        <w:t>/tracy</w:t>
      </w:r>
      <w:r w:rsidRPr="002C0F7F">
        <w:t>2.7/w150g11pole60_oppose_radia_pour_tracy.txt",</w:t>
      </w:r>
      <w:r>
        <w:t xml:space="preserve"> </w:t>
      </w:r>
      <w:r w:rsidRPr="00E16BF3">
        <w:rPr>
          <w:b/>
        </w:rPr>
        <w:t xml:space="preserve">file2= </w:t>
      </w:r>
      <w:r w:rsidRPr="002C0F7F">
        <w:t>"/home/sources/physmach/brunelle/tracy-2.7/w150g11pole20_fin.dat";</w:t>
      </w:r>
    </w:p>
    <w:p w:rsidR="0090792B" w:rsidRDefault="00C74AF8" w:rsidP="00C74AF8">
      <w:pPr>
        <w:jc w:val="both"/>
      </w:pPr>
      <w:r>
        <w:t xml:space="preserve">     </w:t>
      </w:r>
    </w:p>
    <w:p w:rsidR="00C74AF8" w:rsidRPr="00D97492" w:rsidRDefault="0090792B" w:rsidP="00C74AF8">
      <w:pPr>
        <w:jc w:val="both"/>
      </w:pPr>
      <w:r>
        <w:t xml:space="preserve">  </w:t>
      </w:r>
      <w:r w:rsidR="00C74AF8" w:rsidRPr="00D97492">
        <w:t>All the</w:t>
      </w:r>
      <w:r w:rsidR="00C74AF8">
        <w:t xml:space="preserve"> parameters for ‘insertion’ is optional, the default value for scaling1 and scaling2 are 1, </w:t>
      </w:r>
      <w:r w:rsidR="00C74AF8">
        <w:rPr>
          <w:color w:val="FF00FF"/>
        </w:rPr>
        <w:t>the default ‘method’ is 3 which means</w:t>
      </w:r>
      <w:r w:rsidR="00C74AF8" w:rsidRPr="00D97492">
        <w:rPr>
          <w:color w:val="FF00FF"/>
        </w:rPr>
        <w:t xml:space="preserve"> spline interpolation</w:t>
      </w:r>
      <w:r w:rsidR="00C74AF8">
        <w:t>, the default ‘N’ is 1, the default values for all the other parameters are 0.</w:t>
      </w:r>
    </w:p>
    <w:p w:rsidR="00C74AF8" w:rsidRDefault="00C74AF8" w:rsidP="00C74AF8">
      <w:pPr>
        <w:pStyle w:val="Heading3"/>
      </w:pPr>
      <w:r>
        <w:t xml:space="preserve">  </w:t>
      </w:r>
      <w:bookmarkStart w:id="115" w:name="_Toc312258753"/>
      <w:r>
        <w:t>RF cavity</w:t>
      </w:r>
      <w:bookmarkEnd w:id="115"/>
    </w:p>
    <w:p w:rsidR="00C74AF8" w:rsidRDefault="00C74AF8" w:rsidP="00C74AF8">
      <w:pPr>
        <w:jc w:val="both"/>
      </w:pPr>
      <w:r>
        <w:rPr>
          <w:b/>
        </w:rPr>
        <w:t xml:space="preserve"> </w:t>
      </w:r>
      <w:r w:rsidRPr="00581209">
        <w:t xml:space="preserve">To define the </w:t>
      </w:r>
      <w:r>
        <w:t>RF cavity, use the command:</w:t>
      </w:r>
    </w:p>
    <w:p w:rsidR="003325C7" w:rsidRDefault="00C74AF8" w:rsidP="003325C7">
      <w:pPr>
        <w:jc w:val="both"/>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rsidR="003325C7">
        <w:t xml:space="preserve"> = </w:t>
      </w:r>
      <w:r>
        <w:t xml:space="preserve">synchrotron </w:t>
      </w:r>
      <w:r w:rsidR="003325C7">
        <w:t xml:space="preserve"> </w:t>
      </w:r>
    </w:p>
    <w:p w:rsidR="00C74AF8" w:rsidRDefault="003325C7" w:rsidP="003325C7">
      <w:pPr>
        <w:jc w:val="both"/>
      </w:pPr>
      <w:r>
        <w:t xml:space="preserve">                           Phase, </w:t>
      </w:r>
      <w:r w:rsidR="00C74AF8" w:rsidRPr="005F2722">
        <w:rPr>
          <w:b/>
        </w:rPr>
        <w:t>harnum</w:t>
      </w:r>
      <w:r w:rsidR="00C74AF8" w:rsidRPr="005F2722">
        <w:t xml:space="preserve"> = harmonic number of the RF cavity;</w:t>
      </w:r>
    </w:p>
    <w:p w:rsidR="00311EC4" w:rsidRDefault="00311EC4" w:rsidP="00311EC4">
      <w:pPr>
        <w:jc w:val="both"/>
      </w:pPr>
      <w:r>
        <w:t xml:space="preserve">Here “symbol” is the element name, “cavity” means that this element is a RF cavity; all the other parameters are explained in </w:t>
      </w:r>
      <w:r>
        <w:fldChar w:fldCharType="begin"/>
      </w:r>
      <w:r>
        <w:instrText xml:space="preserve"> REF _Ref312254553 \h </w:instrText>
      </w:r>
      <w:r>
        <w:fldChar w:fldCharType="separate"/>
      </w:r>
      <w:r w:rsidR="00C12FD0">
        <w:t xml:space="preserve">Table </w:t>
      </w:r>
      <w:r w:rsidR="00C12FD0">
        <w:rPr>
          <w:noProof/>
        </w:rPr>
        <w:t>20</w:t>
      </w:r>
      <w:r>
        <w:fldChar w:fldCharType="end"/>
      </w:r>
      <w:r>
        <w:t xml:space="preserve">. </w:t>
      </w:r>
    </w:p>
    <w:p w:rsidR="006F5DC4" w:rsidRDefault="006F5DC4" w:rsidP="006F5DC4">
      <w:pPr>
        <w:pStyle w:val="Caption"/>
        <w:keepNext/>
        <w:jc w:val="center"/>
      </w:pPr>
      <w:bookmarkStart w:id="116" w:name="_Ref312254553"/>
      <w:r>
        <w:t xml:space="preserve">Table </w:t>
      </w:r>
      <w:fldSimple w:instr=" SEQ Table \* ARABIC ">
        <w:r w:rsidR="00C12FD0">
          <w:rPr>
            <w:noProof/>
          </w:rPr>
          <w:t>20</w:t>
        </w:r>
      </w:fldSimple>
      <w:bookmarkEnd w:id="116"/>
      <w:r>
        <w:t xml:space="preserve">  Parameters of RF cacity in the lattice file.</w:t>
      </w:r>
    </w:p>
    <w:tbl>
      <w:tblPr>
        <w:tblStyle w:val="TableGrid"/>
        <w:tblW w:w="0" w:type="auto"/>
        <w:jc w:val="center"/>
        <w:tblInd w:w="1140" w:type="dxa"/>
        <w:tblLook w:val="04A0" w:firstRow="1" w:lastRow="0" w:firstColumn="1" w:lastColumn="0" w:noHBand="0" w:noVBand="1"/>
      </w:tblPr>
      <w:tblGrid>
        <w:gridCol w:w="2574"/>
        <w:gridCol w:w="2574"/>
        <w:gridCol w:w="2574"/>
      </w:tblGrid>
      <w:tr w:rsidR="00672985" w:rsidTr="00C90F71">
        <w:trPr>
          <w:jc w:val="center"/>
        </w:trPr>
        <w:tc>
          <w:tcPr>
            <w:tcW w:w="2574" w:type="dxa"/>
          </w:tcPr>
          <w:p w:rsidR="00672985" w:rsidRPr="00DC255B" w:rsidRDefault="00672985" w:rsidP="009F25CA">
            <w:pPr>
              <w:rPr>
                <w:b/>
              </w:rPr>
            </w:pPr>
            <w:r w:rsidRPr="00DC255B">
              <w:rPr>
                <w:b/>
              </w:rPr>
              <w:t>Symbol</w:t>
            </w:r>
          </w:p>
        </w:tc>
        <w:tc>
          <w:tcPr>
            <w:tcW w:w="2574" w:type="dxa"/>
          </w:tcPr>
          <w:p w:rsidR="00672985" w:rsidRPr="00DC255B" w:rsidRDefault="00672985" w:rsidP="009F25CA">
            <w:pPr>
              <w:rPr>
                <w:b/>
              </w:rPr>
            </w:pPr>
            <w:r w:rsidRPr="00DC255B">
              <w:rPr>
                <w:b/>
              </w:rPr>
              <w:t>Parameter</w:t>
            </w:r>
          </w:p>
        </w:tc>
        <w:tc>
          <w:tcPr>
            <w:tcW w:w="2574" w:type="dxa"/>
          </w:tcPr>
          <w:p w:rsidR="00672985" w:rsidRPr="00DC255B" w:rsidRDefault="00672985" w:rsidP="009F25CA">
            <w:pPr>
              <w:rPr>
                <w:b/>
              </w:rPr>
            </w:pPr>
            <w:r w:rsidRPr="00DC255B">
              <w:rPr>
                <w:b/>
              </w:rPr>
              <w:t>Units</w:t>
            </w:r>
          </w:p>
        </w:tc>
      </w:tr>
      <w:tr w:rsidR="006F5DC4" w:rsidTr="00C90F71">
        <w:trPr>
          <w:jc w:val="center"/>
        </w:trPr>
        <w:tc>
          <w:tcPr>
            <w:tcW w:w="2574" w:type="dxa"/>
          </w:tcPr>
          <w:p w:rsidR="006F5DC4" w:rsidRDefault="00311EC4" w:rsidP="00C74AF8">
            <w:r>
              <w:t>frequency</w:t>
            </w:r>
          </w:p>
        </w:tc>
        <w:tc>
          <w:tcPr>
            <w:tcW w:w="2574" w:type="dxa"/>
          </w:tcPr>
          <w:p w:rsidR="006F5DC4" w:rsidRDefault="00311EC4" w:rsidP="00C74AF8">
            <w:r>
              <w:t xml:space="preserve">RF frequency </w:t>
            </w:r>
          </w:p>
        </w:tc>
        <w:tc>
          <w:tcPr>
            <w:tcW w:w="2574" w:type="dxa"/>
          </w:tcPr>
          <w:p w:rsidR="006F5DC4" w:rsidRDefault="00311EC4" w:rsidP="00C74AF8">
            <w:r>
              <w:t>[Hz]</w:t>
            </w:r>
          </w:p>
        </w:tc>
      </w:tr>
      <w:tr w:rsidR="006F5DC4" w:rsidTr="00C90F71">
        <w:trPr>
          <w:jc w:val="center"/>
        </w:trPr>
        <w:tc>
          <w:tcPr>
            <w:tcW w:w="2574" w:type="dxa"/>
          </w:tcPr>
          <w:p w:rsidR="006F5DC4" w:rsidRDefault="00311EC4" w:rsidP="00C74AF8">
            <w:r>
              <w:t>voltage</w:t>
            </w:r>
          </w:p>
        </w:tc>
        <w:tc>
          <w:tcPr>
            <w:tcW w:w="2574" w:type="dxa"/>
          </w:tcPr>
          <w:p w:rsidR="006F5DC4" w:rsidRDefault="00311EC4" w:rsidP="00C74AF8">
            <w:r>
              <w:t xml:space="preserve">RF voltage </w:t>
            </w:r>
          </w:p>
        </w:tc>
        <w:tc>
          <w:tcPr>
            <w:tcW w:w="2574" w:type="dxa"/>
          </w:tcPr>
          <w:p w:rsidR="006F5DC4" w:rsidRDefault="00311EC4" w:rsidP="00C74AF8">
            <w:r>
              <w:t>[Volt]</w:t>
            </w:r>
          </w:p>
        </w:tc>
      </w:tr>
      <w:tr w:rsidR="006F5DC4" w:rsidTr="00C90F71">
        <w:trPr>
          <w:jc w:val="center"/>
        </w:trPr>
        <w:tc>
          <w:tcPr>
            <w:tcW w:w="2574" w:type="dxa"/>
          </w:tcPr>
          <w:p w:rsidR="006F5DC4" w:rsidRDefault="00311EC4" w:rsidP="00C74AF8">
            <w:r>
              <w:t>phase</w:t>
            </w:r>
          </w:p>
        </w:tc>
        <w:tc>
          <w:tcPr>
            <w:tcW w:w="2574" w:type="dxa"/>
          </w:tcPr>
          <w:p w:rsidR="006F5DC4" w:rsidRDefault="00311EC4" w:rsidP="00C74AF8">
            <w:r>
              <w:t xml:space="preserve">synchrotron phase </w:t>
            </w:r>
          </w:p>
        </w:tc>
        <w:tc>
          <w:tcPr>
            <w:tcW w:w="2574" w:type="dxa"/>
          </w:tcPr>
          <w:p w:rsidR="006F5DC4" w:rsidRDefault="00311EC4" w:rsidP="00C74AF8">
            <w:r>
              <w:t>[degree]</w:t>
            </w:r>
          </w:p>
        </w:tc>
      </w:tr>
      <w:tr w:rsidR="006F5DC4" w:rsidTr="00C90F71">
        <w:trPr>
          <w:jc w:val="center"/>
        </w:trPr>
        <w:tc>
          <w:tcPr>
            <w:tcW w:w="2574" w:type="dxa"/>
          </w:tcPr>
          <w:p w:rsidR="006F5DC4" w:rsidRDefault="00311EC4" w:rsidP="00C74AF8">
            <w:r>
              <w:t>harnum</w:t>
            </w:r>
          </w:p>
        </w:tc>
        <w:tc>
          <w:tcPr>
            <w:tcW w:w="2574" w:type="dxa"/>
          </w:tcPr>
          <w:p w:rsidR="006F5DC4" w:rsidRDefault="00311EC4" w:rsidP="00C74AF8">
            <w:r>
              <w:t>harmonic number</w:t>
            </w:r>
          </w:p>
        </w:tc>
        <w:tc>
          <w:tcPr>
            <w:tcW w:w="2574" w:type="dxa"/>
          </w:tcPr>
          <w:p w:rsidR="006F5DC4" w:rsidRDefault="00311EC4" w:rsidP="00C74AF8">
            <w:r>
              <w:t>-</w:t>
            </w:r>
          </w:p>
        </w:tc>
      </w:tr>
    </w:tbl>
    <w:p w:rsidR="006F5DC4" w:rsidRDefault="006F5DC4" w:rsidP="00C74AF8">
      <w:pPr>
        <w:ind w:left="1140"/>
      </w:pPr>
    </w:p>
    <w:p w:rsidR="00C74AF8" w:rsidRPr="005F2722" w:rsidRDefault="00C74AF8" w:rsidP="00C74AF8">
      <w:pPr>
        <w:ind w:left="1140"/>
        <w:jc w:val="both"/>
      </w:pPr>
    </w:p>
    <w:p w:rsidR="007B1E2F" w:rsidRDefault="007B1E2F" w:rsidP="007B1E2F">
      <w:pPr>
        <w:jc w:val="both"/>
        <w:rPr>
          <w:b/>
          <w:bCs/>
        </w:rPr>
      </w:pPr>
      <w:r>
        <w:rPr>
          <w:b/>
          <w:bCs/>
        </w:rPr>
        <w:t xml:space="preserve"> Example: </w:t>
      </w:r>
    </w:p>
    <w:p w:rsidR="00C74AF8" w:rsidRPr="007B1E2F" w:rsidRDefault="007B1E2F" w:rsidP="007B1E2F">
      <w:pPr>
        <w:jc w:val="both"/>
        <w:rPr>
          <w:b/>
          <w:bCs/>
        </w:rPr>
      </w:pPr>
      <w:r>
        <w:rPr>
          <w:b/>
          <w:bCs/>
        </w:rPr>
        <w:t xml:space="preserve">      </w:t>
      </w:r>
      <w:r w:rsidR="00C74AF8">
        <w:t xml:space="preserve">CAV: </w:t>
      </w:r>
      <w:r w:rsidR="00C74AF8" w:rsidRPr="00C93E43">
        <w:rPr>
          <w:b/>
        </w:rPr>
        <w:t>Cavity</w:t>
      </w:r>
      <w:r w:rsidR="00C74AF8">
        <w:t xml:space="preserve">, </w:t>
      </w:r>
      <w:r w:rsidR="00C74AF8" w:rsidRPr="00C93E43">
        <w:rPr>
          <w:b/>
        </w:rPr>
        <w:t>Frequency</w:t>
      </w:r>
      <w:r w:rsidR="00C74AF8">
        <w:t xml:space="preserve"> = 499.95e6, </w:t>
      </w:r>
      <w:r w:rsidR="00C74AF8" w:rsidRPr="00C93E43">
        <w:rPr>
          <w:b/>
        </w:rPr>
        <w:t>Voltage</w:t>
      </w:r>
      <w:r w:rsidR="00C74AF8">
        <w:t xml:space="preserve">=1.22e6, </w:t>
      </w:r>
      <w:r w:rsidR="00C74AF8" w:rsidRPr="00C93E43">
        <w:rPr>
          <w:b/>
        </w:rPr>
        <w:t>phase</w:t>
      </w:r>
      <w:r w:rsidR="00C74AF8">
        <w:t xml:space="preserve"> = 30, </w:t>
      </w:r>
      <w:r w:rsidR="00C74AF8" w:rsidRPr="00C93E43">
        <w:rPr>
          <w:b/>
        </w:rPr>
        <w:t>harnum</w:t>
      </w:r>
      <w:r w:rsidR="00C74AF8">
        <w:t>=328;</w:t>
      </w:r>
    </w:p>
    <w:p w:rsidR="00DC6997" w:rsidRDefault="008A5AE0" w:rsidP="00C74AF8">
      <w:pPr>
        <w:jc w:val="both"/>
        <w:rPr>
          <w:b/>
        </w:rPr>
      </w:pPr>
      <w:r>
        <w:rPr>
          <w:b/>
        </w:rPr>
        <w:t xml:space="preserve">  </w:t>
      </w:r>
    </w:p>
    <w:p w:rsidR="00C74AF8" w:rsidRPr="00313315" w:rsidRDefault="00981B25" w:rsidP="00C74AF8">
      <w:pPr>
        <w:jc w:val="both"/>
        <w:rPr>
          <w:b/>
          <w:color w:val="FF00FF"/>
        </w:rPr>
      </w:pPr>
      <w:r>
        <w:rPr>
          <w:b/>
        </w:rPr>
        <w:t xml:space="preserve"> </w:t>
      </w:r>
      <w:r w:rsidR="00C74AF8" w:rsidRPr="00313315">
        <w:t>The</w:t>
      </w:r>
      <w:r w:rsidR="00C74AF8">
        <w:t xml:space="preserve"> </w:t>
      </w:r>
      <w:r w:rsidR="00D447EC">
        <w:t xml:space="preserve">harmonic number of the RF cavity is mandatory, and the other </w:t>
      </w:r>
      <w:r w:rsidR="005D2DD1">
        <w:t>parameters of “cavity”</w:t>
      </w:r>
      <w:r w:rsidR="00C74AF8">
        <w:t xml:space="preserve"> are optional</w:t>
      </w:r>
      <w:r w:rsidR="00C74AF8" w:rsidRPr="004E6023">
        <w:t xml:space="preserve">, </w:t>
      </w:r>
      <w:r w:rsidR="00C74AF8">
        <w:t xml:space="preserve">the default </w:t>
      </w:r>
      <w:r w:rsidR="00FD1F0C">
        <w:t>values are</w:t>
      </w:r>
      <w:r w:rsidR="00C74AF8">
        <w:t xml:space="preserve"> 0. </w:t>
      </w:r>
    </w:p>
    <w:p w:rsidR="00C74AF8" w:rsidRDefault="00C74AF8" w:rsidP="00C74AF8">
      <w:pPr>
        <w:pStyle w:val="Heading3"/>
      </w:pPr>
      <w:r>
        <w:t xml:space="preserve"> </w:t>
      </w:r>
      <w:bookmarkStart w:id="117" w:name="_Toc312258754"/>
      <w:r>
        <w:t>corrector</w:t>
      </w:r>
      <w:bookmarkEnd w:id="117"/>
    </w:p>
    <w:p w:rsidR="00C74AF8" w:rsidRDefault="00C74AF8" w:rsidP="00C74AF8">
      <w:pPr>
        <w:jc w:val="both"/>
      </w:pPr>
      <w:r>
        <w:t>To define the corrector, use the command:</w:t>
      </w:r>
    </w:p>
    <w:p w:rsidR="00C74AF8" w:rsidRDefault="00C74AF8" w:rsidP="00A13897">
      <w:pPr>
        <w:ind w:left="1140"/>
        <w:jc w:val="both"/>
      </w:pPr>
      <w:r>
        <w:t xml:space="preserve">Symbol: </w:t>
      </w:r>
      <w:r w:rsidRPr="00540AE4">
        <w:rPr>
          <w:b/>
        </w:rPr>
        <w:t>c</w:t>
      </w:r>
      <w:r>
        <w:rPr>
          <w:b/>
        </w:rPr>
        <w:t>orrector</w:t>
      </w:r>
      <w:r>
        <w:t xml:space="preserve">, </w:t>
      </w:r>
      <w:r>
        <w:rPr>
          <w:b/>
        </w:rPr>
        <w:t>horizontal/vertical</w:t>
      </w:r>
      <w:r>
        <w:t xml:space="preserve">, </w:t>
      </w:r>
      <w:r>
        <w:rPr>
          <w:b/>
        </w:rPr>
        <w:t>method</w:t>
      </w:r>
      <w:r>
        <w:t xml:space="preserve"> = integrated method;</w:t>
      </w:r>
    </w:p>
    <w:p w:rsidR="00A13897" w:rsidRDefault="00A13897" w:rsidP="00A13897">
      <w:pPr>
        <w:jc w:val="both"/>
      </w:pPr>
      <w:r>
        <w:t xml:space="preserve">Here “symbol” is the element name, “corrector” means that this element is a corrector; all the other parameters are explained in </w:t>
      </w:r>
    </w:p>
    <w:p w:rsidR="009C35C2" w:rsidRDefault="009C35C2" w:rsidP="009C35C2">
      <w:pPr>
        <w:pStyle w:val="Caption"/>
        <w:keepNext/>
        <w:jc w:val="center"/>
      </w:pPr>
      <w:r>
        <w:t xml:space="preserve">Table </w:t>
      </w:r>
      <w:fldSimple w:instr=" SEQ Table \* ARABIC ">
        <w:r w:rsidR="00C12FD0">
          <w:rPr>
            <w:noProof/>
          </w:rPr>
          <w:t>21</w:t>
        </w:r>
      </w:fldSimple>
      <w:r>
        <w:t xml:space="preserve">  parameters of correctors in the lattice file.</w:t>
      </w:r>
    </w:p>
    <w:tbl>
      <w:tblPr>
        <w:tblStyle w:val="TableGrid"/>
        <w:tblW w:w="0" w:type="auto"/>
        <w:tblLook w:val="04A0" w:firstRow="1" w:lastRow="0" w:firstColumn="1" w:lastColumn="0" w:noHBand="0" w:noVBand="1"/>
      </w:tblPr>
      <w:tblGrid>
        <w:gridCol w:w="2448"/>
        <w:gridCol w:w="3460"/>
        <w:gridCol w:w="2954"/>
      </w:tblGrid>
      <w:tr w:rsidR="009C35C2" w:rsidTr="00A526F3">
        <w:tc>
          <w:tcPr>
            <w:tcW w:w="2448" w:type="dxa"/>
          </w:tcPr>
          <w:p w:rsidR="009C35C2" w:rsidRPr="009C35C2" w:rsidRDefault="009C35C2" w:rsidP="009F25CA">
            <w:pPr>
              <w:jc w:val="both"/>
              <w:rPr>
                <w:b/>
              </w:rPr>
            </w:pPr>
            <w:r w:rsidRPr="009C35C2">
              <w:rPr>
                <w:b/>
              </w:rPr>
              <w:t>Symbol</w:t>
            </w:r>
          </w:p>
        </w:tc>
        <w:tc>
          <w:tcPr>
            <w:tcW w:w="3460" w:type="dxa"/>
          </w:tcPr>
          <w:p w:rsidR="009C35C2" w:rsidRPr="009C35C2" w:rsidRDefault="009C35C2" w:rsidP="009F25CA">
            <w:pPr>
              <w:jc w:val="both"/>
              <w:rPr>
                <w:b/>
              </w:rPr>
            </w:pPr>
            <w:r w:rsidRPr="009C35C2">
              <w:rPr>
                <w:b/>
              </w:rPr>
              <w:t>Parameter</w:t>
            </w:r>
          </w:p>
        </w:tc>
        <w:tc>
          <w:tcPr>
            <w:tcW w:w="2954" w:type="dxa"/>
          </w:tcPr>
          <w:p w:rsidR="009C35C2" w:rsidRPr="009C35C2" w:rsidRDefault="009C35C2" w:rsidP="009F25CA">
            <w:pPr>
              <w:jc w:val="both"/>
              <w:rPr>
                <w:b/>
              </w:rPr>
            </w:pPr>
            <w:r w:rsidRPr="009C35C2">
              <w:rPr>
                <w:b/>
              </w:rPr>
              <w:t>Units</w:t>
            </w:r>
          </w:p>
        </w:tc>
      </w:tr>
      <w:tr w:rsidR="009C35C2" w:rsidTr="00A526F3">
        <w:tc>
          <w:tcPr>
            <w:tcW w:w="2448" w:type="dxa"/>
          </w:tcPr>
          <w:p w:rsidR="009C35C2" w:rsidRPr="00AD78AD" w:rsidRDefault="005A55B9" w:rsidP="00A13897">
            <w:pPr>
              <w:jc w:val="both"/>
            </w:pPr>
            <w:r w:rsidRPr="00AD78AD">
              <w:t>H</w:t>
            </w:r>
            <w:r w:rsidR="00AD78AD" w:rsidRPr="00AD78AD">
              <w:t>orizontal</w:t>
            </w:r>
            <w:r>
              <w:t xml:space="preserve"> </w:t>
            </w:r>
            <w:r w:rsidR="00AD78AD" w:rsidRPr="00AD78AD">
              <w:t>/</w:t>
            </w:r>
            <w:r>
              <w:t xml:space="preserve"> </w:t>
            </w:r>
            <w:r w:rsidR="00AD78AD" w:rsidRPr="00AD78AD">
              <w:t>vertical</w:t>
            </w:r>
          </w:p>
        </w:tc>
        <w:tc>
          <w:tcPr>
            <w:tcW w:w="3460" w:type="dxa"/>
          </w:tcPr>
          <w:p w:rsidR="00AD78AD" w:rsidRDefault="00AD78AD" w:rsidP="00A13897">
            <w:pPr>
              <w:jc w:val="both"/>
            </w:pPr>
            <w:r>
              <w:t>“horizontal” means the element is a horizontal corrector; “vertical” means the element is a vertical corrector</w:t>
            </w:r>
          </w:p>
        </w:tc>
        <w:tc>
          <w:tcPr>
            <w:tcW w:w="2954" w:type="dxa"/>
          </w:tcPr>
          <w:p w:rsidR="009C35C2" w:rsidRDefault="00622550" w:rsidP="00A13897">
            <w:pPr>
              <w:jc w:val="both"/>
            </w:pPr>
            <w:r>
              <w:t>-</w:t>
            </w:r>
          </w:p>
        </w:tc>
      </w:tr>
      <w:tr w:rsidR="009C35C2" w:rsidTr="00A526F3">
        <w:tc>
          <w:tcPr>
            <w:tcW w:w="2448" w:type="dxa"/>
          </w:tcPr>
          <w:p w:rsidR="009C35C2" w:rsidRDefault="00FF3878" w:rsidP="00A13897">
            <w:pPr>
              <w:jc w:val="both"/>
            </w:pPr>
            <w:r>
              <w:t>method</w:t>
            </w:r>
          </w:p>
        </w:tc>
        <w:tc>
          <w:tcPr>
            <w:tcW w:w="3460" w:type="dxa"/>
          </w:tcPr>
          <w:p w:rsidR="009C35C2" w:rsidRDefault="00CB29C0" w:rsidP="00A13897">
            <w:pPr>
              <w:jc w:val="both"/>
            </w:pPr>
            <w:r>
              <w:t>Order</w:t>
            </w:r>
            <w:r w:rsidR="00FF3878">
              <w:t xml:space="preserve"> of symplectic integration </w:t>
            </w:r>
            <w:r w:rsidR="009E5C73">
              <w:t>method.</w:t>
            </w:r>
          </w:p>
          <w:p w:rsidR="00FF3878" w:rsidRDefault="00FF3878" w:rsidP="00A13897">
            <w:pPr>
              <w:jc w:val="both"/>
            </w:pPr>
            <w:r>
              <w:t>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w:t>
            </w:r>
          </w:p>
        </w:tc>
        <w:tc>
          <w:tcPr>
            <w:tcW w:w="2954" w:type="dxa"/>
          </w:tcPr>
          <w:p w:rsidR="009C35C2" w:rsidRDefault="00CB29C0" w:rsidP="00A13897">
            <w:pPr>
              <w:jc w:val="both"/>
            </w:pPr>
            <w:r>
              <w:t>1,2,4</w:t>
            </w:r>
          </w:p>
        </w:tc>
      </w:tr>
    </w:tbl>
    <w:p w:rsidR="00C74AF8" w:rsidRDefault="00C74AF8" w:rsidP="00C74AF8">
      <w:pPr>
        <w:jc w:val="both"/>
        <w:rPr>
          <w:b/>
        </w:rPr>
      </w:pPr>
      <w:r>
        <w:rPr>
          <w:b/>
        </w:rPr>
        <w:t xml:space="preserve">               </w:t>
      </w:r>
    </w:p>
    <w:p w:rsidR="00C74AF8" w:rsidRPr="004E096F" w:rsidRDefault="009F1277" w:rsidP="00C74AF8">
      <w:pPr>
        <w:jc w:val="both"/>
        <w:rPr>
          <w:b/>
          <w:bCs/>
        </w:rPr>
      </w:pPr>
      <w:r>
        <w:t xml:space="preserve"> </w:t>
      </w:r>
      <w:r w:rsidR="00C74AF8" w:rsidRPr="004E096F">
        <w:rPr>
          <w:b/>
          <w:bCs/>
        </w:rPr>
        <w:t>Example:</w:t>
      </w:r>
    </w:p>
    <w:p w:rsidR="00C74AF8" w:rsidRPr="00A33236" w:rsidRDefault="00C74AF8" w:rsidP="00C74AF8">
      <w:pPr>
        <w:ind w:left="2580"/>
        <w:jc w:val="both"/>
      </w:pPr>
      <w:r w:rsidRPr="00A33236">
        <w:t>{** Horizontal correctors **}</w:t>
      </w:r>
    </w:p>
    <w:p w:rsidR="00C74AF8" w:rsidRPr="00A33236" w:rsidRDefault="00C74AF8" w:rsidP="00C74AF8">
      <w:pPr>
        <w:ind w:left="2580"/>
        <w:jc w:val="both"/>
      </w:pPr>
      <w:r w:rsidRPr="00A33236">
        <w:t xml:space="preserve">CH  : </w:t>
      </w:r>
      <w:r w:rsidRPr="00A33236">
        <w:rPr>
          <w:b/>
        </w:rPr>
        <w:t>corrector</w:t>
      </w:r>
      <w:r w:rsidRPr="00A33236">
        <w:t xml:space="preserve">, </w:t>
      </w:r>
      <w:r w:rsidRPr="00A33236">
        <w:rPr>
          <w:b/>
        </w:rPr>
        <w:t>horizontal</w:t>
      </w:r>
      <w:r w:rsidRPr="00A33236">
        <w:t xml:space="preserve">, </w:t>
      </w:r>
      <w:r w:rsidRPr="00A33236">
        <w:rPr>
          <w:b/>
        </w:rPr>
        <w:t>method</w:t>
      </w:r>
      <w:r w:rsidRPr="00A33236">
        <w:t>=intmeth;</w:t>
      </w:r>
    </w:p>
    <w:p w:rsidR="00C74AF8" w:rsidRPr="00A33236" w:rsidRDefault="00C74AF8" w:rsidP="00C74AF8">
      <w:pPr>
        <w:ind w:left="2580"/>
        <w:jc w:val="both"/>
      </w:pPr>
      <w:r w:rsidRPr="00A33236">
        <w:t>{** Vertical correctors **}</w:t>
      </w:r>
    </w:p>
    <w:p w:rsidR="00C74AF8" w:rsidRDefault="00C74AF8" w:rsidP="00C74AF8">
      <w:pPr>
        <w:ind w:left="2580"/>
        <w:jc w:val="both"/>
      </w:pPr>
      <w:r w:rsidRPr="00A33236">
        <w:t xml:space="preserve">CV  : </w:t>
      </w:r>
      <w:r w:rsidRPr="00A33236">
        <w:rPr>
          <w:b/>
        </w:rPr>
        <w:t>corrector</w:t>
      </w:r>
      <w:r w:rsidRPr="00A33236">
        <w:t xml:space="preserve">, </w:t>
      </w:r>
      <w:r w:rsidRPr="00A33236">
        <w:rPr>
          <w:b/>
        </w:rPr>
        <w:t>vertical</w:t>
      </w:r>
      <w:r w:rsidRPr="00A33236">
        <w:t xml:space="preserve">, </w:t>
      </w:r>
      <w:r w:rsidRPr="00A33236">
        <w:rPr>
          <w:b/>
        </w:rPr>
        <w:t>method</w:t>
      </w:r>
      <w:r w:rsidRPr="00A33236">
        <w:t>=intmeth;</w:t>
      </w:r>
    </w:p>
    <w:p w:rsidR="00400EF7" w:rsidRDefault="00400EF7" w:rsidP="00C74AF8">
      <w:pPr>
        <w:jc w:val="both"/>
      </w:pPr>
    </w:p>
    <w:p w:rsidR="00C74AF8" w:rsidRPr="00303385" w:rsidRDefault="00400EF7" w:rsidP="00C74AF8">
      <w:pPr>
        <w:jc w:val="both"/>
        <w:rPr>
          <w:b/>
          <w:color w:val="FF00FF"/>
        </w:rPr>
      </w:pPr>
      <w:r>
        <w:t xml:space="preserve">  </w:t>
      </w:r>
      <w:r w:rsidR="00C74AF8" w:rsidRPr="00313315">
        <w:t>The</w:t>
      </w:r>
      <w:r w:rsidR="00C74AF8">
        <w:t xml:space="preserve"> parameter</w:t>
      </w:r>
      <w:r w:rsidR="00004A47">
        <w:t xml:space="preserve">s </w:t>
      </w:r>
      <w:r w:rsidR="003A3796">
        <w:t>of “</w:t>
      </w:r>
      <w:r w:rsidR="00C74AF8">
        <w:t>corre</w:t>
      </w:r>
      <w:r w:rsidR="00004A47">
        <w:t>ctor” are</w:t>
      </w:r>
      <w:r w:rsidR="00C74AF8">
        <w:t xml:space="preserve"> optional</w:t>
      </w:r>
      <w:r w:rsidR="00C74AF8" w:rsidRPr="004E6023">
        <w:t xml:space="preserve">, the default value for ‘method’ </w:t>
      </w:r>
      <w:r w:rsidR="00C74AF8">
        <w:t xml:space="preserve">is </w:t>
      </w:r>
      <w:r w:rsidR="00C74AF8">
        <w:rPr>
          <w:b/>
          <w:color w:val="FF00FF"/>
        </w:rPr>
        <w:t>0.</w:t>
      </w:r>
      <w:r w:rsidR="00C74AF8" w:rsidRPr="00303385">
        <w:rPr>
          <w:b/>
          <w:color w:val="FF00FF"/>
        </w:rPr>
        <w:t xml:space="preserve"> </w:t>
      </w:r>
    </w:p>
    <w:p w:rsidR="00C74AF8" w:rsidRDefault="00C74AF8" w:rsidP="00C74AF8">
      <w:pPr>
        <w:jc w:val="both"/>
      </w:pPr>
    </w:p>
    <w:p w:rsidR="00C74AF8" w:rsidRPr="00FF1F40" w:rsidRDefault="00C74AF8" w:rsidP="00C74AF8">
      <w:pPr>
        <w:jc w:val="both"/>
        <w:rPr>
          <w:b/>
          <w:bCs/>
          <w:color w:val="C00000"/>
        </w:rPr>
      </w:pPr>
      <w:r w:rsidRPr="00FF1F40">
        <w:rPr>
          <w:b/>
          <w:bCs/>
          <w:color w:val="C00000"/>
        </w:rPr>
        <w:t xml:space="preserve">Notice: </w:t>
      </w:r>
    </w:p>
    <w:p w:rsidR="00C74AF8" w:rsidRPr="00233E8B" w:rsidRDefault="0020710B" w:rsidP="00C74AF8">
      <w:pPr>
        <w:jc w:val="both"/>
        <w:rPr>
          <w:b/>
          <w:bCs/>
        </w:rPr>
      </w:pPr>
      <w:r>
        <w:rPr>
          <w:b/>
          <w:bCs/>
        </w:rPr>
        <w:t>The “symbol”</w:t>
      </w:r>
      <w:r w:rsidR="00C74AF8">
        <w:rPr>
          <w:b/>
          <w:bCs/>
        </w:rPr>
        <w:t xml:space="preserve"> of correctors are special!!!!</w:t>
      </w:r>
    </w:p>
    <w:p w:rsidR="00C74AF8" w:rsidRDefault="00C74AF8" w:rsidP="00C74AF8">
      <w:pPr>
        <w:jc w:val="both"/>
      </w:pPr>
      <w:r>
        <w:t xml:space="preserve">For </w:t>
      </w:r>
      <w:r w:rsidR="001F31F1">
        <w:t xml:space="preserve">a </w:t>
      </w:r>
      <w:r w:rsidRPr="00C25B8A">
        <w:t>lattice</w:t>
      </w:r>
      <w:r>
        <w:t xml:space="preserve"> with correctors, </w:t>
      </w:r>
    </w:p>
    <w:p w:rsidR="00C74AF8" w:rsidRDefault="00C74AF8" w:rsidP="00C74AF8">
      <w:pPr>
        <w:numPr>
          <w:ilvl w:val="0"/>
          <w:numId w:val="20"/>
        </w:numPr>
        <w:jc w:val="both"/>
      </w:pPr>
      <w:r>
        <w:t>User must specify the name of  corrector in the input file “*.prm” with the commands:</w:t>
      </w:r>
    </w:p>
    <w:p w:rsidR="00C74AF8" w:rsidRDefault="00C74AF8" w:rsidP="00C74AF8">
      <w:pPr>
        <w:jc w:val="both"/>
      </w:pPr>
      <w:r w:rsidRPr="006A203E">
        <w:rPr>
          <w:b/>
          <w:bCs/>
          <w:color w:val="FF0000"/>
        </w:rPr>
        <w:t xml:space="preserve">                            h_corr</w:t>
      </w:r>
      <w:r>
        <w:t xml:space="preserve">         HCM</w:t>
      </w:r>
    </w:p>
    <w:p w:rsidR="00C74AF8" w:rsidRDefault="00C74AF8" w:rsidP="00C74AF8">
      <w:pPr>
        <w:jc w:val="both"/>
      </w:pPr>
      <w:r>
        <w:t xml:space="preserve">                         or </w:t>
      </w:r>
    </w:p>
    <w:p w:rsidR="00C74AF8" w:rsidRDefault="00C74AF8" w:rsidP="00C74AF8">
      <w:pPr>
        <w:jc w:val="both"/>
      </w:pPr>
      <w:r>
        <w:t xml:space="preserve">                           </w:t>
      </w:r>
      <w:r w:rsidRPr="006A203E">
        <w:rPr>
          <w:b/>
          <w:bCs/>
          <w:color w:val="FF0000"/>
        </w:rPr>
        <w:t>v_corr</w:t>
      </w:r>
      <w:r>
        <w:t xml:space="preserve">         VCM</w:t>
      </w:r>
    </w:p>
    <w:p w:rsidR="00C74AF8" w:rsidRDefault="009A6041" w:rsidP="00C74AF8">
      <w:pPr>
        <w:jc w:val="both"/>
      </w:pPr>
      <w:r>
        <w:t>Here “HCM”</w:t>
      </w:r>
      <w:r w:rsidR="00C74AF8">
        <w:t xml:space="preserve"> is the name of the corrector defined in the lattice fo</w:t>
      </w:r>
      <w:r>
        <w:t>r horizontal orbit correction; “VCM”</w:t>
      </w:r>
      <w:r w:rsidR="00C74AF8">
        <w:t xml:space="preserve"> is the name of the corrector defined in the lattice for vertical orbit correction.</w:t>
      </w:r>
    </w:p>
    <w:p w:rsidR="00C74AF8" w:rsidRDefault="00C74AF8" w:rsidP="00C74AF8">
      <w:pPr>
        <w:jc w:val="both"/>
      </w:pPr>
    </w:p>
    <w:p w:rsidR="00C74AF8" w:rsidRDefault="00C74AF8" w:rsidP="00C74AF8">
      <w:pPr>
        <w:jc w:val="both"/>
      </w:pPr>
    </w:p>
    <w:p w:rsidR="00C74AF8" w:rsidRPr="00A33236" w:rsidRDefault="00C74AF8" w:rsidP="00C74AF8">
      <w:pPr>
        <w:pStyle w:val="Heading3"/>
      </w:pPr>
      <w:r>
        <w:t xml:space="preserve"> </w:t>
      </w:r>
      <w:bookmarkStart w:id="118" w:name="_Toc312258755"/>
      <w:r w:rsidR="008E7F7D">
        <w:t>Marker</w:t>
      </w:r>
      <w:bookmarkEnd w:id="118"/>
    </w:p>
    <w:p w:rsidR="00C74AF8" w:rsidRDefault="00C74AF8" w:rsidP="00C74AF8">
      <w:pPr>
        <w:jc w:val="both"/>
      </w:pPr>
      <w:r>
        <w:t>To define a marker, use the command:</w:t>
      </w:r>
    </w:p>
    <w:p w:rsidR="00C74AF8" w:rsidRDefault="00C74AF8" w:rsidP="00C74AF8">
      <w:pPr>
        <w:ind w:left="2580"/>
      </w:pPr>
      <w:r>
        <w:t xml:space="preserve">Symbol: </w:t>
      </w:r>
      <w:r w:rsidRPr="00BE2204">
        <w:rPr>
          <w:b/>
        </w:rPr>
        <w:t>marker</w:t>
      </w:r>
      <w:r>
        <w:t>;</w:t>
      </w:r>
    </w:p>
    <w:p w:rsidR="00C74AF8" w:rsidRDefault="0086189B" w:rsidP="00C74AF8">
      <w:pPr>
        <w:jc w:val="both"/>
      </w:pPr>
      <w:r>
        <w:t>Here “symbol” is the name of the element, “marker”</w:t>
      </w:r>
      <w:r w:rsidR="00C74AF8">
        <w:t xml:space="preserve"> means the element is a marker in the lattice, it does not have length or field strength, etc. </w:t>
      </w:r>
    </w:p>
    <w:p w:rsidR="00C74AF8" w:rsidRDefault="00C74AF8" w:rsidP="00C74AF8">
      <w:pPr>
        <w:pStyle w:val="Heading3"/>
      </w:pPr>
      <w:bookmarkStart w:id="119" w:name="_Toc312258756"/>
      <w:r>
        <w:t>BPM</w:t>
      </w:r>
      <w:r w:rsidR="00542914">
        <w:t xml:space="preserve"> (</w:t>
      </w:r>
      <w:r w:rsidR="00542914" w:rsidRPr="00542914">
        <w:rPr>
          <w:color w:val="7030A0"/>
        </w:rPr>
        <w:t>To be updated</w:t>
      </w:r>
      <w:r w:rsidR="00542914">
        <w:t>)</w:t>
      </w:r>
      <w:bookmarkEnd w:id="119"/>
    </w:p>
    <w:p w:rsidR="00C74AF8" w:rsidRDefault="00D23AA8" w:rsidP="00C74AF8">
      <w:pPr>
        <w:jc w:val="both"/>
      </w:pPr>
      <w:r>
        <w:t xml:space="preserve">  </w:t>
      </w:r>
      <w:r w:rsidR="00C74AF8">
        <w:t xml:space="preserve">BPM is a special marker in the </w:t>
      </w:r>
      <w:r w:rsidR="00214B82">
        <w:t>lattice;</w:t>
      </w:r>
      <w:r w:rsidR="00BA66CF">
        <w:t xml:space="preserve"> the “symbol”</w:t>
      </w:r>
      <w:r w:rsidR="00C74AF8">
        <w:t xml:space="preserve"> name must be</w:t>
      </w:r>
      <w:r w:rsidR="00C87E11">
        <w:t xml:space="preserve"> “BPM”</w:t>
      </w:r>
      <w:r w:rsidR="00542914">
        <w:t xml:space="preserve"> (</w:t>
      </w:r>
      <w:r w:rsidR="00542914" w:rsidRPr="00542914">
        <w:rPr>
          <w:color w:val="C00000"/>
        </w:rPr>
        <w:t>???</w:t>
      </w:r>
      <w:r w:rsidR="00542914">
        <w:t>)</w:t>
      </w:r>
      <w:r w:rsidR="00C74AF8">
        <w:t xml:space="preserve">. User can </w:t>
      </w:r>
    </w:p>
    <w:p w:rsidR="00C74AF8" w:rsidRPr="00E24461" w:rsidRDefault="00C74AF8" w:rsidP="00C74AF8">
      <w:pPr>
        <w:jc w:val="both"/>
      </w:pPr>
      <w:r>
        <w:t>define the BPM as:</w:t>
      </w:r>
    </w:p>
    <w:p w:rsidR="00C74AF8" w:rsidRDefault="00C74AF8" w:rsidP="00C74AF8">
      <w:pPr>
        <w:ind w:left="2580"/>
        <w:jc w:val="both"/>
        <w:rPr>
          <w:b/>
        </w:rPr>
      </w:pPr>
      <w:r w:rsidRPr="00E16BF3">
        <w:rPr>
          <w:b/>
        </w:rPr>
        <w:t xml:space="preserve">BPM  </w:t>
      </w:r>
      <w:r>
        <w:rPr>
          <w:b/>
        </w:rPr>
        <w:t xml:space="preserve"> : type</w:t>
      </w:r>
      <w:r w:rsidR="00AE3E9F">
        <w:rPr>
          <w:b/>
        </w:rPr>
        <w:t>;</w:t>
      </w:r>
    </w:p>
    <w:p w:rsidR="00640692" w:rsidRDefault="00640692" w:rsidP="00C74AF8">
      <w:pPr>
        <w:ind w:left="2580"/>
        <w:jc w:val="both"/>
        <w:rPr>
          <w:b/>
        </w:rPr>
      </w:pPr>
    </w:p>
    <w:p w:rsidR="00C74AF8" w:rsidRDefault="001018AF" w:rsidP="001018AF">
      <w:pPr>
        <w:jc w:val="both"/>
      </w:pPr>
      <w:r>
        <w:t xml:space="preserve">  </w:t>
      </w:r>
      <w:r w:rsidR="007D288E">
        <w:t>Normally Its type is defined as “Marker”</w:t>
      </w:r>
      <w:r w:rsidR="005E65F2">
        <w:t xml:space="preserve"> type</w:t>
      </w:r>
      <w:r w:rsidR="00C74AF8">
        <w:t xml:space="preserve">, but in order to include the misalignment error of BPM into the </w:t>
      </w:r>
      <w:r w:rsidR="00D7025D">
        <w:t>lattice, it must be defined as “Beam Position Monitor”</w:t>
      </w:r>
      <w:r w:rsidR="00C74AF8">
        <w:t xml:space="preserve"> </w:t>
      </w:r>
      <w:r w:rsidR="005E65F2">
        <w:t xml:space="preserve">type </w:t>
      </w:r>
      <w:r w:rsidR="00C74AF8">
        <w:t>which is in fact multipole type, since only the element with multipole type is saved with displacement error, field error, etc.</w:t>
      </w:r>
    </w:p>
    <w:p w:rsidR="00C74AF8" w:rsidRDefault="00C74AF8" w:rsidP="00C74AF8">
      <w:pPr>
        <w:jc w:val="both"/>
        <w:rPr>
          <w:b/>
          <w:bCs/>
        </w:rPr>
      </w:pPr>
    </w:p>
    <w:p w:rsidR="00C74AF8" w:rsidRPr="008F1D5E" w:rsidRDefault="00C74AF8" w:rsidP="00C74AF8">
      <w:pPr>
        <w:jc w:val="both"/>
        <w:rPr>
          <w:b/>
          <w:bCs/>
          <w:color w:val="C00000"/>
        </w:rPr>
      </w:pPr>
      <w:r w:rsidRPr="008F1D5E">
        <w:rPr>
          <w:b/>
          <w:bCs/>
          <w:color w:val="C00000"/>
        </w:rPr>
        <w:t xml:space="preserve">Notice: </w:t>
      </w:r>
    </w:p>
    <w:p w:rsidR="00C74AF8" w:rsidRDefault="00C74AF8" w:rsidP="00C74AF8">
      <w:pPr>
        <w:jc w:val="both"/>
      </w:pPr>
      <w:r>
        <w:t xml:space="preserve">For </w:t>
      </w:r>
      <w:r w:rsidRPr="00C25B8A">
        <w:t>lattice</w:t>
      </w:r>
      <w:r>
        <w:t xml:space="preserve"> with BPMs, </w:t>
      </w:r>
    </w:p>
    <w:p w:rsidR="00C74AF8" w:rsidRDefault="00C74AF8" w:rsidP="00C74AF8">
      <w:pPr>
        <w:numPr>
          <w:ilvl w:val="0"/>
          <w:numId w:val="20"/>
        </w:numPr>
        <w:jc w:val="both"/>
      </w:pPr>
      <w:r>
        <w:t>User must specify the name of  BPM in the input file “*.prm” with the commands:</w:t>
      </w:r>
    </w:p>
    <w:p w:rsidR="00C74AF8" w:rsidRDefault="00C74AF8" w:rsidP="00C74AF8">
      <w:pPr>
        <w:jc w:val="both"/>
      </w:pPr>
      <w:r>
        <w:t xml:space="preserve">                            </w:t>
      </w:r>
      <w:r w:rsidRPr="008F5046">
        <w:rPr>
          <w:b/>
          <w:bCs/>
          <w:color w:val="FF0000"/>
        </w:rPr>
        <w:t xml:space="preserve">bpm </w:t>
      </w:r>
      <w:r w:rsidR="0068120C">
        <w:t xml:space="preserve">      </w:t>
      </w:r>
      <w:r w:rsidR="00186AAF">
        <w:t>beaPosMonitor</w:t>
      </w:r>
    </w:p>
    <w:p w:rsidR="00C74AF8" w:rsidRDefault="00186AAF" w:rsidP="00C74AF8">
      <w:pPr>
        <w:jc w:val="both"/>
      </w:pPr>
      <w:r>
        <w:t>Here “beaPosMonitor”</w:t>
      </w:r>
      <w:r w:rsidR="00C74AF8">
        <w:t xml:space="preserve"> is the name of the BPMs defined in the lattice.</w:t>
      </w:r>
    </w:p>
    <w:p w:rsidR="00C74AF8" w:rsidRDefault="00C74AF8" w:rsidP="00C74AF8">
      <w:pPr>
        <w:pStyle w:val="Heading3"/>
      </w:pPr>
      <w:bookmarkStart w:id="120" w:name="_Toc312258757"/>
      <w:r>
        <w:t>Girder</w:t>
      </w:r>
      <w:bookmarkEnd w:id="120"/>
    </w:p>
    <w:p w:rsidR="00C74AF8" w:rsidRDefault="00C74AF8" w:rsidP="00C74AF8">
      <w:r>
        <w:t xml:space="preserve">  Girder is a special element, it’s the girder used in the real machine to support the magnetic elements and other elements.</w:t>
      </w:r>
      <w:r w:rsidR="00D525F4">
        <w:t xml:space="preserve"> It is defined as:</w:t>
      </w:r>
    </w:p>
    <w:p w:rsidR="00C10FE8" w:rsidRDefault="00C74AF8" w:rsidP="0085403F">
      <w:pPr>
        <w:ind w:left="2580"/>
        <w:rPr>
          <w:b/>
        </w:rPr>
      </w:pPr>
      <w:r>
        <w:t xml:space="preserve">                   Symbol: </w:t>
      </w:r>
      <w:r w:rsidR="0085403F">
        <w:rPr>
          <w:b/>
        </w:rPr>
        <w:t>ty</w:t>
      </w:r>
      <w:r w:rsidR="000718C1">
        <w:rPr>
          <w:b/>
        </w:rPr>
        <w:t>pe;</w:t>
      </w:r>
    </w:p>
    <w:p w:rsidR="000718C1" w:rsidRDefault="000718C1" w:rsidP="0085403F">
      <w:pPr>
        <w:ind w:left="2580"/>
      </w:pPr>
    </w:p>
    <w:p w:rsidR="00C74AF8" w:rsidRDefault="00AC334E" w:rsidP="00AC334E">
      <w:pPr>
        <w:jc w:val="both"/>
      </w:pPr>
      <w:r>
        <w:t xml:space="preserve">  Normally It</w:t>
      </w:r>
      <w:r w:rsidR="000518DF">
        <w:t>s type is defined as “Marker” type</w:t>
      </w:r>
      <w:r w:rsidR="00C74AF8">
        <w:t xml:space="preserve">, but in order to include the misalignment error of girder into the </w:t>
      </w:r>
      <w:r w:rsidR="000518DF">
        <w:t>lattice, it must be defined as “multipole” type</w:t>
      </w:r>
      <w:r w:rsidR="00C74AF8">
        <w:t>, since only the element with multipole type is saved with displacement error, field error, etc.</w:t>
      </w:r>
    </w:p>
    <w:p w:rsidR="00C74AF8" w:rsidRDefault="00897B96" w:rsidP="00AC334E">
      <w:pPr>
        <w:jc w:val="both"/>
      </w:pPr>
      <w:r>
        <w:t xml:space="preserve">  </w:t>
      </w:r>
      <w:r w:rsidR="00C74AF8">
        <w:t>For convenience, it’s better to define the beginning of the girder and also the end of the girder, and the elements between the beginning and end of the girders are the elements who are put on the girder in the real machine.</w:t>
      </w:r>
    </w:p>
    <w:p w:rsidR="00C74AF8" w:rsidRDefault="00C74AF8" w:rsidP="00C74AF8"/>
    <w:p w:rsidR="00C74AF8" w:rsidRPr="00F70899" w:rsidRDefault="00C74AF8" w:rsidP="00C74AF8">
      <w:pPr>
        <w:jc w:val="both"/>
        <w:rPr>
          <w:b/>
          <w:bCs/>
          <w:color w:val="C00000"/>
        </w:rPr>
      </w:pPr>
      <w:r w:rsidRPr="00F70899">
        <w:rPr>
          <w:b/>
          <w:bCs/>
          <w:color w:val="C00000"/>
        </w:rPr>
        <w:t xml:space="preserve">Notice: </w:t>
      </w:r>
    </w:p>
    <w:p w:rsidR="00C74AF8" w:rsidRDefault="00C74AF8" w:rsidP="00C74AF8">
      <w:pPr>
        <w:jc w:val="both"/>
      </w:pPr>
      <w:r>
        <w:t xml:space="preserve">For </w:t>
      </w:r>
      <w:r w:rsidRPr="00C25B8A">
        <w:t>lattice</w:t>
      </w:r>
      <w:r>
        <w:t xml:space="preserve"> with girders, </w:t>
      </w:r>
    </w:p>
    <w:p w:rsidR="00C74AF8" w:rsidRDefault="00C74AF8" w:rsidP="00C74AF8">
      <w:pPr>
        <w:numPr>
          <w:ilvl w:val="0"/>
          <w:numId w:val="20"/>
        </w:numPr>
        <w:jc w:val="both"/>
      </w:pPr>
      <w:r>
        <w:t xml:space="preserve"> User must specify the name of  girder in the input file “*.prm” with the commands:</w:t>
      </w:r>
    </w:p>
    <w:p w:rsidR="00C74AF8" w:rsidRDefault="00C74AF8" w:rsidP="00C74AF8">
      <w:pPr>
        <w:jc w:val="both"/>
      </w:pPr>
      <w:r w:rsidRPr="005B001E">
        <w:rPr>
          <w:b/>
          <w:bCs/>
        </w:rPr>
        <w:t xml:space="preserve">                                   </w:t>
      </w:r>
      <w:r w:rsidRPr="005B001E">
        <w:rPr>
          <w:b/>
          <w:bCs/>
          <w:color w:val="FF0000"/>
        </w:rPr>
        <w:t>gs</w:t>
      </w:r>
      <w:r>
        <w:t xml:space="preserve">       Girder_Start</w:t>
      </w:r>
    </w:p>
    <w:p w:rsidR="00C74AF8" w:rsidRDefault="00C74AF8" w:rsidP="00C74AF8">
      <w:pPr>
        <w:jc w:val="both"/>
      </w:pPr>
      <w:r>
        <w:t xml:space="preserve">                                  </w:t>
      </w:r>
      <w:r w:rsidRPr="005B001E">
        <w:rPr>
          <w:b/>
          <w:bCs/>
          <w:color w:val="FF0000"/>
        </w:rPr>
        <w:t xml:space="preserve"> ge</w:t>
      </w:r>
      <w:r>
        <w:t xml:space="preserve">       Girder_End</w:t>
      </w:r>
    </w:p>
    <w:p w:rsidR="00C74AF8" w:rsidRDefault="00C74AF8" w:rsidP="00C74AF8">
      <w:pPr>
        <w:jc w:val="both"/>
      </w:pPr>
    </w:p>
    <w:p w:rsidR="00C74AF8" w:rsidRDefault="00C74AF8" w:rsidP="00C74AF8">
      <w:pPr>
        <w:jc w:val="both"/>
      </w:pPr>
      <w:r>
        <w:t xml:space="preserve">Here ‘Girder_Start’ is the name of the start of girder defined in the </w:t>
      </w:r>
      <w:r w:rsidR="00F70899">
        <w:t>lattice;</w:t>
      </w:r>
      <w:r>
        <w:t xml:space="preserve"> ‘Girder_End’ is the name of the end o</w:t>
      </w:r>
      <w:r w:rsidR="00F70899">
        <w:t>f girder defined in the lattice.</w:t>
      </w:r>
    </w:p>
    <w:p w:rsidR="00C74AF8" w:rsidRPr="005932C6" w:rsidRDefault="00C74AF8" w:rsidP="00C74AF8"/>
    <w:p w:rsidR="00C74AF8" w:rsidRDefault="00C74AF8" w:rsidP="00C74AF8">
      <w:pPr>
        <w:pStyle w:val="Heading3"/>
      </w:pPr>
      <w:r>
        <w:t xml:space="preserve"> </w:t>
      </w:r>
      <w:bookmarkStart w:id="121" w:name="_Toc312258758"/>
      <w:r>
        <w:t>Element block</w:t>
      </w:r>
      <w:bookmarkEnd w:id="121"/>
    </w:p>
    <w:p w:rsidR="00C74AF8" w:rsidRDefault="001322BD" w:rsidP="00C74AF8">
      <w:pPr>
        <w:jc w:val="both"/>
      </w:pPr>
      <w:r>
        <w:t xml:space="preserve">  </w:t>
      </w:r>
      <w:r w:rsidR="00C74AF8" w:rsidRPr="00F70503">
        <w:t xml:space="preserve">To construct </w:t>
      </w:r>
      <w:r w:rsidR="00C74AF8">
        <w:t>the element block, use the following format:</w:t>
      </w:r>
    </w:p>
    <w:p w:rsidR="00C74AF8" w:rsidRPr="00EB4866" w:rsidRDefault="00C74AF8" w:rsidP="00C74AF8">
      <w:pPr>
        <w:ind w:left="1140"/>
        <w:jc w:val="both"/>
        <w:rPr>
          <w:lang w:val="de-DE"/>
        </w:rPr>
      </w:pPr>
      <w:r>
        <w:t xml:space="preserve">           </w:t>
      </w:r>
      <w:r w:rsidRPr="00EB4866">
        <w:rPr>
          <w:lang w:val="de-DE"/>
        </w:rPr>
        <w:t>Symbol: elem1, elem2,…., block1,block2;</w:t>
      </w:r>
    </w:p>
    <w:p w:rsidR="008A087B" w:rsidRDefault="008411CE" w:rsidP="00C74AF8">
      <w:pPr>
        <w:jc w:val="both"/>
      </w:pPr>
      <w:r w:rsidRPr="008411CE">
        <w:t xml:space="preserve">Here </w:t>
      </w:r>
      <w:r w:rsidR="001322BD">
        <w:t>“Symbol”</w:t>
      </w:r>
      <w:r w:rsidR="00C74AF8">
        <w:t xml:space="preserve"> is the </w:t>
      </w:r>
      <w:r>
        <w:t>name of the element block, and “elem1”</w:t>
      </w:r>
      <w:r w:rsidR="00C74AF8">
        <w:t>,</w:t>
      </w:r>
      <w:r w:rsidR="00C74AF8" w:rsidRPr="00C741DD">
        <w:t xml:space="preserve"> </w:t>
      </w:r>
      <w:r>
        <w:t>“elem2”</w:t>
      </w:r>
      <w:r w:rsidR="00C74AF8">
        <w:t>,</w:t>
      </w:r>
      <w:r w:rsidR="00C74AF8" w:rsidRPr="00C741DD">
        <w:t xml:space="preserve"> </w:t>
      </w:r>
      <w:r>
        <w:t>“block1”</w:t>
      </w:r>
      <w:r w:rsidR="00C74AF8">
        <w:t>,</w:t>
      </w:r>
      <w:r w:rsidR="00C74AF8" w:rsidRPr="00C741DD">
        <w:t xml:space="preserve"> </w:t>
      </w:r>
      <w:r>
        <w:t>“block2”</w:t>
      </w:r>
      <w:r w:rsidR="00C74AF8">
        <w:t xml:space="preserve"> are the element or sub element blocks in this element block. </w:t>
      </w:r>
    </w:p>
    <w:p w:rsidR="00C74AF8" w:rsidRPr="00F70503" w:rsidRDefault="008A087B" w:rsidP="00C74AF8">
      <w:pPr>
        <w:jc w:val="both"/>
      </w:pPr>
      <w:r>
        <w:t xml:space="preserve">  </w:t>
      </w:r>
      <w:r w:rsidR="00C74AF8">
        <w:t xml:space="preserve">If there are N the same element/block </w:t>
      </w:r>
      <w:r w:rsidR="00C74AF8" w:rsidRPr="00AE5D72">
        <w:t>subsequent</w:t>
      </w:r>
      <w:r w:rsidR="00C74AF8">
        <w:t>ly, user can use ‘N*element/block’ to simply the definition. For example:</w:t>
      </w:r>
    </w:p>
    <w:p w:rsidR="00C74AF8" w:rsidRPr="00AE5D72" w:rsidRDefault="00C74AF8" w:rsidP="00C74AF8">
      <w:pPr>
        <w:jc w:val="both"/>
      </w:pPr>
      <w:r>
        <w:t xml:space="preserve">                        </w:t>
      </w:r>
      <w:r w:rsidRPr="00AE5D72">
        <w:t>SINJ: SD1a,</w:t>
      </w:r>
      <w:r w:rsidR="005A1E4B">
        <w:t xml:space="preserve"> </w:t>
      </w:r>
      <w:r w:rsidRPr="00AE5D72">
        <w:t>ssep,</w:t>
      </w:r>
      <w:r w:rsidR="005A1E4B">
        <w:t xml:space="preserve"> </w:t>
      </w:r>
      <w:r w:rsidRPr="00AE5D72">
        <w:t>3*SEP,esep,SD1c,eHU600,SD1d;</w:t>
      </w:r>
    </w:p>
    <w:p w:rsidR="00C74AF8" w:rsidRPr="00AE5D72" w:rsidRDefault="005A1E4B" w:rsidP="00C74AF8">
      <w:pPr>
        <w:jc w:val="both"/>
      </w:pPr>
      <w:r>
        <w:t>In this example</w:t>
      </w:r>
      <w:r w:rsidR="00C74AF8">
        <w:t xml:space="preserve"> element block</w:t>
      </w:r>
      <w:r w:rsidR="00C74AF8" w:rsidRPr="00AE5D72">
        <w:t>, there are 9 elements</w:t>
      </w:r>
      <w:r w:rsidR="00C74AF8">
        <w:t>/blocks</w:t>
      </w:r>
      <w:r w:rsidR="00C74AF8" w:rsidRPr="00AE5D72">
        <w:t>, and 3 element</w:t>
      </w:r>
      <w:r w:rsidR="00C74AF8">
        <w:t>s/</w:t>
      </w:r>
      <w:r w:rsidR="00F57AD1">
        <w:t>blocks “SEP”</w:t>
      </w:r>
      <w:r w:rsidR="00C74AF8">
        <w:t xml:space="preserve"> </w:t>
      </w:r>
      <w:r w:rsidR="00C74AF8" w:rsidRPr="00AE5D72">
        <w:t>subsequently.</w:t>
      </w:r>
    </w:p>
    <w:p w:rsidR="00C74AF8" w:rsidRPr="00A02E13" w:rsidRDefault="00C74AF8" w:rsidP="00C74AF8">
      <w:pPr>
        <w:jc w:val="both"/>
      </w:pPr>
    </w:p>
    <w:p w:rsidR="00C74AF8" w:rsidRDefault="00C74AF8" w:rsidP="00C74AF8">
      <w:pPr>
        <w:pStyle w:val="Heading3"/>
      </w:pPr>
      <w:r>
        <w:t xml:space="preserve"> </w:t>
      </w:r>
      <w:bookmarkStart w:id="122" w:name="_Toc312258759"/>
      <w:r>
        <w:t>Cell</w:t>
      </w:r>
      <w:bookmarkEnd w:id="122"/>
    </w:p>
    <w:p w:rsidR="00C74AF8" w:rsidRDefault="00C74AF8" w:rsidP="00C74AF8">
      <w:pPr>
        <w:jc w:val="both"/>
      </w:pPr>
      <w:r>
        <w:rPr>
          <w:b/>
        </w:rPr>
        <w:t xml:space="preserve"> </w:t>
      </w:r>
      <w:r w:rsidR="00FD1A4C">
        <w:t>User</w:t>
      </w:r>
      <w:r>
        <w:t xml:space="preserve"> can define the cell structure using the command:</w:t>
      </w:r>
    </w:p>
    <w:p w:rsidR="00C74AF8" w:rsidRDefault="00C74AF8" w:rsidP="00C74AF8">
      <w:pPr>
        <w:ind w:left="1140"/>
        <w:jc w:val="both"/>
      </w:pPr>
      <w:r>
        <w:t xml:space="preserve">             </w:t>
      </w:r>
      <w:r w:rsidRPr="00A04512">
        <w:rPr>
          <w:b/>
        </w:rPr>
        <w:t>CELL</w:t>
      </w:r>
      <w:r>
        <w:t xml:space="preserve"> : &lt;block name&gt;, </w:t>
      </w:r>
      <w:r w:rsidRPr="00A04512">
        <w:rPr>
          <w:b/>
        </w:rPr>
        <w:t>SYMMETRY</w:t>
      </w:r>
      <w:r>
        <w:t>=&lt;symmetry&gt;;</w:t>
      </w:r>
    </w:p>
    <w:p w:rsidR="00FD1A4C" w:rsidRDefault="00C74AF8" w:rsidP="00C74AF8">
      <w:pPr>
        <w:jc w:val="both"/>
      </w:pPr>
      <w:r>
        <w:t xml:space="preserve">&lt;block name&gt; is the name of a block; &lt;symmetry&gt; is the number of super symmetry or the number of the block in the ring. </w:t>
      </w:r>
    </w:p>
    <w:p w:rsidR="00C74AF8" w:rsidRDefault="00FD1A4C" w:rsidP="00C74AF8">
      <w:pPr>
        <w:jc w:val="both"/>
      </w:pPr>
      <w:r>
        <w:t>E</w:t>
      </w:r>
      <w:r w:rsidR="00C74AF8">
        <w:t>xample:</w:t>
      </w:r>
    </w:p>
    <w:p w:rsidR="00C74AF8" w:rsidRDefault="00C74AF8" w:rsidP="00C74AF8">
      <w:pPr>
        <w:ind w:left="1140"/>
        <w:jc w:val="both"/>
      </w:pPr>
      <w:r>
        <w:t xml:space="preserve">         </w:t>
      </w:r>
      <w:r w:rsidR="00334D66" w:rsidRPr="00AB7548">
        <w:rPr>
          <w:b/>
        </w:rPr>
        <w:t>CELL</w:t>
      </w:r>
      <w:r w:rsidR="00334D66">
        <w:t>:</w:t>
      </w:r>
      <w:r>
        <w:t xml:space="preserve"> BL1, Symmetry=12;</w:t>
      </w:r>
    </w:p>
    <w:p w:rsidR="00C74AF8" w:rsidRDefault="00C74AF8" w:rsidP="00C74AF8">
      <w:pPr>
        <w:jc w:val="both"/>
      </w:pPr>
      <w:r>
        <w:t>This examp</w:t>
      </w:r>
      <w:r w:rsidR="0043498C">
        <w:t>le defines the cell with block “BL1”</w:t>
      </w:r>
      <w:r>
        <w:t>, and the number of super symmetry is 12.</w:t>
      </w:r>
    </w:p>
    <w:p w:rsidR="00C74AF8" w:rsidRDefault="00C74AF8" w:rsidP="00C74AF8">
      <w:pPr>
        <w:pStyle w:val="Heading3"/>
      </w:pPr>
      <w:r>
        <w:t xml:space="preserve"> </w:t>
      </w:r>
      <w:bookmarkStart w:id="123" w:name="_Toc312258760"/>
      <w:r w:rsidR="00334D66">
        <w:t>Ring</w:t>
      </w:r>
      <w:bookmarkEnd w:id="123"/>
    </w:p>
    <w:p w:rsidR="00C74AF8" w:rsidRDefault="00C74AF8" w:rsidP="00C74AF8">
      <w:pPr>
        <w:jc w:val="both"/>
      </w:pPr>
      <w:r>
        <w:t>To define the ring, use the command:</w:t>
      </w:r>
    </w:p>
    <w:p w:rsidR="00C74AF8" w:rsidRDefault="00C74AF8" w:rsidP="00C74AF8">
      <w:pPr>
        <w:ind w:left="1140"/>
        <w:jc w:val="both"/>
      </w:pPr>
      <w:r>
        <w:t xml:space="preserve">               </w:t>
      </w:r>
      <w:r w:rsidRPr="00E259A3">
        <w:rPr>
          <w:b/>
        </w:rPr>
        <w:t>RING</w:t>
      </w:r>
      <w:r>
        <w:t>: elem</w:t>
      </w:r>
      <w:r w:rsidR="00334D66">
        <w:t>, block</w:t>
      </w:r>
      <w:r>
        <w:t>….</w:t>
      </w:r>
    </w:p>
    <w:p w:rsidR="00C74AF8" w:rsidRPr="00182573" w:rsidRDefault="00C74AF8" w:rsidP="00C74AF8">
      <w:pPr>
        <w:jc w:val="both"/>
      </w:pPr>
      <w:r>
        <w:t xml:space="preserve">It’s similar to define </w:t>
      </w:r>
      <w:r w:rsidR="00334D66">
        <w:t>an</w:t>
      </w:r>
      <w:r>
        <w:t xml:space="preserve"> element block, but m</w:t>
      </w:r>
      <w:r w:rsidR="00A23702">
        <w:t>ust with the fixed symbol name “RING”</w:t>
      </w:r>
      <w:r>
        <w:t>. For example:</w:t>
      </w:r>
    </w:p>
    <w:p w:rsidR="00C74AF8" w:rsidRDefault="00C74AF8" w:rsidP="00C74AF8">
      <w:pPr>
        <w:jc w:val="both"/>
      </w:pPr>
      <w:r w:rsidRPr="00A02E13">
        <w:rPr>
          <w:b/>
        </w:rPr>
        <w:t>RING</w:t>
      </w:r>
      <w:r w:rsidRPr="00A02E13">
        <w:t>: DEBUT,SUP1,SUP2,SUP3,SUP4,CAV,FIN;</w:t>
      </w:r>
    </w:p>
    <w:p w:rsidR="00C74AF8" w:rsidRDefault="00C74AF8" w:rsidP="00C74AF8">
      <w:pPr>
        <w:pStyle w:val="Heading3"/>
      </w:pPr>
      <w:r>
        <w:t xml:space="preserve"> </w:t>
      </w:r>
      <w:bookmarkStart w:id="124" w:name="_Toc312258761"/>
      <w:r>
        <w:t>End line</w:t>
      </w:r>
      <w:bookmarkEnd w:id="124"/>
    </w:p>
    <w:p w:rsidR="00C74AF8" w:rsidRPr="00A04512" w:rsidRDefault="00C74AF8" w:rsidP="00C74AF8">
      <w:pPr>
        <w:jc w:val="both"/>
      </w:pPr>
      <w:r w:rsidRPr="00A04512">
        <w:t xml:space="preserve"> To end the lattice file, </w:t>
      </w:r>
      <w:r w:rsidR="00FE7864" w:rsidRPr="00A04512">
        <w:t>user needs</w:t>
      </w:r>
      <w:r w:rsidRPr="00A04512">
        <w:t xml:space="preserve"> to use the following command at the end of the lattice file:</w:t>
      </w:r>
    </w:p>
    <w:p w:rsidR="00C74AF8" w:rsidRDefault="003F5897" w:rsidP="00C74AF8">
      <w:pPr>
        <w:ind w:left="2580"/>
        <w:jc w:val="both"/>
        <w:rPr>
          <w:b/>
        </w:rPr>
      </w:pPr>
      <w:r w:rsidRPr="00A02E13">
        <w:rPr>
          <w:b/>
        </w:rPr>
        <w:t>End</w:t>
      </w:r>
      <w:r w:rsidR="00C74AF8" w:rsidRPr="00A02E13">
        <w:rPr>
          <w:b/>
        </w:rPr>
        <w:t>;</w:t>
      </w:r>
    </w:p>
    <w:p w:rsidR="00C74AF8" w:rsidRPr="00032FC3" w:rsidRDefault="00C74AF8" w:rsidP="00C74AF8">
      <w:pPr>
        <w:jc w:val="both"/>
        <w:rPr>
          <w:bCs/>
        </w:rPr>
      </w:pPr>
      <w:r w:rsidRPr="00032FC3">
        <w:rPr>
          <w:bCs/>
        </w:rPr>
        <w:t>This command is mandatory.</w:t>
      </w:r>
    </w:p>
    <w:p w:rsidR="00C74AF8" w:rsidRPr="00A02E13" w:rsidRDefault="00C74AF8" w:rsidP="00C74AF8">
      <w:pPr>
        <w:ind w:left="2580"/>
        <w:jc w:val="both"/>
        <w:rPr>
          <w:b/>
        </w:rPr>
      </w:pPr>
    </w:p>
    <w:p w:rsidR="00C74AF8" w:rsidRDefault="00C74AF8" w:rsidP="00C74AF8">
      <w:pPr>
        <w:pStyle w:val="Heading2"/>
        <w:jc w:val="both"/>
      </w:pPr>
      <w:bookmarkStart w:id="125" w:name="_Ref281988424"/>
      <w:bookmarkStart w:id="126" w:name="_Ref281993829"/>
      <w:r>
        <w:t xml:space="preserve"> </w:t>
      </w:r>
      <w:bookmarkStart w:id="127" w:name="_Ref290049997"/>
      <w:bookmarkStart w:id="128" w:name="_Toc312258762"/>
      <w:r w:rsidRPr="005A4CBB">
        <w:t xml:space="preserve">Multipole </w:t>
      </w:r>
      <w:r w:rsidR="00316DE4">
        <w:t xml:space="preserve">field </w:t>
      </w:r>
      <w:r w:rsidRPr="005A4CBB">
        <w:t>error</w:t>
      </w:r>
      <w:r>
        <w:t xml:space="preserve"> file</w:t>
      </w:r>
      <w:bookmarkEnd w:id="125"/>
      <w:bookmarkEnd w:id="126"/>
      <w:bookmarkEnd w:id="127"/>
      <w:bookmarkEnd w:id="128"/>
    </w:p>
    <w:p w:rsidR="009207ED" w:rsidRDefault="0001390F" w:rsidP="00C74AF8">
      <w:pPr>
        <w:jc w:val="both"/>
      </w:pPr>
      <w:r>
        <w:t xml:space="preserve">  </w:t>
      </w:r>
      <w:r w:rsidR="00C74AF8">
        <w:t>T</w:t>
      </w:r>
      <w:r w:rsidR="00C74AF8" w:rsidRPr="009626F4">
        <w:t xml:space="preserve">he multipole </w:t>
      </w:r>
      <w:r w:rsidR="00316DE4">
        <w:t xml:space="preserve">field </w:t>
      </w:r>
      <w:r w:rsidR="00C74AF8" w:rsidRPr="009626F4">
        <w:t>error</w:t>
      </w:r>
      <w:r w:rsidR="00316DE4">
        <w:t>s</w:t>
      </w:r>
      <w:r w:rsidR="00C74AF8" w:rsidRPr="009626F4">
        <w:t xml:space="preserve"> of the lattice elements </w:t>
      </w:r>
      <w:r w:rsidR="00C74AF8">
        <w:t>can be defined in a file, and then</w:t>
      </w:r>
      <w:r w:rsidR="00C74AF8" w:rsidRPr="009626F4">
        <w:t xml:space="preserve"> the file </w:t>
      </w:r>
      <w:r w:rsidR="00C74AF8">
        <w:t xml:space="preserve">is read </w:t>
      </w:r>
      <w:r w:rsidR="00C74AF8" w:rsidRPr="009626F4">
        <w:t xml:space="preserve">into the lattice. </w:t>
      </w:r>
      <w:r w:rsidR="00C74AF8">
        <w:t>User can define t</w:t>
      </w:r>
      <w:r w:rsidR="00C74AF8" w:rsidRPr="009626F4">
        <w:t xml:space="preserve">he </w:t>
      </w:r>
      <w:r w:rsidR="00C74AF8">
        <w:t xml:space="preserve">systematic or random </w:t>
      </w:r>
      <w:r w:rsidR="00C74AF8" w:rsidRPr="009626F4">
        <w:t xml:space="preserve">multipole </w:t>
      </w:r>
      <w:r w:rsidR="00AD00E4">
        <w:t xml:space="preserve">field </w:t>
      </w:r>
      <w:r w:rsidR="00C74AF8" w:rsidRPr="009626F4">
        <w:t>error of the lattice element</w:t>
      </w:r>
      <w:r w:rsidR="009207ED">
        <w:t xml:space="preserve">s. </w:t>
      </w:r>
    </w:p>
    <w:p w:rsidR="00C74AF8" w:rsidRDefault="009207ED" w:rsidP="00C74AF8">
      <w:pPr>
        <w:jc w:val="both"/>
      </w:pPr>
      <w:r>
        <w:t xml:space="preserve">  </w:t>
      </w:r>
      <w:r w:rsidR="00C74AF8">
        <w:t xml:space="preserve">There are two ways to define the multipole </w:t>
      </w:r>
      <w:r w:rsidR="00EC7153">
        <w:t xml:space="preserve">field </w:t>
      </w:r>
      <w:r w:rsidR="00C74AF8">
        <w:t>error</w:t>
      </w:r>
      <w:r w:rsidR="00175199">
        <w:t>s</w:t>
      </w:r>
      <w:r w:rsidR="00C74AF8">
        <w:t>, one way is to define the error</w:t>
      </w:r>
      <w:r w:rsidR="004653CB">
        <w:t>s for all the families with the same</w:t>
      </w:r>
      <w:r w:rsidR="00C74AF8">
        <w:t xml:space="preserve"> type, for example, the error for all the quadrupoles; another wa</w:t>
      </w:r>
      <w:r w:rsidR="004264BB">
        <w:t>y is to define the error for each</w:t>
      </w:r>
      <w:r w:rsidR="00C74AF8">
        <w:t xml:space="preserve"> family, for example, the “Q1” family of the quadrupoles.</w:t>
      </w:r>
    </w:p>
    <w:p w:rsidR="00C74AF8" w:rsidRDefault="003506C0" w:rsidP="00C74AF8">
      <w:pPr>
        <w:jc w:val="both"/>
      </w:pPr>
      <w:r>
        <w:t xml:space="preserve">  </w:t>
      </w:r>
    </w:p>
    <w:p w:rsidR="00C74AF8" w:rsidRDefault="00C74AF8" w:rsidP="00C74AF8">
      <w:pPr>
        <w:pStyle w:val="Heading3"/>
      </w:pPr>
      <w:bookmarkStart w:id="129" w:name="_Toc312258763"/>
      <w:r>
        <w:lastRenderedPageBreak/>
        <w:t>Define systematic multipole errors</w:t>
      </w:r>
      <w:bookmarkEnd w:id="129"/>
    </w:p>
    <w:p w:rsidR="00C74AF8" w:rsidRPr="009626F4" w:rsidRDefault="00C74AF8" w:rsidP="00C74AF8">
      <w:pPr>
        <w:jc w:val="both"/>
      </w:pPr>
      <w:r>
        <w:t xml:space="preserve">     To define the systematic multipole </w:t>
      </w:r>
      <w:r w:rsidR="00290AF0">
        <w:t xml:space="preserve">field </w:t>
      </w:r>
      <w:r>
        <w:t xml:space="preserve">error of the element, the user just need to follow the rules as below.        </w:t>
      </w:r>
    </w:p>
    <w:p w:rsidR="00C74AF8" w:rsidRPr="009626F4" w:rsidRDefault="00A96879" w:rsidP="00C74AF8">
      <w:pPr>
        <w:numPr>
          <w:ilvl w:val="0"/>
          <w:numId w:val="17"/>
        </w:numPr>
        <w:jc w:val="both"/>
      </w:pPr>
      <w:r>
        <w:t>I</w:t>
      </w:r>
      <w:r w:rsidR="00C74AF8" w:rsidRPr="009626F4">
        <w:t>nput format of multipole error:</w:t>
      </w:r>
    </w:p>
    <w:p w:rsidR="00C74AF8" w:rsidRPr="009626F4" w:rsidRDefault="00C74AF8" w:rsidP="00C74AF8">
      <w:pPr>
        <w:jc w:val="both"/>
      </w:pPr>
      <w:r>
        <w:rPr>
          <w:color w:val="FF0000"/>
        </w:rPr>
        <w:t xml:space="preserve">       keywords/</w:t>
      </w:r>
      <w:r w:rsidRPr="009626F4">
        <w:rPr>
          <w:color w:val="FF0000"/>
        </w:rPr>
        <w:t xml:space="preserve">name  </w:t>
      </w:r>
      <w:r>
        <w:rPr>
          <w:color w:val="FF0000"/>
        </w:rPr>
        <w:t xml:space="preserve"> sys </w:t>
      </w:r>
      <w:r w:rsidRPr="009626F4">
        <w:rPr>
          <w:color w:val="FF0000"/>
        </w:rPr>
        <w:t xml:space="preserve">  r0</w:t>
      </w:r>
      <w:r w:rsidR="00BD241C">
        <w:t xml:space="preserve">(radius where the </w:t>
      </w:r>
      <w:r w:rsidR="004755C7">
        <w:t xml:space="preserve">multipole field </w:t>
      </w:r>
      <w:r w:rsidRPr="009626F4">
        <w:t>error is measured)</w:t>
      </w:r>
    </w:p>
    <w:p w:rsidR="00B67D9B" w:rsidRDefault="00C74AF8" w:rsidP="00C74AF8">
      <w:pPr>
        <w:jc w:val="both"/>
      </w:pPr>
      <w:r w:rsidRPr="009626F4">
        <w:t xml:space="preserve">       </w:t>
      </w:r>
      <w:r>
        <w:t xml:space="preserve">      </w:t>
      </w:r>
      <w:r w:rsidR="00B67D9B">
        <w:t xml:space="preserve">                               </w:t>
      </w:r>
      <w:r w:rsidRPr="009626F4">
        <w:rPr>
          <w:color w:val="FF0000"/>
        </w:rPr>
        <w:t>n</w:t>
      </w:r>
      <w:r w:rsidRPr="009626F4">
        <w:t xml:space="preserve">(order of </w:t>
      </w:r>
      <w:r w:rsidR="004755C7">
        <w:t xml:space="preserve">multipole field </w:t>
      </w:r>
      <w:r w:rsidRPr="009626F4">
        <w:t xml:space="preserve">error)   </w:t>
      </w:r>
      <w:r w:rsidRPr="009626F4">
        <w:rPr>
          <w:color w:val="FF0000"/>
        </w:rPr>
        <w:t>Bn</w:t>
      </w:r>
      <w:r w:rsidR="00B67D9B">
        <w:t>(n</w:t>
      </w:r>
      <w:r w:rsidRPr="00B67D9B">
        <w:rPr>
          <w:vertAlign w:val="superscript"/>
        </w:rPr>
        <w:t>th</w:t>
      </w:r>
      <w:r w:rsidRPr="009626F4">
        <w:t xml:space="preserve"> B component of the </w:t>
      </w:r>
      <w:r w:rsidR="00B67D9B">
        <w:t xml:space="preserve"> </w:t>
      </w:r>
    </w:p>
    <w:p w:rsidR="00C74AF8" w:rsidRPr="009626F4" w:rsidRDefault="00B67D9B" w:rsidP="00C74AF8">
      <w:pPr>
        <w:jc w:val="both"/>
      </w:pPr>
      <w:r>
        <w:t xml:space="preserve">                                            multipole field</w:t>
      </w:r>
      <w:r w:rsidR="00C74AF8" w:rsidRPr="009626F4">
        <w:t>)</w:t>
      </w:r>
      <w:r w:rsidR="00C74AF8">
        <w:t xml:space="preserve">  </w:t>
      </w:r>
      <w:r w:rsidR="00C74AF8" w:rsidRPr="009626F4">
        <w:rPr>
          <w:color w:val="FF0000"/>
        </w:rPr>
        <w:t>An</w:t>
      </w:r>
      <w:r w:rsidR="00C74AF8" w:rsidRPr="009626F4">
        <w:t xml:space="preserve">(n-th A component of the </w:t>
      </w:r>
      <w:r>
        <w:t xml:space="preserve">multipole </w:t>
      </w:r>
      <w:r w:rsidR="00C74AF8" w:rsidRPr="009626F4">
        <w:t>field)</w:t>
      </w:r>
    </w:p>
    <w:p w:rsidR="00C74AF8" w:rsidRPr="009626F4" w:rsidRDefault="00C74AF8" w:rsidP="00C74AF8">
      <w:pPr>
        <w:jc w:val="both"/>
      </w:pPr>
      <w:r w:rsidRPr="009626F4">
        <w:t xml:space="preserve">     </w:t>
      </w:r>
      <w:r>
        <w:t xml:space="preserve">                                        </w:t>
      </w:r>
      <w:r w:rsidR="00FD402F">
        <w:rPr>
          <w:color w:val="FF0000"/>
        </w:rPr>
        <w:t>m</w:t>
      </w:r>
      <w:r w:rsidRPr="009626F4">
        <w:t xml:space="preserve">, </w:t>
      </w:r>
      <w:r w:rsidR="00FD402F">
        <w:rPr>
          <w:color w:val="FF0000"/>
        </w:rPr>
        <w:t>Bm</w:t>
      </w:r>
      <w:r w:rsidRPr="009626F4">
        <w:t xml:space="preserve">, </w:t>
      </w:r>
      <w:r w:rsidR="00FD402F">
        <w:rPr>
          <w:color w:val="FF0000"/>
        </w:rPr>
        <w:t>Am</w:t>
      </w:r>
      <w:r w:rsidRPr="009626F4">
        <w:t xml:space="preserve">,......   </w:t>
      </w: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family</w:t>
      </w:r>
      <w:r w:rsidR="00D742B0">
        <w:t xml:space="preserve"> name</w:t>
      </w:r>
      <w:r w:rsidR="00C0780C">
        <w:t>; the</w:t>
      </w:r>
      <w:r>
        <w:t xml:space="preserve"> key</w:t>
      </w:r>
      <w:r w:rsidRPr="009626F4">
        <w:t>words</w:t>
      </w:r>
      <w:r>
        <w:t xml:space="preserve"> of the type of lattice elements are</w:t>
      </w:r>
      <w:r w:rsidRPr="009626F4">
        <w:t>:</w:t>
      </w:r>
    </w:p>
    <w:p w:rsidR="00C74AF8" w:rsidRPr="00EB4866" w:rsidRDefault="00C74AF8" w:rsidP="00C74AF8">
      <w:pPr>
        <w:jc w:val="both"/>
        <w:rPr>
          <w:lang w:val="it-IT"/>
        </w:rPr>
      </w:pPr>
      <w:r w:rsidRPr="009626F4">
        <w:t xml:space="preserve">             </w:t>
      </w:r>
      <w:r>
        <w:t xml:space="preserve">                 </w:t>
      </w:r>
      <w:r w:rsidRPr="009626F4">
        <w:t xml:space="preserve">  </w:t>
      </w:r>
      <w:r w:rsidRPr="00EB4866">
        <w:rPr>
          <w:color w:val="FF0000"/>
          <w:lang w:val="it-IT"/>
        </w:rPr>
        <w:t xml:space="preserve">dip </w:t>
      </w:r>
      <w:r w:rsidRPr="00EB4866">
        <w:rPr>
          <w:lang w:val="it-IT"/>
        </w:rPr>
        <w:t xml:space="preserve">       dipole</w:t>
      </w:r>
    </w:p>
    <w:p w:rsidR="00C74AF8" w:rsidRPr="00EB4866" w:rsidRDefault="00C74AF8" w:rsidP="00C74AF8">
      <w:pPr>
        <w:jc w:val="both"/>
        <w:rPr>
          <w:lang w:val="it-IT"/>
        </w:rPr>
      </w:pPr>
      <w:r w:rsidRPr="00EB4866">
        <w:rPr>
          <w:lang w:val="it-IT"/>
        </w:rPr>
        <w:t xml:space="preserve">                              </w:t>
      </w:r>
      <w:r w:rsidRPr="00EB4866">
        <w:rPr>
          <w:color w:val="FF0000"/>
          <w:lang w:val="it-IT"/>
        </w:rPr>
        <w:t>quad</w:t>
      </w:r>
      <w:r w:rsidRPr="00EB4866">
        <w:rPr>
          <w:lang w:val="it-IT"/>
        </w:rPr>
        <w:t xml:space="preserve">       quadrupole</w:t>
      </w:r>
    </w:p>
    <w:p w:rsidR="00C74AF8" w:rsidRPr="00EB4866" w:rsidRDefault="00C74AF8" w:rsidP="00C74AF8">
      <w:pPr>
        <w:jc w:val="both"/>
        <w:rPr>
          <w:lang w:val="it-IT"/>
        </w:rPr>
      </w:pPr>
      <w:r w:rsidRPr="00EB4866">
        <w:rPr>
          <w:lang w:val="it-IT"/>
        </w:rPr>
        <w:t xml:space="preserve">                               </w:t>
      </w:r>
      <w:r w:rsidRPr="00EB4866">
        <w:rPr>
          <w:color w:val="FF0000"/>
          <w:lang w:val="it-IT"/>
        </w:rPr>
        <w:t>sext</w:t>
      </w:r>
      <w:r w:rsidRPr="00EB4866">
        <w:rPr>
          <w:lang w:val="it-IT"/>
        </w:rPr>
        <w:t xml:space="preserve">       sextupole</w:t>
      </w:r>
    </w:p>
    <w:p w:rsidR="00C74AF8" w:rsidRPr="009626F4" w:rsidRDefault="00C74AF8" w:rsidP="00C74AF8">
      <w:pPr>
        <w:jc w:val="both"/>
      </w:pPr>
      <w:r w:rsidRPr="00EB4866">
        <w:rPr>
          <w:lang w:val="it-IT"/>
        </w:rPr>
        <w:t xml:space="preserve">                             </w:t>
      </w:r>
      <w:r w:rsidRPr="00EB4866">
        <w:rPr>
          <w:color w:val="FF0000"/>
          <w:lang w:val="it-IT"/>
        </w:rPr>
        <w:t xml:space="preserve"> </w:t>
      </w:r>
      <w:r w:rsidRPr="005C45C2">
        <w:rPr>
          <w:color w:val="FF0000"/>
        </w:rPr>
        <w:t xml:space="preserve">hcorr      </w:t>
      </w:r>
      <w:r w:rsidRPr="009626F4">
        <w:t>horizontal corrector</w:t>
      </w:r>
    </w:p>
    <w:p w:rsidR="00C74AF8" w:rsidRPr="009626F4" w:rsidRDefault="00C74AF8" w:rsidP="00C74AF8">
      <w:pPr>
        <w:jc w:val="both"/>
      </w:pPr>
      <w:r w:rsidRPr="009626F4">
        <w:t xml:space="preserve">            </w:t>
      </w:r>
      <w:r>
        <w:t xml:space="preserve">               </w:t>
      </w:r>
      <w:r w:rsidRPr="009626F4">
        <w:t xml:space="preserve">   </w:t>
      </w:r>
      <w:r w:rsidRPr="005C45C2">
        <w:rPr>
          <w:color w:val="FF0000"/>
        </w:rPr>
        <w:t>vcorr</w:t>
      </w:r>
      <w:r w:rsidRPr="009626F4">
        <w:rPr>
          <w:color w:val="0000FF"/>
        </w:rPr>
        <w:t xml:space="preserve"> </w:t>
      </w:r>
      <w:r w:rsidRPr="009626F4">
        <w:t xml:space="preserve">     vorizontal corrector</w:t>
      </w:r>
    </w:p>
    <w:p w:rsidR="00CC5EB4" w:rsidRPr="009626F4" w:rsidRDefault="00C74AF8" w:rsidP="00C74AF8">
      <w:pPr>
        <w:jc w:val="both"/>
      </w:pPr>
      <w:r w:rsidRPr="009626F4">
        <w:t xml:space="preserve">            </w:t>
      </w:r>
      <w:r>
        <w:t xml:space="preserve">               </w:t>
      </w:r>
      <w:r w:rsidRPr="009626F4">
        <w:t xml:space="preserve">   </w:t>
      </w:r>
      <w:r w:rsidRPr="005C45C2">
        <w:rPr>
          <w:color w:val="FF0000"/>
        </w:rPr>
        <w:t xml:space="preserve">qt </w:t>
      </w:r>
      <w:r w:rsidRPr="009626F4">
        <w:t xml:space="preserve">        </w:t>
      </w:r>
      <w:r>
        <w:t xml:space="preserve">  </w:t>
      </w:r>
      <w:r w:rsidRPr="009626F4">
        <w:t>skew quadrupole</w:t>
      </w:r>
    </w:p>
    <w:p w:rsidR="00C74AF8" w:rsidRPr="009626F4" w:rsidRDefault="00C74AF8" w:rsidP="00C74AF8">
      <w:pPr>
        <w:jc w:val="both"/>
      </w:pPr>
    </w:p>
    <w:p w:rsidR="00C74AF8" w:rsidRPr="00017021" w:rsidRDefault="00C74AF8" w:rsidP="00C74AF8">
      <w:pPr>
        <w:numPr>
          <w:ilvl w:val="0"/>
          <w:numId w:val="18"/>
        </w:numPr>
        <w:jc w:val="both"/>
      </w:pPr>
      <w:r>
        <w:rPr>
          <w:color w:val="FF0000"/>
        </w:rPr>
        <w:t>“sys” is a keyword to denote that user are setting the systematic multipole error.</w:t>
      </w:r>
    </w:p>
    <w:p w:rsidR="00C74AF8" w:rsidRPr="009626F4" w:rsidRDefault="00C74AF8" w:rsidP="00C74AF8">
      <w:pPr>
        <w:numPr>
          <w:ilvl w:val="0"/>
          <w:numId w:val="18"/>
        </w:numPr>
        <w:jc w:val="both"/>
      </w:pPr>
      <w:r w:rsidRPr="009626F4">
        <w:rPr>
          <w:color w:val="FF0000"/>
        </w:rPr>
        <w:t>Bn</w:t>
      </w:r>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quadrupole or </w:t>
      </w:r>
      <w:r>
        <w:t xml:space="preserve">a </w:t>
      </w:r>
      <w:r w:rsidRPr="009626F4">
        <w:t xml:space="preserve">vertical corrector, </w:t>
      </w:r>
      <w:r w:rsidRPr="009626F4">
        <w:rPr>
          <w:color w:val="FF0000"/>
        </w:rPr>
        <w:t>Bn</w:t>
      </w:r>
      <w:r w:rsidRPr="009626F4">
        <w:t xml:space="preserve"> = 0</w:t>
      </w:r>
    </w:p>
    <w:p w:rsidR="00C74AF8" w:rsidRDefault="00C74AF8" w:rsidP="00C74AF8">
      <w:pPr>
        <w:numPr>
          <w:ilvl w:val="0"/>
          <w:numId w:val="18"/>
        </w:numPr>
        <w:jc w:val="both"/>
      </w:pPr>
      <w:r w:rsidRPr="009626F4">
        <w:rPr>
          <w:color w:val="FF0000"/>
        </w:rPr>
        <w:t>An</w:t>
      </w:r>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r w:rsidRPr="009626F4">
        <w:t xml:space="preserve">quadrupole, </w:t>
      </w:r>
      <w:r w:rsidRPr="009626F4">
        <w:rPr>
          <w:color w:val="FF0000"/>
        </w:rPr>
        <w:t>An</w:t>
      </w:r>
      <w:r w:rsidRPr="009626F4">
        <w:t xml:space="preserve"> = 0</w:t>
      </w:r>
      <w:r>
        <w:t>.</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multipole definition file is neglected by the code.</w:t>
      </w:r>
    </w:p>
    <w:p w:rsidR="00C74AF8" w:rsidRDefault="00C74AF8" w:rsidP="00C74AF8">
      <w:pPr>
        <w:ind w:left="420"/>
        <w:jc w:val="both"/>
      </w:pPr>
    </w:p>
    <w:p w:rsidR="00C74AF8" w:rsidRDefault="00C74AF8" w:rsidP="00C74AF8">
      <w:pPr>
        <w:jc w:val="both"/>
      </w:pPr>
      <w:r w:rsidRPr="009626F4">
        <w:t xml:space="preserve"> </w:t>
      </w:r>
      <w:r>
        <w:t xml:space="preserve">  For the soleil lattice, the use can define the multipole errors for the type or each family. But to define the mul</w:t>
      </w:r>
      <w:r w:rsidR="002932E9">
        <w:t>tipole error for all the quadrupole</w:t>
      </w:r>
      <w:r w:rsidR="00673FBF">
        <w:t>s</w:t>
      </w:r>
      <w:r>
        <w:t xml:space="preserve">, user can </w:t>
      </w:r>
      <w:r w:rsidR="002932E9">
        <w:t xml:space="preserve">NOT </w:t>
      </w:r>
      <w:r w:rsidR="00F531F0">
        <w:t>define th</w:t>
      </w:r>
      <w:r w:rsidR="001A5E16">
        <w:t>e multipole errors by the type.</w:t>
      </w:r>
      <w:r w:rsidR="00927909">
        <w:t xml:space="preserve"> </w:t>
      </w:r>
      <w:r w:rsidR="001A5E16">
        <w:t>T</w:t>
      </w:r>
      <w:r w:rsidR="00927909">
        <w:t xml:space="preserve">here are two choice: one is to define the multipole errors for </w:t>
      </w:r>
      <w:r w:rsidR="008F17E9">
        <w:t>each quadrupole family; second is</w:t>
      </w:r>
      <w:r w:rsidR="005A43BB">
        <w:t xml:space="preserve"> to</w:t>
      </w:r>
      <w:r w:rsidR="00F0602B">
        <w:t xml:space="preserve"> define the field errors by quadrupole</w:t>
      </w:r>
      <w:r w:rsidR="002D284D">
        <w:t xml:space="preserve"> type</w:t>
      </w:r>
      <w:r>
        <w:t>, and then define the multipole errors on Q2 and Q7 families</w:t>
      </w:r>
      <w:r w:rsidR="00260D60">
        <w:t xml:space="preserve"> (</w:t>
      </w:r>
      <w:r>
        <w:t>the lattice with full quadrupoles</w:t>
      </w:r>
      <w:r w:rsidR="00260D60">
        <w:t>)</w:t>
      </w:r>
      <w:r>
        <w:t xml:space="preserve"> or  QP2a, QP2b, QP7a and QP7b families</w:t>
      </w:r>
      <w:r w:rsidR="00260D60">
        <w:t xml:space="preserve"> (</w:t>
      </w:r>
      <w:r>
        <w:t>lattice with quadrupoles which are cut into two halves</w:t>
      </w:r>
      <w:r w:rsidR="00260D60">
        <w:t>)</w:t>
      </w:r>
      <w:r>
        <w:t>. This is due to that Q2/QP2a/QP</w:t>
      </w:r>
      <w:r w:rsidR="009D6232">
        <w:t>2b and Q7/QP7a/QP7b are the</w:t>
      </w:r>
      <w:r>
        <w:t xml:space="preserve"> quadrupoles </w:t>
      </w:r>
      <w:r w:rsidR="009D6232">
        <w:t>which have lengths larger than other quadrupoles in the lattice</w:t>
      </w:r>
      <w:r w:rsidR="00A66F2A">
        <w:t>,</w:t>
      </w:r>
      <w:r>
        <w:t xml:space="preserve"> </w:t>
      </w:r>
      <w:r w:rsidR="00AA7233">
        <w:t xml:space="preserve">and </w:t>
      </w:r>
      <w:r>
        <w:t xml:space="preserve">the multipole errors on them are different from the ones on the other short quadrupoles. </w:t>
      </w: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errors on </w:t>
      </w:r>
      <w:r w:rsidRPr="009626F4">
        <w:rPr>
          <w:color w:val="0000FF"/>
        </w:rPr>
        <w:t>Soleil lattice:</w:t>
      </w:r>
    </w:p>
    <w:p w:rsidR="00C74AF8" w:rsidRPr="009626F4" w:rsidRDefault="00C74AF8" w:rsidP="00C74AF8">
      <w:pPr>
        <w:jc w:val="both"/>
      </w:pPr>
      <w:r w:rsidRPr="009626F4">
        <w:t xml:space="preserve">   </w:t>
      </w:r>
    </w:p>
    <w:p w:rsidR="00C74AF8" w:rsidRPr="00EB4866" w:rsidRDefault="00C74AF8" w:rsidP="00C74AF8">
      <w:pPr>
        <w:jc w:val="both"/>
        <w:rPr>
          <w:rFonts w:ascii="Arial" w:hAnsi="Arial"/>
          <w:sz w:val="16"/>
          <w:lang w:val="it-IT"/>
        </w:rPr>
      </w:pPr>
      <w:r w:rsidRPr="00EB4866">
        <w:rPr>
          <w:rFonts w:ascii="Arial" w:hAnsi="Arial"/>
          <w:sz w:val="16"/>
          <w:lang w:val="it-IT"/>
        </w:rPr>
        <w:t>#dipole</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dip sys 20e-3 2 2.2e-40 0.0 3 -3.0e-4 0.0  4 2.0e-5 0.0  5  -1.0e-4 0.0  6 -6.0e-5 0.0  7 -1.0e-4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rsidR="00C74AF8" w:rsidRPr="00EB4866" w:rsidRDefault="00C74AF8" w:rsidP="00C74AF8">
      <w:pPr>
        <w:jc w:val="both"/>
        <w:rPr>
          <w:rFonts w:ascii="Arial" w:hAnsi="Arial"/>
          <w:sz w:val="16"/>
          <w:lang w:val="it-IT"/>
        </w:rPr>
      </w:pPr>
      <w:r w:rsidRPr="00EB4866">
        <w:rPr>
          <w:rFonts w:ascii="Arial" w:hAnsi="Arial"/>
          <w:sz w:val="16"/>
          <w:lang w:val="it-IT"/>
        </w:rPr>
        <w:t>#for all short quadrupoles</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quad sys 30e-3 6 2.4e-4  0.0  10 0.7e-4 0.0    14   0.9e-4  0.0 </w:t>
      </w: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#for all long quadrupoles qp2 and qp7</w:t>
      </w:r>
    </w:p>
    <w:p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6 0.7e-4  0.0  10  1.9e-4   0.0   14 1.0e-4  0.0</w:t>
      </w: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lastRenderedPageBreak/>
        <w:t>#for all short quadrupoles,sextupole mesure quadrupoles longs</w:t>
      </w:r>
    </w:p>
    <w:p w:rsidR="00C74AF8" w:rsidRPr="00EB4866" w:rsidRDefault="00C74AF8" w:rsidP="00C74AF8">
      <w:pPr>
        <w:jc w:val="both"/>
        <w:rPr>
          <w:rFonts w:ascii="Arial" w:hAnsi="Arial"/>
          <w:sz w:val="16"/>
          <w:lang w:val="it-IT"/>
        </w:rPr>
      </w:pPr>
      <w:r w:rsidRPr="007B76F9">
        <w:rPr>
          <w:rFonts w:ascii="Arial" w:hAnsi="Arial" w:cs="Arial"/>
          <w:sz w:val="16"/>
          <w:szCs w:val="16"/>
        </w:rPr>
        <w:t xml:space="preserve">   </w:t>
      </w:r>
      <w:r w:rsidRPr="00EB4866">
        <w:rPr>
          <w:rFonts w:ascii="Arial" w:hAnsi="Arial"/>
          <w:sz w:val="16"/>
          <w:lang w:val="it-IT"/>
        </w:rPr>
        <w:t xml:space="preserve">quad sys 30e-3 3 -1.6e-4  0.0   4  -3.4e-4   0.0 </w:t>
      </w:r>
    </w:p>
    <w:p w:rsidR="00C74AF8" w:rsidRPr="00BA79DD" w:rsidRDefault="00C74AF8" w:rsidP="00C74AF8">
      <w:pPr>
        <w:jc w:val="both"/>
        <w:rPr>
          <w:rFonts w:ascii="Arial" w:hAnsi="Arial" w:cs="Arial"/>
          <w:sz w:val="16"/>
          <w:szCs w:val="16"/>
        </w:rPr>
      </w:pPr>
      <w:r w:rsidRPr="00BA79DD">
        <w:rPr>
          <w:rFonts w:ascii="Arial" w:hAnsi="Arial" w:cs="Arial"/>
          <w:sz w:val="16"/>
          <w:szCs w:val="16"/>
        </w:rPr>
        <w:t>#for long quadrupoles qp2 and qp7</w:t>
      </w:r>
    </w:p>
    <w:p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3  2.9e-4  0.0   4  -8.6e-4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for sextupoles</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  sext sys  32e-3  5  5.4e-4   0.0  7  3.3e-4 0.0  9 -4.7e-4 0.0  15 -9.0e-4 0.0  21 -20.9e-4 0.0  27  0.8e-4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horizontal correctors, all An=0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hcorr</w:t>
      </w:r>
      <w:r w:rsidRPr="007B76F9">
        <w:rPr>
          <w:rFonts w:ascii="Arial" w:hAnsi="Arial" w:cs="Arial"/>
          <w:sz w:val="16"/>
          <w:szCs w:val="16"/>
        </w:rPr>
        <w:t xml:space="preserve"> sys</w:t>
      </w:r>
      <w:r w:rsidRPr="00BA79DD">
        <w:rPr>
          <w:rFonts w:ascii="Arial" w:hAnsi="Arial" w:cs="Arial"/>
          <w:sz w:val="16"/>
          <w:szCs w:val="16"/>
        </w:rPr>
        <w:t xml:space="preserve"> 35e-3 5 0.430 0.0   7 0.063 0.0  11 -0.037 0.0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vertical correctors, all Bn=0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vcorr</w:t>
      </w:r>
      <w:r w:rsidRPr="007B76F9">
        <w:rPr>
          <w:rFonts w:ascii="Arial" w:hAnsi="Arial" w:cs="Arial"/>
          <w:sz w:val="16"/>
          <w:szCs w:val="16"/>
        </w:rPr>
        <w:t xml:space="preserve"> sys</w:t>
      </w:r>
      <w:r w:rsidRPr="00BA79DD">
        <w:rPr>
          <w:rFonts w:ascii="Arial" w:hAnsi="Arial" w:cs="Arial"/>
          <w:sz w:val="16"/>
          <w:szCs w:val="16"/>
        </w:rPr>
        <w:t xml:space="preserve"> 35e-3 5 0.0 -0.430  7  0.0  0.063  11 0.0  0.037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sextupole associated skew quadrupole, all Bn=0</w:t>
      </w:r>
    </w:p>
    <w:p w:rsidR="00C74AF8" w:rsidRPr="00B314F1" w:rsidRDefault="00C74AF8" w:rsidP="00C74AF8">
      <w:pPr>
        <w:jc w:val="both"/>
        <w:rPr>
          <w:rFonts w:ascii="Arial" w:hAnsi="Arial"/>
          <w:sz w:val="16"/>
        </w:rPr>
      </w:pPr>
      <w:r w:rsidRPr="00B314F1">
        <w:rPr>
          <w:rFonts w:ascii="Arial" w:hAnsi="Arial"/>
          <w:sz w:val="16"/>
        </w:rPr>
        <w:t>#  qt sys 35e-3  4  0.0  -0.0</w:t>
      </w:r>
    </w:p>
    <w:p w:rsidR="00C74AF8" w:rsidRPr="00B314F1" w:rsidRDefault="00C74AF8" w:rsidP="00C74AF8">
      <w:pPr>
        <w:jc w:val="both"/>
        <w:rPr>
          <w:rFonts w:ascii="Arial" w:hAnsi="Arial"/>
          <w:sz w:val="16"/>
        </w:rPr>
      </w:pPr>
      <w:r w:rsidRPr="00B314F1">
        <w:rPr>
          <w:rFonts w:ascii="Arial" w:hAnsi="Arial"/>
          <w:sz w:val="16"/>
        </w:rPr>
        <w:t xml:space="preserve">  qt sys 35e-3    4  0.0  -0.680</w:t>
      </w:r>
    </w:p>
    <w:p w:rsidR="00C74AF8" w:rsidRPr="00B314F1" w:rsidRDefault="00C74AF8" w:rsidP="00C74AF8">
      <w:pPr>
        <w:jc w:val="both"/>
        <w:rPr>
          <w:rFonts w:ascii="Arial" w:hAnsi="Arial"/>
          <w:sz w:val="16"/>
        </w:rPr>
      </w:pPr>
    </w:p>
    <w:p w:rsidR="00C74AF8" w:rsidRDefault="00C74AF8" w:rsidP="00C74AF8">
      <w:pPr>
        <w:pStyle w:val="Heading3"/>
      </w:pPr>
      <w:bookmarkStart w:id="130" w:name="_Toc312258764"/>
      <w:r>
        <w:t>Define ramdom multipole error</w:t>
      </w:r>
      <w:bookmarkEnd w:id="130"/>
    </w:p>
    <w:p w:rsidR="00C74AF8" w:rsidRDefault="00C74AF8" w:rsidP="00C74AF8">
      <w:pPr>
        <w:jc w:val="both"/>
      </w:pPr>
      <w:r>
        <w:t xml:space="preserve">To define random multipole </w:t>
      </w:r>
      <w:r w:rsidR="00C91C54">
        <w:t xml:space="preserve">field </w:t>
      </w:r>
      <w:r>
        <w:t>errors on the lattice elements, user need</w:t>
      </w:r>
      <w:r w:rsidR="00402BD3">
        <w:t>s</w:t>
      </w:r>
      <w:r>
        <w:t xml:space="preserve"> to </w:t>
      </w:r>
      <w:r w:rsidR="007956EA">
        <w:t xml:space="preserve">define the seed of the random errors, and then </w:t>
      </w:r>
      <w:r>
        <w:t xml:space="preserve">follow the same rule as the ones to define systematic multipole </w:t>
      </w:r>
      <w:r w:rsidR="00381128">
        <w:t>error</w:t>
      </w:r>
      <w:r w:rsidR="00111A7A">
        <w:t xml:space="preserve"> except replacing</w:t>
      </w:r>
      <w:r>
        <w:t xml:space="preserve"> “sys” by “rms”. For </w:t>
      </w:r>
      <w:r w:rsidR="008C280F">
        <w:t>example</w:t>
      </w:r>
      <w:r>
        <w:t>:</w:t>
      </w:r>
    </w:p>
    <w:p w:rsidR="00C74AF8" w:rsidRPr="00444609" w:rsidRDefault="00C74AF8" w:rsidP="00C74AF8">
      <w:pPr>
        <w:jc w:val="both"/>
        <w:rPr>
          <w:rFonts w:ascii="Arial" w:hAnsi="Arial" w:cs="Arial"/>
          <w:sz w:val="16"/>
          <w:szCs w:val="16"/>
        </w:rPr>
      </w:pPr>
      <w:r w:rsidRPr="006F1314">
        <w:rPr>
          <w:rFonts w:ascii="Arial" w:hAnsi="Arial" w:cs="Arial"/>
          <w:sz w:val="16"/>
          <w:szCs w:val="16"/>
        </w:rPr>
        <w:t xml:space="preserve">  </w:t>
      </w:r>
      <w:r w:rsidR="007956EA">
        <w:rPr>
          <w:rFonts w:ascii="Arial" w:hAnsi="Arial" w:cs="Arial"/>
          <w:sz w:val="16"/>
          <w:szCs w:val="16"/>
        </w:rPr>
        <w:t xml:space="preserve">                             </w:t>
      </w:r>
      <w:r>
        <w:rPr>
          <w:rFonts w:ascii="Arial" w:hAnsi="Arial" w:cs="Arial"/>
          <w:sz w:val="16"/>
          <w:szCs w:val="16"/>
        </w:rPr>
        <w:t xml:space="preserve">  </w:t>
      </w:r>
      <w:r w:rsidRPr="00444609">
        <w:rPr>
          <w:rFonts w:ascii="Arial" w:hAnsi="Arial" w:cs="Arial"/>
          <w:sz w:val="16"/>
          <w:szCs w:val="16"/>
        </w:rPr>
        <w:t>seed             seed_number</w:t>
      </w:r>
    </w:p>
    <w:p w:rsidR="00C74AF8" w:rsidRPr="00444609" w:rsidRDefault="00C74AF8" w:rsidP="00C74AF8">
      <w:pPr>
        <w:jc w:val="both"/>
        <w:rPr>
          <w:rFonts w:ascii="Arial" w:hAnsi="Arial" w:cs="Arial"/>
          <w:sz w:val="16"/>
          <w:szCs w:val="16"/>
        </w:rPr>
      </w:pPr>
      <w:r w:rsidRPr="00444609">
        <w:rPr>
          <w:rFonts w:ascii="Arial" w:hAnsi="Arial" w:cs="Arial"/>
          <w:sz w:val="16"/>
          <w:szCs w:val="16"/>
        </w:rPr>
        <w:t xml:space="preserve">                                  quad                   rms                30e-3 6 2.4e-4  0.0  10 0.7e-4 0.0    14   0.9e-4  0.0 </w:t>
      </w:r>
    </w:p>
    <w:p w:rsidR="00C74AF8" w:rsidRPr="00444609" w:rsidRDefault="00C74AF8" w:rsidP="00C74AF8">
      <w:pPr>
        <w:jc w:val="both"/>
        <w:rPr>
          <w:rFonts w:ascii="Arial" w:hAnsi="Arial" w:cs="Arial"/>
          <w:sz w:val="16"/>
          <w:szCs w:val="16"/>
        </w:rPr>
      </w:pPr>
    </w:p>
    <w:p w:rsidR="00C74AF8" w:rsidRDefault="00C74AF8" w:rsidP="00C74AF8">
      <w:pPr>
        <w:jc w:val="both"/>
      </w:pPr>
      <w:r>
        <w:t xml:space="preserve">The random multipole error is multiplied by the random scale factor; the new value is added to the corresponding components of the magnetic field. The random scale factor is generated by a random function which follows the normal </w:t>
      </w:r>
      <w:r w:rsidR="00F611FD">
        <w:t>distribution (mean</w:t>
      </w:r>
      <w:r>
        <w:t xml:space="preserve"> value is</w:t>
      </w:r>
      <w:r w:rsidR="0005726A">
        <w:t xml:space="preserve"> 0 and standard deviation is 1).</w:t>
      </w:r>
      <w:r>
        <w:t xml:space="preserve"> The cut </w:t>
      </w:r>
      <w:r w:rsidR="00777053">
        <w:t xml:space="preserve">off </w:t>
      </w:r>
      <w:r>
        <w:t>value for the normal distribution function is 2</w:t>
      </w:r>
      <w:r w:rsidR="002E7B60">
        <w:t xml:space="preserve"> times of the RMS value</w:t>
      </w:r>
      <w:r>
        <w:t xml:space="preserve">. If user does not define seed for the random function before the setting of errors, then the code will stop and give an error message. </w:t>
      </w:r>
    </w:p>
    <w:p w:rsidR="00E652B4" w:rsidRDefault="00E652B4" w:rsidP="00C74AF8">
      <w:pPr>
        <w:jc w:val="both"/>
      </w:pPr>
    </w:p>
    <w:p w:rsidR="00C74AF8" w:rsidRDefault="00E652B4" w:rsidP="00C74AF8">
      <w:pPr>
        <w:jc w:val="both"/>
      </w:pPr>
      <w:r>
        <w:t xml:space="preserve">  </w:t>
      </w:r>
      <w:r w:rsidR="00C74AF8">
        <w:t>Here is example file to define random multipole error in the lattice:</w:t>
      </w:r>
    </w:p>
    <w:p w:rsidR="00C74AF8" w:rsidRDefault="00C74AF8" w:rsidP="00C74AF8">
      <w:pPr>
        <w:jc w:val="both"/>
      </w:pPr>
    </w:p>
    <w:p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#define seed for the ramdom multipole error</w:t>
      </w:r>
    </w:p>
    <w:p w:rsidR="00C74AF8" w:rsidRPr="00EB4866" w:rsidRDefault="00C74AF8" w:rsidP="00C74AF8">
      <w:pPr>
        <w:jc w:val="both"/>
        <w:rPr>
          <w:rFonts w:ascii="Arial" w:hAnsi="Arial"/>
          <w:sz w:val="16"/>
          <w:lang w:val="it-IT"/>
        </w:rPr>
      </w:pPr>
      <w:r w:rsidRPr="00EB4866">
        <w:rPr>
          <w:rFonts w:ascii="Arial" w:hAnsi="Arial"/>
          <w:sz w:val="16"/>
          <w:lang w:val="it-IT"/>
        </w:rPr>
        <w:t>seed       1000000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#dipole</w:t>
      </w:r>
    </w:p>
    <w:p w:rsidR="00C74AF8" w:rsidRPr="00EB4866" w:rsidRDefault="00C74AF8" w:rsidP="00C74AF8">
      <w:pPr>
        <w:jc w:val="both"/>
        <w:rPr>
          <w:rFonts w:ascii="Arial" w:hAnsi="Arial"/>
          <w:sz w:val="16"/>
          <w:lang w:val="it-IT"/>
        </w:rPr>
      </w:pPr>
      <w:r w:rsidRPr="00EB4866">
        <w:rPr>
          <w:rFonts w:ascii="Arial" w:hAnsi="Arial"/>
          <w:sz w:val="16"/>
          <w:lang w:val="it-IT"/>
        </w:rPr>
        <w:t>#  dip 20e-3 2 2.2e-4 0.0 3 -3.0e-4 0.0  4 2.0e-5 0.0  5  -1.0e-4 0.0  6 -6.0e-5 0.0  7 -1.0e-4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dip rms  20e-3 2 2.2e-40 0.0 3 -3.0e-4 0.0  4 2.0e-5 0.0  5  -1.0e-4 0.0  6 -6.0e-5 0.0  7 -1.0e-4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rsidR="00C74AF8" w:rsidRPr="00EB4866" w:rsidRDefault="00C74AF8" w:rsidP="00C74AF8">
      <w:pPr>
        <w:jc w:val="both"/>
        <w:rPr>
          <w:rFonts w:ascii="Arial" w:hAnsi="Arial"/>
          <w:sz w:val="16"/>
          <w:lang w:val="it-IT"/>
        </w:rPr>
      </w:pPr>
      <w:r w:rsidRPr="00EB4866">
        <w:rPr>
          <w:rFonts w:ascii="Arial" w:hAnsi="Arial"/>
          <w:sz w:val="16"/>
          <w:lang w:val="it-IT"/>
        </w:rPr>
        <w:t xml:space="preserve">quad rms  30e-3 3 -1.6e-4  0.0   4  -3.4e-4   0.0  6 2.4e-4  0.0  10 0.7e-4 0.0    14   0.9e-4  0.0 </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Q2  rms 30e-3 3  2.9e-4  0.0   4  -8.6e-4   0.0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Q7  rms 30e-3 3  2.9e-4  0.0   4  -8.6e-4   0.0   6 0.7e-4  0.0  10  1.9e-4   0.0   14 1.0e-4  0.0</w:t>
      </w:r>
    </w:p>
    <w:p w:rsidR="00C74AF8" w:rsidRPr="00EB4866" w:rsidRDefault="00C74AF8" w:rsidP="00C74AF8">
      <w:pPr>
        <w:jc w:val="both"/>
        <w:rPr>
          <w:rFonts w:ascii="Arial" w:hAnsi="Arial"/>
          <w:sz w:val="16"/>
          <w:lang w:val="it-IT"/>
        </w:rPr>
      </w:pPr>
    </w:p>
    <w:p w:rsidR="00C74AF8" w:rsidRDefault="00C74AF8" w:rsidP="00C74AF8">
      <w:pPr>
        <w:pStyle w:val="Heading2"/>
        <w:jc w:val="both"/>
      </w:pPr>
      <w:bookmarkStart w:id="131" w:name="_Ref290050013"/>
      <w:bookmarkStart w:id="132" w:name="_Toc312258765"/>
      <w:r>
        <w:t xml:space="preserve">Misalignment </w:t>
      </w:r>
      <w:r w:rsidRPr="005A4CBB">
        <w:t>error</w:t>
      </w:r>
      <w:r>
        <w:t xml:space="preserve"> file</w:t>
      </w:r>
      <w:bookmarkEnd w:id="131"/>
      <w:bookmarkEnd w:id="132"/>
    </w:p>
    <w:p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rsidR="00C74AF8" w:rsidRDefault="00C74AF8" w:rsidP="00C74AF8">
      <w:pPr>
        <w:jc w:val="both"/>
      </w:pPr>
      <w:r>
        <w:lastRenderedPageBreak/>
        <w:t xml:space="preserve">       There are two ways to define the misalignment error, one way is to define the error for all the families in one type, for example, the error for all the quadrupoles; another wa</w:t>
      </w:r>
      <w:r w:rsidR="0079535A">
        <w:t>y is to define the error for each</w:t>
      </w:r>
      <w:r>
        <w:t xml:space="preserve"> family, for example, the “Q1” family of the quadrupoles.</w:t>
      </w:r>
    </w:p>
    <w:p w:rsidR="00C74AF8" w:rsidRPr="00C25911" w:rsidRDefault="0059169B" w:rsidP="00C74AF8">
      <w:pPr>
        <w:jc w:val="both"/>
        <w:rPr>
          <w:color w:val="FF0000"/>
        </w:rPr>
      </w:pPr>
      <w:r>
        <w:t xml:space="preserve">  </w:t>
      </w:r>
      <w:r w:rsidR="00C74AF8">
        <w:rPr>
          <w:color w:val="FF0000"/>
        </w:rPr>
        <w:t>The</w:t>
      </w:r>
      <w:r w:rsidR="00C74AF8" w:rsidRPr="00C25911">
        <w:rPr>
          <w:color w:val="FF0000"/>
        </w:rPr>
        <w:t xml:space="preserve"> </w:t>
      </w:r>
      <w:r w:rsidR="00C74AF8">
        <w:rPr>
          <w:color w:val="FF0000"/>
        </w:rPr>
        <w:t xml:space="preserve">systermatic </w:t>
      </w:r>
      <w:r w:rsidR="00832999">
        <w:rPr>
          <w:color w:val="FF0000"/>
        </w:rPr>
        <w:t xml:space="preserve">misalignment error file </w:t>
      </w:r>
      <w:r w:rsidR="00C74AF8" w:rsidRPr="00C25911">
        <w:rPr>
          <w:color w:val="FF0000"/>
        </w:rPr>
        <w:t xml:space="preserve">works for </w:t>
      </w:r>
      <w:r w:rsidR="00832999">
        <w:rPr>
          <w:color w:val="FF0000"/>
        </w:rPr>
        <w:t xml:space="preserve">the </w:t>
      </w:r>
      <w:r w:rsidR="00C74AF8" w:rsidRPr="00C25911">
        <w:rPr>
          <w:color w:val="FF0000"/>
        </w:rPr>
        <w:t>lattice</w:t>
      </w:r>
      <w:r w:rsidR="00832999">
        <w:rPr>
          <w:color w:val="FF0000"/>
        </w:rPr>
        <w:t>s</w:t>
      </w:r>
      <w:r w:rsidR="00C74AF8" w:rsidRPr="00C25911">
        <w:rPr>
          <w:color w:val="FF0000"/>
        </w:rPr>
        <w:t xml:space="preserve"> with full</w:t>
      </w:r>
      <w:r w:rsidR="00832999">
        <w:rPr>
          <w:color w:val="FF0000"/>
        </w:rPr>
        <w:t xml:space="preserve"> or half</w:t>
      </w:r>
      <w:r w:rsidR="00C74AF8" w:rsidRPr="00C25911">
        <w:rPr>
          <w:color w:val="FF0000"/>
        </w:rPr>
        <w:t xml:space="preserve"> quadrupoles</w:t>
      </w:r>
      <w:r w:rsidR="00C74AF8">
        <w:rPr>
          <w:color w:val="FF0000"/>
        </w:rPr>
        <w:t>;</w:t>
      </w:r>
      <w:r w:rsidR="00C74AF8">
        <w:t xml:space="preserve"> </w:t>
      </w:r>
      <w:r w:rsidR="00CB322A">
        <w:rPr>
          <w:color w:val="FF0000"/>
        </w:rPr>
        <w:t>the</w:t>
      </w:r>
      <w:r w:rsidR="00C74AF8">
        <w:rPr>
          <w:color w:val="FF0000"/>
        </w:rPr>
        <w:t xml:space="preserve"> random</w:t>
      </w:r>
      <w:r w:rsidR="00C74AF8" w:rsidRPr="00C25911">
        <w:rPr>
          <w:color w:val="FF0000"/>
        </w:rPr>
        <w:t xml:space="preserve"> misalignment error file only works</w:t>
      </w:r>
      <w:r w:rsidR="00C74AF8">
        <w:rPr>
          <w:color w:val="FF0000"/>
        </w:rPr>
        <w:t xml:space="preserve"> for lattice with full </w:t>
      </w:r>
      <w:r w:rsidR="00C74AF8" w:rsidRPr="00C25911">
        <w:rPr>
          <w:color w:val="FF0000"/>
        </w:rPr>
        <w:t xml:space="preserve">quadrupoles. </w:t>
      </w:r>
    </w:p>
    <w:p w:rsidR="00C74AF8" w:rsidRDefault="00C74AF8" w:rsidP="00C74AF8">
      <w:pPr>
        <w:pStyle w:val="Heading3"/>
      </w:pPr>
      <w:bookmarkStart w:id="133" w:name="_Toc312258766"/>
      <w:r>
        <w:t>Define systematic misalignment errors</w:t>
      </w:r>
      <w:bookmarkEnd w:id="133"/>
    </w:p>
    <w:p w:rsidR="00C74AF8" w:rsidRPr="009626F4" w:rsidRDefault="00C74AF8" w:rsidP="00C74AF8">
      <w:pPr>
        <w:jc w:val="both"/>
      </w:pPr>
      <w:r>
        <w:t xml:space="preserve">     To define the systematic misalignment error of the element, </w:t>
      </w:r>
      <w:r w:rsidR="0064323C">
        <w:t>user just needs</w:t>
      </w:r>
      <w:r>
        <w:t xml:space="preserve"> to follow the rules as below.        </w:t>
      </w:r>
    </w:p>
    <w:p w:rsidR="00C74AF8" w:rsidRPr="009626F4"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jc w:val="both"/>
      </w:pPr>
      <w:r>
        <w:rPr>
          <w:color w:val="FF0000"/>
        </w:rPr>
        <w:t xml:space="preserve">       type/family </w:t>
      </w:r>
      <w:r w:rsidR="0064323C">
        <w:rPr>
          <w:color w:val="FF0000"/>
        </w:rPr>
        <w:t xml:space="preserve">        </w:t>
      </w:r>
      <w:r w:rsidRPr="009626F4">
        <w:rPr>
          <w:color w:val="FF0000"/>
        </w:rPr>
        <w:t xml:space="preserve">name  </w:t>
      </w:r>
      <w:r>
        <w:rPr>
          <w:color w:val="FF0000"/>
        </w:rPr>
        <w:t xml:space="preserve">             sys              dx</w:t>
      </w:r>
      <w:r>
        <w:t xml:space="preserve">                 </w:t>
      </w:r>
      <w:r>
        <w:rPr>
          <w:color w:val="FF0000"/>
        </w:rPr>
        <w:t>dy</w:t>
      </w:r>
      <w:r w:rsidRPr="009626F4">
        <w:t xml:space="preserve"> </w:t>
      </w:r>
      <w:r>
        <w:t xml:space="preserve">                      </w:t>
      </w:r>
      <w:r>
        <w:rPr>
          <w:color w:val="FF0000"/>
        </w:rPr>
        <w:t>dr</w:t>
      </w:r>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Default="00C74AF8" w:rsidP="00C74AF8">
      <w:pPr>
        <w:jc w:val="both"/>
      </w:pPr>
      <w:r w:rsidRPr="009626F4">
        <w:t xml:space="preserve">             </w:t>
      </w:r>
      <w:r>
        <w:t xml:space="preserve">                 </w:t>
      </w:r>
      <w:r w:rsidRPr="00B221DC">
        <w:rPr>
          <w:color w:val="FF0000"/>
        </w:rPr>
        <w:t xml:space="preserve">All  </w:t>
      </w:r>
      <w:r>
        <w:rPr>
          <w:color w:val="FF0000"/>
        </w:rPr>
        <w:t xml:space="preserve">                </w:t>
      </w:r>
      <w:r>
        <w:t>all the elements in the lattice</w:t>
      </w:r>
    </w:p>
    <w:p w:rsidR="00C74AF8" w:rsidRPr="00EB4866" w:rsidRDefault="00C74AF8" w:rsidP="00C74AF8">
      <w:pPr>
        <w:jc w:val="both"/>
        <w:rPr>
          <w:color w:val="FF0000"/>
          <w:lang w:val="it-IT"/>
        </w:rPr>
      </w:pPr>
      <w:r>
        <w:t xml:space="preserve">                              </w:t>
      </w:r>
      <w:r w:rsidRPr="00EB4866">
        <w:rPr>
          <w:color w:val="FF0000"/>
          <w:lang w:val="it-IT"/>
        </w:rPr>
        <w:t>girder</w:t>
      </w:r>
      <w:r w:rsidRPr="00EB4866">
        <w:rPr>
          <w:color w:val="0000FF"/>
          <w:lang w:val="it-IT"/>
        </w:rPr>
        <w:t xml:space="preserve"> </w:t>
      </w:r>
      <w:r w:rsidRPr="00EB4866">
        <w:rPr>
          <w:lang w:val="it-IT"/>
        </w:rPr>
        <w:t xml:space="preserve">           girder</w:t>
      </w:r>
    </w:p>
    <w:p w:rsidR="00C74AF8" w:rsidRPr="00EB4866" w:rsidRDefault="00C74AF8" w:rsidP="00C74AF8">
      <w:pPr>
        <w:jc w:val="both"/>
        <w:rPr>
          <w:lang w:val="it-IT"/>
        </w:rPr>
      </w:pPr>
      <w:r w:rsidRPr="00EB4866">
        <w:rPr>
          <w:lang w:val="it-IT"/>
        </w:rPr>
        <w:t xml:space="preserve">                              </w:t>
      </w:r>
      <w:r w:rsidRPr="00EB4866">
        <w:rPr>
          <w:color w:val="FF0000"/>
          <w:lang w:val="it-IT"/>
        </w:rPr>
        <w:t xml:space="preserve">dipole </w:t>
      </w:r>
      <w:r w:rsidRPr="00EB4866">
        <w:rPr>
          <w:lang w:val="it-IT"/>
        </w:rPr>
        <w:t xml:space="preserve">            dipole</w:t>
      </w:r>
    </w:p>
    <w:p w:rsidR="00C74AF8" w:rsidRPr="00EB4866" w:rsidRDefault="00C74AF8" w:rsidP="00C74AF8">
      <w:pPr>
        <w:jc w:val="both"/>
        <w:rPr>
          <w:lang w:val="it-IT"/>
        </w:rPr>
      </w:pPr>
      <w:r w:rsidRPr="00EB4866">
        <w:rPr>
          <w:lang w:val="it-IT"/>
        </w:rPr>
        <w:t xml:space="preserve">                              </w:t>
      </w:r>
      <w:r w:rsidRPr="00EB4866">
        <w:rPr>
          <w:color w:val="FF0000"/>
          <w:lang w:val="it-IT"/>
        </w:rPr>
        <w:t xml:space="preserve">quad   </w:t>
      </w:r>
      <w:r w:rsidRPr="00EB4866">
        <w:rPr>
          <w:lang w:val="it-IT"/>
        </w:rPr>
        <w:t xml:space="preserve">             quadrupole</w:t>
      </w:r>
    </w:p>
    <w:p w:rsidR="00C74AF8" w:rsidRPr="009626F4" w:rsidRDefault="00C74AF8" w:rsidP="00C74AF8">
      <w:pPr>
        <w:jc w:val="both"/>
      </w:pPr>
      <w:r w:rsidRPr="00EB4866">
        <w:rPr>
          <w:lang w:val="it-IT"/>
        </w:rPr>
        <w:t xml:space="preserve">                              </w:t>
      </w:r>
      <w:r w:rsidRPr="005C45C2">
        <w:rPr>
          <w:color w:val="FF0000"/>
        </w:rPr>
        <w:t>sext</w:t>
      </w:r>
      <w:r w:rsidRPr="009626F4">
        <w:t xml:space="preserve">   </w:t>
      </w:r>
      <w:r>
        <w:t xml:space="preserve">   </w:t>
      </w:r>
      <w:r w:rsidRPr="009626F4">
        <w:t xml:space="preserve"> </w:t>
      </w:r>
      <w:r>
        <w:t xml:space="preserve">          sextupole</w:t>
      </w:r>
    </w:p>
    <w:p w:rsidR="00C74AF8" w:rsidRPr="009626F4" w:rsidRDefault="00C74AF8" w:rsidP="00C74AF8">
      <w:pPr>
        <w:jc w:val="both"/>
      </w:pPr>
      <w:r w:rsidRPr="009626F4">
        <w:t xml:space="preserve">            </w:t>
      </w:r>
      <w:r>
        <w:t xml:space="preserve">               </w:t>
      </w:r>
      <w:r w:rsidRPr="009626F4">
        <w:t xml:space="preserve">   </w:t>
      </w:r>
      <w:r>
        <w:rPr>
          <w:color w:val="FF0000"/>
        </w:rPr>
        <w:t>bpm</w:t>
      </w:r>
      <w:r w:rsidRPr="005C45C2">
        <w:rPr>
          <w:color w:val="FF0000"/>
        </w:rPr>
        <w:t xml:space="preserve"> </w:t>
      </w:r>
      <w:r w:rsidRPr="009626F4">
        <w:t xml:space="preserve">        </w:t>
      </w:r>
      <w:r>
        <w:t xml:space="preserve">         beam position monitor</w:t>
      </w:r>
    </w:p>
    <w:p w:rsidR="00C74AF8" w:rsidRPr="009626F4" w:rsidRDefault="00C74AF8" w:rsidP="00C74AF8">
      <w:pPr>
        <w:jc w:val="both"/>
      </w:pPr>
      <w:r>
        <w:t xml:space="preserve">                              </w:t>
      </w:r>
      <w:r>
        <w:rPr>
          <w:color w:val="FF0000"/>
        </w:rPr>
        <w:t xml:space="preserve">family name     </w:t>
      </w:r>
      <w:r w:rsidRPr="00315373">
        <w:t>family name of the elements</w:t>
      </w:r>
    </w:p>
    <w:p w:rsidR="00C74AF8" w:rsidRPr="00017021" w:rsidRDefault="00C74AF8" w:rsidP="00C74AF8">
      <w:pPr>
        <w:numPr>
          <w:ilvl w:val="0"/>
          <w:numId w:val="18"/>
        </w:numPr>
        <w:jc w:val="both"/>
      </w:pPr>
      <w:r>
        <w:rPr>
          <w:color w:val="FF0000"/>
        </w:rPr>
        <w:t>“sys” is a keyword to denote that user are setting the systematic displacement error.</w:t>
      </w:r>
    </w:p>
    <w:p w:rsidR="00C74AF8" w:rsidRDefault="00C74AF8" w:rsidP="00C74AF8">
      <w:pPr>
        <w:numPr>
          <w:ilvl w:val="0"/>
          <w:numId w:val="18"/>
        </w:numPr>
        <w:jc w:val="both"/>
      </w:pPr>
      <w:r>
        <w:rPr>
          <w:color w:val="FF0000"/>
        </w:rPr>
        <w:t>dx</w:t>
      </w:r>
      <w:r w:rsidRPr="009626F4">
        <w:t xml:space="preserve"> defines the </w:t>
      </w:r>
      <w:r>
        <w:t xml:space="preserve">displacement in x direction with unit [m]. </w:t>
      </w:r>
    </w:p>
    <w:p w:rsidR="00C74AF8" w:rsidRDefault="00C74AF8" w:rsidP="00C74AF8">
      <w:pPr>
        <w:numPr>
          <w:ilvl w:val="0"/>
          <w:numId w:val="18"/>
        </w:numPr>
        <w:jc w:val="both"/>
      </w:pPr>
      <w:r>
        <w:rPr>
          <w:color w:val="FF0000"/>
        </w:rPr>
        <w:t>dy</w:t>
      </w:r>
      <w:r w:rsidRPr="009626F4">
        <w:t xml:space="preserve"> defines the </w:t>
      </w:r>
      <w:r>
        <w:t>displacement in y direction with unit [m].</w:t>
      </w:r>
    </w:p>
    <w:p w:rsidR="00C74AF8" w:rsidRDefault="00C74AF8" w:rsidP="00C74AF8">
      <w:pPr>
        <w:numPr>
          <w:ilvl w:val="0"/>
          <w:numId w:val="18"/>
        </w:numPr>
        <w:jc w:val="both"/>
      </w:pPr>
      <w:r>
        <w:rPr>
          <w:color w:val="FF0000"/>
        </w:rPr>
        <w:t>dr</w:t>
      </w:r>
      <w:r w:rsidRPr="009626F4">
        <w:t xml:space="preserve"> defines </w:t>
      </w:r>
      <w:r>
        <w:t>the rotation angle with unit [rad]).</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misalignment error file is neglected by the code.</w:t>
      </w:r>
    </w:p>
    <w:p w:rsidR="00C74AF8" w:rsidRDefault="00C74AF8" w:rsidP="00C74AF8">
      <w:pPr>
        <w:ind w:left="420"/>
        <w:jc w:val="both"/>
      </w:pPr>
    </w:p>
    <w:p w:rsidR="00C74AF8" w:rsidRPr="009626F4" w:rsidRDefault="00C74AF8" w:rsidP="00C74AF8">
      <w:pPr>
        <w:jc w:val="both"/>
        <w:rPr>
          <w:color w:val="0000FF"/>
        </w:rPr>
      </w:pPr>
      <w:r w:rsidRPr="009626F4">
        <w:t xml:space="preserve">   </w:t>
      </w:r>
      <w:r w:rsidRPr="009626F4">
        <w:rPr>
          <w:color w:val="0000FF"/>
        </w:rPr>
        <w:t>The fol</w:t>
      </w:r>
      <w:r>
        <w:rPr>
          <w:color w:val="0000FF"/>
        </w:rPr>
        <w:t xml:space="preserve">lowing is an example file to define systematic multipole error on </w:t>
      </w:r>
      <w:r w:rsidRPr="009626F4">
        <w:rPr>
          <w:color w:val="0000FF"/>
        </w:rPr>
        <w:t>Soleil lattice:</w:t>
      </w:r>
    </w:p>
    <w:p w:rsidR="00C74AF8" w:rsidRDefault="00C74AF8" w:rsidP="00C74AF8">
      <w:pPr>
        <w:jc w:val="both"/>
        <w:rPr>
          <w:rFonts w:ascii="Arial" w:hAnsi="Arial" w:cs="Arial"/>
          <w:sz w:val="16"/>
          <w:szCs w:val="16"/>
        </w:rPr>
      </w:pP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r w:rsidRPr="00976522">
        <w:rPr>
          <w:rFonts w:ascii="Arial" w:hAnsi="Arial" w:cs="Arial"/>
          <w:sz w:val="16"/>
          <w:szCs w:val="16"/>
        </w:rPr>
        <w:t>#  systematic</w:t>
      </w:r>
      <w:r>
        <w:rPr>
          <w:rFonts w:ascii="Arial" w:hAnsi="Arial" w:cs="Arial"/>
          <w:sz w:val="16"/>
          <w:szCs w:val="16"/>
        </w:rPr>
        <w:t xml:space="preserve">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rsidR="00C74AF8" w:rsidRPr="00EB4866" w:rsidRDefault="00C74AF8" w:rsidP="00C74AF8">
      <w:pPr>
        <w:jc w:val="both"/>
        <w:rPr>
          <w:rFonts w:ascii="Arial" w:hAnsi="Arial"/>
          <w:sz w:val="16"/>
          <w:lang w:val="it-IT"/>
        </w:rPr>
      </w:pPr>
      <w:r w:rsidRPr="00EB4866">
        <w:rPr>
          <w:rFonts w:ascii="Arial" w:hAnsi="Arial"/>
          <w:sz w:val="16"/>
          <w:lang w:val="it-IT"/>
        </w:rPr>
        <w:t>#-----------------------------------------------------------------------</w:t>
      </w:r>
    </w:p>
    <w:p w:rsidR="00C74AF8" w:rsidRPr="00EB4866" w:rsidRDefault="00C74AF8" w:rsidP="00C74AF8">
      <w:pPr>
        <w:jc w:val="both"/>
        <w:rPr>
          <w:rFonts w:ascii="Arial" w:hAnsi="Arial"/>
          <w:sz w:val="16"/>
          <w:lang w:val="it-IT"/>
        </w:rPr>
      </w:pPr>
      <w:r w:rsidRPr="00EB4866">
        <w:rPr>
          <w:rFonts w:ascii="Arial" w:hAnsi="Arial"/>
          <w:sz w:val="16"/>
          <w:lang w:val="it-IT"/>
        </w:rPr>
        <w:t>girder</w:t>
      </w:r>
      <w:r w:rsidRPr="00EB4866">
        <w:rPr>
          <w:rFonts w:ascii="Arial" w:hAnsi="Arial"/>
          <w:sz w:val="16"/>
          <w:lang w:val="it-IT"/>
        </w:rPr>
        <w:tab/>
        <w:t>sys   100.0e-6</w:t>
      </w:r>
      <w:r w:rsidRPr="00EB4866">
        <w:rPr>
          <w:rFonts w:ascii="Arial" w:hAnsi="Arial"/>
          <w:sz w:val="16"/>
          <w:lang w:val="it-IT"/>
        </w:rPr>
        <w:tab/>
        <w:t>100.0e-6</w:t>
      </w:r>
      <w:r w:rsidRPr="00EB4866">
        <w:rPr>
          <w:rFonts w:ascii="Arial" w:hAnsi="Arial"/>
          <w:sz w:val="16"/>
          <w:lang w:val="it-IT"/>
        </w:rPr>
        <w:tab/>
        <w:t xml:space="preserve">    0.5e-03</w:t>
      </w:r>
    </w:p>
    <w:p w:rsidR="00C74AF8" w:rsidRPr="00EB4866" w:rsidRDefault="00C74AF8" w:rsidP="00C74AF8">
      <w:pPr>
        <w:jc w:val="both"/>
        <w:rPr>
          <w:rFonts w:ascii="Arial" w:hAnsi="Arial"/>
          <w:sz w:val="16"/>
          <w:lang w:val="it-IT"/>
        </w:rPr>
      </w:pPr>
      <w:r w:rsidRPr="00EB4866">
        <w:rPr>
          <w:rFonts w:ascii="Arial" w:hAnsi="Arial"/>
          <w:sz w:val="16"/>
          <w:lang w:val="it-IT"/>
        </w:rPr>
        <w:t>quad</w:t>
      </w:r>
      <w:r w:rsidRPr="00EB4866">
        <w:rPr>
          <w:rFonts w:ascii="Arial" w:hAnsi="Arial"/>
          <w:sz w:val="16"/>
          <w:lang w:val="it-IT"/>
        </w:rPr>
        <w:tab/>
        <w:t>sys    30.0e-6</w:t>
      </w:r>
      <w:r w:rsidRPr="00EB4866">
        <w:rPr>
          <w:rFonts w:ascii="Arial" w:hAnsi="Arial"/>
          <w:sz w:val="16"/>
          <w:lang w:val="it-IT"/>
        </w:rPr>
        <w:tab/>
        <w:t xml:space="preserve"> 30.0e-6       80.0e-06</w:t>
      </w:r>
    </w:p>
    <w:p w:rsidR="00C74AF8" w:rsidRPr="00EB4866" w:rsidRDefault="00C74AF8" w:rsidP="00C74AF8">
      <w:pPr>
        <w:jc w:val="both"/>
        <w:rPr>
          <w:rFonts w:ascii="Arial" w:hAnsi="Arial"/>
          <w:sz w:val="16"/>
          <w:lang w:val="it-IT"/>
        </w:rPr>
      </w:pPr>
      <w:r w:rsidRPr="00EB4866">
        <w:rPr>
          <w:rFonts w:ascii="Arial" w:hAnsi="Arial"/>
          <w:sz w:val="16"/>
          <w:lang w:val="it-IT"/>
        </w:rPr>
        <w:t>sext</w:t>
      </w:r>
      <w:r w:rsidRPr="00EB4866">
        <w:rPr>
          <w:rFonts w:ascii="Arial" w:hAnsi="Arial"/>
          <w:sz w:val="16"/>
          <w:lang w:val="it-IT"/>
        </w:rPr>
        <w:tab/>
        <w:t>sys    30.0e-6</w:t>
      </w:r>
      <w:r w:rsidRPr="00EB4866">
        <w:rPr>
          <w:rFonts w:ascii="Arial" w:hAnsi="Arial"/>
          <w:sz w:val="16"/>
          <w:lang w:val="it-IT"/>
        </w:rPr>
        <w:tab/>
        <w:t xml:space="preserve"> 30.0e-6      100.0e-06</w:t>
      </w:r>
    </w:p>
    <w:p w:rsidR="00C74AF8" w:rsidRPr="00EB4866" w:rsidRDefault="00C74AF8" w:rsidP="00C74AF8">
      <w:pPr>
        <w:jc w:val="both"/>
        <w:rPr>
          <w:rFonts w:ascii="Arial" w:hAnsi="Arial"/>
          <w:sz w:val="16"/>
          <w:lang w:val="it-IT"/>
        </w:rPr>
      </w:pPr>
      <w:r w:rsidRPr="00EB4866">
        <w:rPr>
          <w:rFonts w:ascii="Arial" w:hAnsi="Arial"/>
          <w:sz w:val="16"/>
          <w:lang w:val="it-IT"/>
        </w:rPr>
        <w:t>dipole</w:t>
      </w:r>
      <w:r w:rsidRPr="00EB4866">
        <w:rPr>
          <w:rFonts w:ascii="Arial" w:hAnsi="Arial"/>
          <w:sz w:val="16"/>
          <w:lang w:val="it-IT"/>
        </w:rPr>
        <w:tab/>
        <w:t>sys   500.0e-6</w:t>
      </w:r>
      <w:r w:rsidRPr="00EB4866">
        <w:rPr>
          <w:rFonts w:ascii="Arial" w:hAnsi="Arial"/>
          <w:sz w:val="16"/>
          <w:lang w:val="it-IT"/>
        </w:rPr>
        <w:tab/>
        <w:t>500.0e-6</w:t>
      </w:r>
      <w:r w:rsidRPr="00EB4866">
        <w:rPr>
          <w:rFonts w:ascii="Arial" w:hAnsi="Arial"/>
          <w:sz w:val="16"/>
          <w:lang w:val="it-IT"/>
        </w:rPr>
        <w:tab/>
        <w:t xml:space="preserve">    0.2e-03</w:t>
      </w:r>
    </w:p>
    <w:p w:rsidR="00C74AF8" w:rsidRDefault="00C74AF8" w:rsidP="00C74AF8">
      <w:pPr>
        <w:pStyle w:val="Heading3"/>
      </w:pPr>
      <w:bookmarkStart w:id="134" w:name="_Toc312258767"/>
      <w:r>
        <w:t>Define random misalignment errors</w:t>
      </w:r>
      <w:bookmarkEnd w:id="134"/>
    </w:p>
    <w:p w:rsidR="00C74AF8" w:rsidRDefault="00C74AF8" w:rsidP="00C74AF8">
      <w:pPr>
        <w:jc w:val="both"/>
      </w:pPr>
      <w:r>
        <w:t>To define random misalignment errors on the lattice elements, user need to follow the same rule as the ones to define systematic misalignment error</w:t>
      </w:r>
      <w:r w:rsidR="009C0D76">
        <w:t xml:space="preserve"> except replacing</w:t>
      </w:r>
      <w:r w:rsidR="00DC53E5">
        <w:t xml:space="preserve"> “sys” by “rms”. That is:</w:t>
      </w:r>
    </w:p>
    <w:p w:rsidR="00C74AF8"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ind w:left="360"/>
        <w:jc w:val="both"/>
      </w:pPr>
      <w:r w:rsidRPr="00193D80">
        <w:rPr>
          <w:color w:val="FF0000"/>
        </w:rPr>
        <w:t>seed            seed_number</w:t>
      </w:r>
    </w:p>
    <w:p w:rsidR="00C74AF8" w:rsidRPr="009320EA" w:rsidRDefault="00C74AF8" w:rsidP="00C74AF8">
      <w:pPr>
        <w:jc w:val="both"/>
      </w:pPr>
      <w:r>
        <w:rPr>
          <w:color w:val="FF0000"/>
        </w:rPr>
        <w:t xml:space="preserve">      type/family </w:t>
      </w:r>
      <w:r w:rsidR="00033C23">
        <w:rPr>
          <w:color w:val="FF0000"/>
        </w:rPr>
        <w:t xml:space="preserve">     </w:t>
      </w:r>
      <w:r w:rsidRPr="009626F4">
        <w:rPr>
          <w:color w:val="FF0000"/>
        </w:rPr>
        <w:t xml:space="preserve">name  </w:t>
      </w:r>
      <w:r>
        <w:rPr>
          <w:color w:val="FF0000"/>
        </w:rPr>
        <w:t xml:space="preserve">             rms              dx</w:t>
      </w:r>
      <w:r>
        <w:t xml:space="preserve">                 </w:t>
      </w:r>
      <w:r>
        <w:rPr>
          <w:color w:val="FF0000"/>
        </w:rPr>
        <w:t>dy</w:t>
      </w:r>
      <w:r w:rsidRPr="009626F4">
        <w:t xml:space="preserve"> </w:t>
      </w:r>
      <w:r>
        <w:t xml:space="preserve">                      </w:t>
      </w:r>
      <w:r>
        <w:rPr>
          <w:color w:val="FF0000"/>
        </w:rPr>
        <w:t>dr</w:t>
      </w:r>
    </w:p>
    <w:p w:rsidR="00C74AF8" w:rsidRPr="002E3415" w:rsidRDefault="00C74AF8" w:rsidP="00C74AF8">
      <w:pPr>
        <w:jc w:val="both"/>
      </w:pPr>
      <w:r>
        <w:lastRenderedPageBreak/>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w:t>
      </w:r>
      <w:r w:rsidR="000C622E">
        <w:t>the</w:t>
      </w:r>
      <w:r>
        <w:t xml:space="preserve"> cut </w:t>
      </w:r>
      <w:r w:rsidR="000C622E">
        <w:t xml:space="preserve">off </w:t>
      </w:r>
      <w:r>
        <w:t>value for the normal distribution function is 2</w:t>
      </w:r>
      <w:r w:rsidR="00DD7D63">
        <w:t xml:space="preserve"> times of the RMS value</w:t>
      </w:r>
      <w:r w:rsidR="002E3415">
        <w:t xml:space="preserve">.  </w:t>
      </w:r>
      <w:r>
        <w:t xml:space="preserve">      </w:t>
      </w:r>
    </w:p>
    <w:p w:rsidR="00C74AF8" w:rsidRDefault="002E3415" w:rsidP="00C74AF8">
      <w:pPr>
        <w:jc w:val="both"/>
      </w:pPr>
      <w:r>
        <w:t xml:space="preserve">  </w:t>
      </w:r>
      <w:r w:rsidR="00C74AF8">
        <w:t xml:space="preserve">If user does not define seed for the random function before the setting of errors, then the code will stop and give an error message. </w:t>
      </w:r>
    </w:p>
    <w:p w:rsidR="00C74AF8" w:rsidRDefault="00FE1245" w:rsidP="00C74AF8">
      <w:pPr>
        <w:jc w:val="both"/>
      </w:pPr>
      <w:r>
        <w:t xml:space="preserve"> </w:t>
      </w:r>
      <w:r w:rsidR="00071FE6">
        <w:t xml:space="preserve"> </w:t>
      </w:r>
      <w:r w:rsidR="00C74AF8">
        <w:t>Here is example file to define random misalignment error in the lattice:</w:t>
      </w: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r>
        <w:rPr>
          <w:rFonts w:ascii="Arial" w:hAnsi="Arial" w:cs="Arial"/>
          <w:sz w:val="16"/>
          <w:szCs w:val="16"/>
        </w:rPr>
        <w:t xml:space="preserve">#  random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rsidR="00C74AF8" w:rsidRPr="00604842" w:rsidRDefault="00C74AF8" w:rsidP="00C74AF8">
      <w:pPr>
        <w:jc w:val="both"/>
        <w:rPr>
          <w:rFonts w:ascii="Arial" w:hAnsi="Arial"/>
          <w:sz w:val="16"/>
          <w:lang w:val="it-IT"/>
        </w:rPr>
      </w:pPr>
      <w:r w:rsidRPr="00604842">
        <w:rPr>
          <w:rFonts w:ascii="Arial" w:hAnsi="Arial"/>
          <w:sz w:val="16"/>
          <w:lang w:val="it-IT"/>
        </w:rPr>
        <w:t>#-----------------------------------------------------------------------</w:t>
      </w:r>
    </w:p>
    <w:p w:rsidR="00C74AF8" w:rsidRPr="00604842" w:rsidRDefault="00C74AF8" w:rsidP="00C74AF8">
      <w:pPr>
        <w:jc w:val="both"/>
        <w:rPr>
          <w:rFonts w:ascii="Arial" w:hAnsi="Arial"/>
          <w:sz w:val="16"/>
          <w:lang w:val="it-IT"/>
        </w:rPr>
      </w:pPr>
      <w:r w:rsidRPr="00604842">
        <w:rPr>
          <w:rFonts w:ascii="Arial" w:hAnsi="Arial"/>
          <w:sz w:val="16"/>
          <w:lang w:val="it-IT"/>
        </w:rPr>
        <w:t>girder</w:t>
      </w:r>
      <w:r w:rsidRPr="00604842">
        <w:rPr>
          <w:rFonts w:ascii="Arial" w:hAnsi="Arial"/>
          <w:sz w:val="16"/>
          <w:lang w:val="it-IT"/>
        </w:rPr>
        <w:tab/>
        <w:t>rms   100.0e-6</w:t>
      </w:r>
      <w:r w:rsidRPr="00604842">
        <w:rPr>
          <w:rFonts w:ascii="Arial" w:hAnsi="Arial"/>
          <w:sz w:val="16"/>
          <w:lang w:val="it-IT"/>
        </w:rPr>
        <w:tab/>
        <w:t>100.0e-6</w:t>
      </w:r>
      <w:r w:rsidRPr="00604842">
        <w:rPr>
          <w:rFonts w:ascii="Arial" w:hAnsi="Arial"/>
          <w:sz w:val="16"/>
          <w:lang w:val="it-IT"/>
        </w:rPr>
        <w:tab/>
        <w:t xml:space="preserve">    0.5e-03</w:t>
      </w:r>
      <w:bookmarkStart w:id="135" w:name="_GoBack"/>
      <w:bookmarkEnd w:id="135"/>
    </w:p>
    <w:p w:rsidR="00C74AF8" w:rsidRPr="00604842" w:rsidRDefault="00C74AF8" w:rsidP="00C74AF8">
      <w:pPr>
        <w:jc w:val="both"/>
        <w:rPr>
          <w:rFonts w:ascii="Arial" w:hAnsi="Arial"/>
          <w:sz w:val="16"/>
          <w:lang w:val="it-IT"/>
        </w:rPr>
      </w:pPr>
      <w:r w:rsidRPr="00604842">
        <w:rPr>
          <w:rFonts w:ascii="Arial" w:hAnsi="Arial"/>
          <w:sz w:val="16"/>
          <w:lang w:val="it-IT"/>
        </w:rPr>
        <w:t>quad</w:t>
      </w:r>
      <w:r w:rsidRPr="00604842">
        <w:rPr>
          <w:rFonts w:ascii="Arial" w:hAnsi="Arial"/>
          <w:sz w:val="16"/>
          <w:lang w:val="it-IT"/>
        </w:rPr>
        <w:tab/>
        <w:t>rms    30.0e-6</w:t>
      </w:r>
      <w:r w:rsidRPr="00604842">
        <w:rPr>
          <w:rFonts w:ascii="Arial" w:hAnsi="Arial"/>
          <w:sz w:val="16"/>
          <w:lang w:val="it-IT"/>
        </w:rPr>
        <w:tab/>
        <w:t xml:space="preserve"> 30.0e-6       80.0e-06</w:t>
      </w:r>
    </w:p>
    <w:p w:rsidR="00C74AF8" w:rsidRPr="00604842" w:rsidRDefault="00C74AF8" w:rsidP="00C74AF8">
      <w:pPr>
        <w:jc w:val="both"/>
        <w:rPr>
          <w:rFonts w:ascii="Arial" w:hAnsi="Arial"/>
          <w:sz w:val="16"/>
          <w:lang w:val="it-IT"/>
        </w:rPr>
      </w:pPr>
      <w:r w:rsidRPr="00604842">
        <w:rPr>
          <w:rFonts w:ascii="Arial" w:hAnsi="Arial"/>
          <w:sz w:val="16"/>
          <w:lang w:val="it-IT"/>
        </w:rPr>
        <w:t>sext</w:t>
      </w:r>
      <w:r w:rsidRPr="00604842">
        <w:rPr>
          <w:rFonts w:ascii="Arial" w:hAnsi="Arial"/>
          <w:sz w:val="16"/>
          <w:lang w:val="it-IT"/>
        </w:rPr>
        <w:tab/>
        <w:t>rms    30.0e-6</w:t>
      </w:r>
      <w:r w:rsidRPr="00604842">
        <w:rPr>
          <w:rFonts w:ascii="Arial" w:hAnsi="Arial"/>
          <w:sz w:val="16"/>
          <w:lang w:val="it-IT"/>
        </w:rPr>
        <w:tab/>
        <w:t xml:space="preserve"> 30.0e-6      100.0e-06</w:t>
      </w:r>
    </w:p>
    <w:p w:rsidR="00C74AF8" w:rsidRPr="00604842" w:rsidRDefault="00C74AF8" w:rsidP="00C74AF8">
      <w:pPr>
        <w:jc w:val="both"/>
        <w:rPr>
          <w:rFonts w:ascii="Arial" w:hAnsi="Arial"/>
          <w:sz w:val="16"/>
          <w:lang w:val="it-IT"/>
        </w:rPr>
      </w:pPr>
      <w:r w:rsidRPr="00604842">
        <w:rPr>
          <w:rFonts w:ascii="Arial" w:hAnsi="Arial"/>
          <w:sz w:val="16"/>
          <w:lang w:val="it-IT"/>
        </w:rPr>
        <w:t>dipole</w:t>
      </w:r>
      <w:r w:rsidRPr="00604842">
        <w:rPr>
          <w:rFonts w:ascii="Arial" w:hAnsi="Arial"/>
          <w:sz w:val="16"/>
          <w:lang w:val="it-IT"/>
        </w:rPr>
        <w:tab/>
        <w:t>rms   500.0e-6</w:t>
      </w:r>
      <w:r w:rsidRPr="00604842">
        <w:rPr>
          <w:rFonts w:ascii="Arial" w:hAnsi="Arial"/>
          <w:sz w:val="16"/>
          <w:lang w:val="it-IT"/>
        </w:rPr>
        <w:tab/>
        <w:t>500.0e-6</w:t>
      </w:r>
      <w:r w:rsidRPr="00604842">
        <w:rPr>
          <w:rFonts w:ascii="Arial" w:hAnsi="Arial"/>
          <w:sz w:val="16"/>
          <w:lang w:val="it-IT"/>
        </w:rPr>
        <w:tab/>
        <w:t xml:space="preserve">    0.2e-03</w:t>
      </w:r>
    </w:p>
    <w:p w:rsidR="00C74AF8" w:rsidRDefault="00C74AF8" w:rsidP="00C74AF8">
      <w:pPr>
        <w:pStyle w:val="Heading2"/>
        <w:jc w:val="both"/>
      </w:pPr>
      <w:bookmarkStart w:id="136" w:name="_Ref281988354"/>
      <w:bookmarkStart w:id="137" w:name="_Toc312258768"/>
      <w:r w:rsidRPr="005A4CBB">
        <w:t>Vacuum chamber file</w:t>
      </w:r>
      <w:bookmarkEnd w:id="136"/>
      <w:bookmarkEnd w:id="137"/>
    </w:p>
    <w:p w:rsidR="00C74AF8" w:rsidRPr="009973B7" w:rsidRDefault="00C74AF8" w:rsidP="00C74AF8">
      <w:pPr>
        <w:jc w:val="both"/>
      </w:pPr>
      <w:r>
        <w:t>User can define the</w:t>
      </w:r>
      <w:r w:rsidRPr="00911450">
        <w:t xml:space="preserve"> script to set the vacuum chamber limitation around the ring.</w:t>
      </w:r>
      <w:r>
        <w:t xml:space="preserve"> </w:t>
      </w:r>
      <w:r w:rsidRPr="009973B7">
        <w:t>The characteristic for the vacuum chamber script are:</w:t>
      </w:r>
    </w:p>
    <w:p w:rsidR="00C74AF8" w:rsidRDefault="00C74AF8" w:rsidP="00C74AF8">
      <w:pPr>
        <w:numPr>
          <w:ilvl w:val="0"/>
          <w:numId w:val="18"/>
        </w:numPr>
        <w:jc w:val="both"/>
      </w:pPr>
      <w:r>
        <w:t xml:space="preserve">Lines </w:t>
      </w:r>
      <w:r w:rsidR="00EA2134">
        <w:t>start with “#” are</w:t>
      </w:r>
      <w:r>
        <w:t xml:space="preserve"> comment.</w:t>
      </w:r>
    </w:p>
    <w:p w:rsidR="00C74AF8" w:rsidRDefault="00C74AF8" w:rsidP="00C74AF8">
      <w:pPr>
        <w:numPr>
          <w:ilvl w:val="0"/>
          <w:numId w:val="18"/>
        </w:numPr>
        <w:jc w:val="both"/>
      </w:pPr>
      <w:r>
        <w:t xml:space="preserve">The format of the vacuum chamber definition is </w:t>
      </w:r>
    </w:p>
    <w:p w:rsidR="00C74AF8" w:rsidRDefault="00C74AF8" w:rsidP="00C74AF8">
      <w:pPr>
        <w:ind w:left="360"/>
        <w:jc w:val="both"/>
      </w:pPr>
      <w:r>
        <w:t xml:space="preserve">             MK1, MK2, minimum x, maximum x, minimum y, maximum y.  </w:t>
      </w:r>
    </w:p>
    <w:p w:rsidR="00C74AF8" w:rsidRDefault="00C74AF8" w:rsidP="00C74AF8">
      <w:pPr>
        <w:numPr>
          <w:ilvl w:val="0"/>
          <w:numId w:val="19"/>
        </w:numPr>
        <w:jc w:val="both"/>
      </w:pPr>
      <w:r>
        <w:t>To set the vacuum chamber, it is needed to add two markers in the lattice, such as MK1 and MK2, MK1 is before the first element and MK2 is after the end element of the vacuum chamber region.</w:t>
      </w:r>
    </w:p>
    <w:p w:rsidR="009A5315" w:rsidRDefault="009A5315" w:rsidP="00C74AF8">
      <w:pPr>
        <w:numPr>
          <w:ilvl w:val="0"/>
          <w:numId w:val="19"/>
        </w:numPr>
        <w:jc w:val="both"/>
      </w:pPr>
      <w:r>
        <w:t>The number</w:t>
      </w:r>
      <w:r w:rsidR="00A84B90">
        <w:t>s</w:t>
      </w:r>
      <w:r>
        <w:t xml:space="preserve"> of MK1 and MK2 are the same in the lattice.</w:t>
      </w:r>
    </w:p>
    <w:p w:rsidR="00C74AF8" w:rsidRDefault="00C74AF8" w:rsidP="00C74AF8">
      <w:pPr>
        <w:numPr>
          <w:ilvl w:val="0"/>
          <w:numId w:val="19"/>
        </w:numPr>
        <w:jc w:val="both"/>
      </w:pPr>
      <w:r>
        <w:t xml:space="preserve">The units are [meter] for minimum x, maximum x, minimum y, maximum y.  </w:t>
      </w:r>
    </w:p>
    <w:p w:rsidR="00C74AF8" w:rsidRDefault="00C74AF8" w:rsidP="00C74AF8">
      <w:pPr>
        <w:numPr>
          <w:ilvl w:val="0"/>
          <w:numId w:val="19"/>
        </w:numPr>
        <w:jc w:val="both"/>
      </w:pPr>
      <w:r>
        <w:t>The first line is to define the global vacuum chamber limit around the ring, and the key words should be "</w:t>
      </w:r>
      <w:r w:rsidRPr="009973B7">
        <w:rPr>
          <w:color w:val="FF0000"/>
        </w:rPr>
        <w:t>Start</w:t>
      </w:r>
      <w:r>
        <w:t>","</w:t>
      </w:r>
      <w:r w:rsidRPr="009973B7">
        <w:rPr>
          <w:color w:val="FF0000"/>
        </w:rPr>
        <w:t>All</w:t>
      </w:r>
      <w:r>
        <w:t>".</w:t>
      </w:r>
    </w:p>
    <w:p w:rsidR="00C74AF8" w:rsidRDefault="00C74AF8" w:rsidP="00C74AF8">
      <w:pPr>
        <w:jc w:val="both"/>
      </w:pPr>
    </w:p>
    <w:p w:rsidR="00C74AF8" w:rsidRDefault="00C74AF8" w:rsidP="00C74AF8">
      <w:pPr>
        <w:ind w:left="360"/>
        <w:jc w:val="both"/>
      </w:pPr>
    </w:p>
    <w:p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rsidR="00C74AF8" w:rsidRDefault="00C74AF8" w:rsidP="00C74AF8">
      <w:pPr>
        <w:ind w:left="360"/>
        <w:jc w:val="both"/>
      </w:pP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rsidR="00C74AF8" w:rsidRPr="00EB4866" w:rsidRDefault="00C74AF8" w:rsidP="00C74AF8">
      <w:pPr>
        <w:ind w:left="360"/>
        <w:jc w:val="both"/>
        <w:rPr>
          <w:rFonts w:ascii="Arial" w:hAnsi="Arial"/>
          <w:sz w:val="16"/>
          <w:lang w:val="de-DE"/>
        </w:rPr>
      </w:pPr>
      <w:r w:rsidRPr="00262661">
        <w:rPr>
          <w:rFonts w:ascii="Arial" w:hAnsi="Arial" w:cs="Arial"/>
          <w:sz w:val="16"/>
          <w:szCs w:val="16"/>
        </w:rPr>
        <w:t xml:space="preserve">        </w:t>
      </w:r>
      <w:r>
        <w:rPr>
          <w:rFonts w:ascii="Arial" w:hAnsi="Arial" w:cs="Arial"/>
          <w:sz w:val="16"/>
          <w:szCs w:val="16"/>
        </w:rPr>
        <w:t xml:space="preserve"> </w:t>
      </w:r>
      <w:r w:rsidRPr="00EB4866">
        <w:rPr>
          <w:rFonts w:ascii="Arial" w:hAnsi="Arial"/>
          <w:sz w:val="16"/>
          <w:lang w:val="de-DE"/>
        </w:rPr>
        <w:t>#</w:t>
      </w:r>
    </w:p>
    <w:p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w:t>
      </w:r>
    </w:p>
    <w:p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 MK1 MK2  dxmin  dxmax  dymin   dymax  (Apertures in  meter)</w:t>
      </w:r>
    </w:p>
    <w:p w:rsidR="00C74AF8" w:rsidRPr="00EB4866" w:rsidRDefault="00C74AF8" w:rsidP="00C74AF8">
      <w:pPr>
        <w:ind w:left="360"/>
        <w:jc w:val="both"/>
        <w:rPr>
          <w:rFonts w:ascii="Arial" w:hAnsi="Arial"/>
          <w:sz w:val="16"/>
          <w:lang w:val="it-IT"/>
        </w:rPr>
      </w:pPr>
      <w:r w:rsidRPr="00EB4866">
        <w:rPr>
          <w:rFonts w:ascii="Arial" w:hAnsi="Arial"/>
          <w:sz w:val="16"/>
          <w:lang w:val="de-DE"/>
        </w:rPr>
        <w:t xml:space="preserve">         </w:t>
      </w:r>
      <w:r w:rsidRPr="00EB4866">
        <w:rPr>
          <w:rFonts w:ascii="Arial" w:hAnsi="Arial"/>
          <w:sz w:val="16"/>
          <w:lang w:val="it-IT"/>
        </w:rPr>
        <w:t>Start  All    -35e-3  35e-3  -12.5e-3   12.5e-3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#sdm1 esdm  -21e-3  21e-3   -5e-3     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debut ehu600  -35e-3  35e-3  -7e-3    7e-3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ssep  esep   -20e-3  35e-3  -7e-3    7e-3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ssdm  esdm   -21e-3  21e-3  -5e-3    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ssdac esdac  -35e-3  25e-3  -2.5e-3   2.5e-3</w:t>
      </w:r>
    </w:p>
    <w:p w:rsidR="00C74AF8" w:rsidRPr="00EB4866" w:rsidRDefault="00C74AF8" w:rsidP="00C74AF8">
      <w:pPr>
        <w:ind w:left="360"/>
        <w:jc w:val="both"/>
        <w:rPr>
          <w:lang w:val="it-IT"/>
        </w:rPr>
      </w:pPr>
    </w:p>
    <w:p w:rsidR="004B392C" w:rsidRPr="00B00898" w:rsidRDefault="004B392C" w:rsidP="007A6A7E">
      <w:pPr>
        <w:rPr>
          <w:lang w:val="it-IT"/>
        </w:rPr>
      </w:pPr>
    </w:p>
    <w:p w:rsidR="00040A8F" w:rsidRPr="00B00898" w:rsidRDefault="004B392C" w:rsidP="007A6A7E">
      <w:pPr>
        <w:rPr>
          <w:lang w:val="it-IT"/>
        </w:rPr>
      </w:pPr>
      <w:r w:rsidRPr="00B00898">
        <w:rPr>
          <w:lang w:val="it-IT"/>
        </w:rPr>
        <w:t xml:space="preserve">  </w:t>
      </w:r>
    </w:p>
    <w:p w:rsidR="004B392C" w:rsidRPr="00B00898" w:rsidRDefault="004B392C" w:rsidP="007A6A7E">
      <w:pPr>
        <w:rPr>
          <w:lang w:val="it-IT"/>
        </w:rPr>
      </w:pPr>
    </w:p>
    <w:p w:rsidR="007A6A7E" w:rsidRPr="00B00898" w:rsidRDefault="007A6A7E" w:rsidP="007A6A7E">
      <w:pPr>
        <w:rPr>
          <w:lang w:val="it-IT"/>
        </w:rPr>
      </w:pPr>
    </w:p>
    <w:sectPr w:rsidR="007A6A7E" w:rsidRPr="00B00898" w:rsidSect="002A0FB2">
      <w:footerReference w:type="even" r:id="rId31"/>
      <w:footerReference w:type="default" r:id="rId32"/>
      <w:pgSz w:w="12240" w:h="15840"/>
      <w:pgMar w:top="1440" w:right="1797" w:bottom="1440" w:left="1797" w:header="720" w:footer="720" w:gutter="0"/>
      <w:pgBorders>
        <w:top w:val="single" w:sz="4" w:space="1" w:color="auto"/>
        <w:left w:val="single" w:sz="4" w:space="4" w:color="auto"/>
        <w:bottom w:val="single" w:sz="4" w:space="1" w:color="auto"/>
        <w:right w:val="single" w:sz="4" w:space="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F6F" w:rsidRDefault="008D5F6F">
      <w:r>
        <w:separator/>
      </w:r>
    </w:p>
  </w:endnote>
  <w:endnote w:type="continuationSeparator" w:id="0">
    <w:p w:rsidR="008D5F6F" w:rsidRDefault="008D5F6F">
      <w:r>
        <w:continuationSeparator/>
      </w:r>
    </w:p>
  </w:endnote>
  <w:endnote w:type="continuationNotice" w:id="1">
    <w:p w:rsidR="008D5F6F" w:rsidRDefault="008D5F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F6F" w:rsidRDefault="008D5F6F" w:rsidP="00C7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5F6F" w:rsidRDefault="008D5F6F" w:rsidP="00C74A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F6F" w:rsidRDefault="008D5F6F" w:rsidP="00C7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2FD0">
      <w:rPr>
        <w:rStyle w:val="PageNumber"/>
        <w:noProof/>
      </w:rPr>
      <w:t>37</w:t>
    </w:r>
    <w:r>
      <w:rPr>
        <w:rStyle w:val="PageNumber"/>
      </w:rPr>
      <w:fldChar w:fldCharType="end"/>
    </w:r>
  </w:p>
  <w:p w:rsidR="008D5F6F" w:rsidRDefault="008D5F6F" w:rsidP="00C74AF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F6F" w:rsidRDefault="008D5F6F">
      <w:r>
        <w:separator/>
      </w:r>
    </w:p>
  </w:footnote>
  <w:footnote w:type="continuationSeparator" w:id="0">
    <w:p w:rsidR="008D5F6F" w:rsidRDefault="008D5F6F">
      <w:r>
        <w:continuationSeparator/>
      </w:r>
    </w:p>
  </w:footnote>
  <w:footnote w:type="continuationNotice" w:id="1">
    <w:p w:rsidR="008D5F6F" w:rsidRDefault="008D5F6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D36C6"/>
    <w:multiLevelType w:val="hybridMultilevel"/>
    <w:tmpl w:val="2078011E"/>
    <w:lvl w:ilvl="0" w:tplc="CDCC9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BC060A"/>
    <w:multiLevelType w:val="hybridMultilevel"/>
    <w:tmpl w:val="E980933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
    <w:nsid w:val="131837D5"/>
    <w:multiLevelType w:val="multilevel"/>
    <w:tmpl w:val="7A685E6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224"/>
        </w:tabs>
        <w:ind w:left="1224" w:hanging="504"/>
      </w:pPr>
      <w:rPr>
        <w:rFonts w:hint="default"/>
      </w:rPr>
    </w:lvl>
    <w:lvl w:ilvl="3">
      <w:start w:val="1"/>
      <w:numFmt w:val="decimal"/>
      <w:pStyle w:val="Heading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9">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CAA423B"/>
    <w:multiLevelType w:val="hybridMultilevel"/>
    <w:tmpl w:val="307A42EC"/>
    <w:lvl w:ilvl="0" w:tplc="04090003">
      <w:start w:val="1"/>
      <w:numFmt w:val="bullet"/>
      <w:lvlText w:val="o"/>
      <w:lvlJc w:val="left"/>
      <w:pPr>
        <w:ind w:left="960" w:hanging="360"/>
      </w:pPr>
      <w:rPr>
        <w:rFonts w:ascii="Courier New"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nsid w:val="31607962"/>
    <w:multiLevelType w:val="hybridMultilevel"/>
    <w:tmpl w:val="C8F2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31C6432D"/>
    <w:multiLevelType w:val="hybridMultilevel"/>
    <w:tmpl w:val="B32AF4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7">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7043C7"/>
    <w:multiLevelType w:val="hybridMultilevel"/>
    <w:tmpl w:val="00A07B60"/>
    <w:lvl w:ilvl="0" w:tplc="58A06C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A32065"/>
    <w:multiLevelType w:val="hybridMultilevel"/>
    <w:tmpl w:val="3F90DC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0312E0B"/>
    <w:multiLevelType w:val="hybridMultilevel"/>
    <w:tmpl w:val="0C546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7">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8">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1">
    <w:nsid w:val="7CAA533C"/>
    <w:multiLevelType w:val="hybridMultilevel"/>
    <w:tmpl w:val="DEA6376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21"/>
  </w:num>
  <w:num w:numId="4">
    <w:abstractNumId w:val="8"/>
  </w:num>
  <w:num w:numId="5">
    <w:abstractNumId w:val="32"/>
  </w:num>
  <w:num w:numId="6">
    <w:abstractNumId w:val="16"/>
  </w:num>
  <w:num w:numId="7">
    <w:abstractNumId w:val="27"/>
  </w:num>
  <w:num w:numId="8">
    <w:abstractNumId w:val="18"/>
  </w:num>
  <w:num w:numId="9">
    <w:abstractNumId w:val="4"/>
  </w:num>
  <w:num w:numId="10">
    <w:abstractNumId w:val="6"/>
  </w:num>
  <w:num w:numId="11">
    <w:abstractNumId w:val="7"/>
  </w:num>
  <w:num w:numId="12">
    <w:abstractNumId w:val="23"/>
  </w:num>
  <w:num w:numId="13">
    <w:abstractNumId w:val="17"/>
  </w:num>
  <w:num w:numId="14">
    <w:abstractNumId w:val="28"/>
  </w:num>
  <w:num w:numId="15">
    <w:abstractNumId w:val="11"/>
  </w:num>
  <w:num w:numId="16">
    <w:abstractNumId w:val="29"/>
  </w:num>
  <w:num w:numId="17">
    <w:abstractNumId w:val="2"/>
  </w:num>
  <w:num w:numId="18">
    <w:abstractNumId w:val="26"/>
  </w:num>
  <w:num w:numId="19">
    <w:abstractNumId w:val="25"/>
  </w:num>
  <w:num w:numId="20">
    <w:abstractNumId w:val="24"/>
  </w:num>
  <w:num w:numId="21">
    <w:abstractNumId w:val="20"/>
  </w:num>
  <w:num w:numId="22">
    <w:abstractNumId w:val="1"/>
  </w:num>
  <w:num w:numId="23">
    <w:abstractNumId w:val="30"/>
  </w:num>
  <w:num w:numId="24">
    <w:abstractNumId w:val="9"/>
  </w:num>
  <w:num w:numId="25">
    <w:abstractNumId w:val="10"/>
  </w:num>
  <w:num w:numId="26">
    <w:abstractNumId w:val="12"/>
  </w:num>
  <w:num w:numId="27">
    <w:abstractNumId w:val="5"/>
  </w:num>
  <w:num w:numId="28">
    <w:abstractNumId w:val="0"/>
  </w:num>
  <w:num w:numId="29">
    <w:abstractNumId w:val="15"/>
  </w:num>
  <w:num w:numId="30">
    <w:abstractNumId w:val="13"/>
  </w:num>
  <w:num w:numId="31">
    <w:abstractNumId w:val="22"/>
  </w:num>
  <w:num w:numId="32">
    <w:abstractNumId w:val="19"/>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noPunctuationKerning/>
  <w:characterSpacingControl w:val="doNotCompress"/>
  <w:doNotValidateAgainstSchema/>
  <w:doNotDemarcateInvalidXml/>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510571"/>
    <w:rsid w:val="000028C9"/>
    <w:rsid w:val="00002BC8"/>
    <w:rsid w:val="00004221"/>
    <w:rsid w:val="00004A47"/>
    <w:rsid w:val="00005026"/>
    <w:rsid w:val="000061CD"/>
    <w:rsid w:val="0001390F"/>
    <w:rsid w:val="00015621"/>
    <w:rsid w:val="00016E53"/>
    <w:rsid w:val="00021A92"/>
    <w:rsid w:val="00021B33"/>
    <w:rsid w:val="000222FB"/>
    <w:rsid w:val="000255C7"/>
    <w:rsid w:val="00025A09"/>
    <w:rsid w:val="00026802"/>
    <w:rsid w:val="00026C21"/>
    <w:rsid w:val="00026D8C"/>
    <w:rsid w:val="00027DB8"/>
    <w:rsid w:val="0003062B"/>
    <w:rsid w:val="0003317A"/>
    <w:rsid w:val="00033C23"/>
    <w:rsid w:val="00034031"/>
    <w:rsid w:val="000343E7"/>
    <w:rsid w:val="000352B2"/>
    <w:rsid w:val="00035CB5"/>
    <w:rsid w:val="00040A8F"/>
    <w:rsid w:val="00041D40"/>
    <w:rsid w:val="00045412"/>
    <w:rsid w:val="00045C1E"/>
    <w:rsid w:val="000503BE"/>
    <w:rsid w:val="000511B3"/>
    <w:rsid w:val="000518DF"/>
    <w:rsid w:val="000547A1"/>
    <w:rsid w:val="0005661C"/>
    <w:rsid w:val="0005726A"/>
    <w:rsid w:val="000575CB"/>
    <w:rsid w:val="0006609D"/>
    <w:rsid w:val="000662A3"/>
    <w:rsid w:val="0006652D"/>
    <w:rsid w:val="00070FBD"/>
    <w:rsid w:val="000718C1"/>
    <w:rsid w:val="00071FE6"/>
    <w:rsid w:val="00073353"/>
    <w:rsid w:val="000736BE"/>
    <w:rsid w:val="0007423F"/>
    <w:rsid w:val="000742CD"/>
    <w:rsid w:val="0007489A"/>
    <w:rsid w:val="00076691"/>
    <w:rsid w:val="00082D6F"/>
    <w:rsid w:val="000845D1"/>
    <w:rsid w:val="00087258"/>
    <w:rsid w:val="00087790"/>
    <w:rsid w:val="000917B3"/>
    <w:rsid w:val="00091C31"/>
    <w:rsid w:val="00091D85"/>
    <w:rsid w:val="00092382"/>
    <w:rsid w:val="0009295F"/>
    <w:rsid w:val="00093700"/>
    <w:rsid w:val="000953F8"/>
    <w:rsid w:val="0009616D"/>
    <w:rsid w:val="000A1E44"/>
    <w:rsid w:val="000A335B"/>
    <w:rsid w:val="000B0DE5"/>
    <w:rsid w:val="000B1380"/>
    <w:rsid w:val="000B2EB0"/>
    <w:rsid w:val="000B56BC"/>
    <w:rsid w:val="000B79BB"/>
    <w:rsid w:val="000C2D3B"/>
    <w:rsid w:val="000C37D8"/>
    <w:rsid w:val="000C452F"/>
    <w:rsid w:val="000C562F"/>
    <w:rsid w:val="000C5BEF"/>
    <w:rsid w:val="000C5F94"/>
    <w:rsid w:val="000C622E"/>
    <w:rsid w:val="000C7464"/>
    <w:rsid w:val="000C767E"/>
    <w:rsid w:val="000D1D60"/>
    <w:rsid w:val="000D261B"/>
    <w:rsid w:val="000D3DB7"/>
    <w:rsid w:val="000D3FDE"/>
    <w:rsid w:val="000D52FF"/>
    <w:rsid w:val="000D79FB"/>
    <w:rsid w:val="000E0B73"/>
    <w:rsid w:val="000E11CB"/>
    <w:rsid w:val="000E1602"/>
    <w:rsid w:val="000E18E9"/>
    <w:rsid w:val="000E3742"/>
    <w:rsid w:val="000E3940"/>
    <w:rsid w:val="000E48E5"/>
    <w:rsid w:val="000E5134"/>
    <w:rsid w:val="000E7763"/>
    <w:rsid w:val="000F02FE"/>
    <w:rsid w:val="000F2BD7"/>
    <w:rsid w:val="000F2D02"/>
    <w:rsid w:val="000F2E59"/>
    <w:rsid w:val="000F7178"/>
    <w:rsid w:val="00100036"/>
    <w:rsid w:val="00101717"/>
    <w:rsid w:val="001018AF"/>
    <w:rsid w:val="0010249F"/>
    <w:rsid w:val="00102DDC"/>
    <w:rsid w:val="00111601"/>
    <w:rsid w:val="00111A7A"/>
    <w:rsid w:val="00115DAC"/>
    <w:rsid w:val="00120003"/>
    <w:rsid w:val="00120E8B"/>
    <w:rsid w:val="00121042"/>
    <w:rsid w:val="001216A0"/>
    <w:rsid w:val="00122459"/>
    <w:rsid w:val="00122C61"/>
    <w:rsid w:val="00123208"/>
    <w:rsid w:val="001244A4"/>
    <w:rsid w:val="0012484A"/>
    <w:rsid w:val="00124F23"/>
    <w:rsid w:val="0012510A"/>
    <w:rsid w:val="001277B7"/>
    <w:rsid w:val="00130B17"/>
    <w:rsid w:val="0013113A"/>
    <w:rsid w:val="001322BD"/>
    <w:rsid w:val="00133C60"/>
    <w:rsid w:val="00133C9B"/>
    <w:rsid w:val="00133E4D"/>
    <w:rsid w:val="00135D66"/>
    <w:rsid w:val="00140430"/>
    <w:rsid w:val="00140C1D"/>
    <w:rsid w:val="00142113"/>
    <w:rsid w:val="001439DE"/>
    <w:rsid w:val="00143D2C"/>
    <w:rsid w:val="00144D3F"/>
    <w:rsid w:val="00146044"/>
    <w:rsid w:val="00146071"/>
    <w:rsid w:val="001500BA"/>
    <w:rsid w:val="0015119D"/>
    <w:rsid w:val="001520DF"/>
    <w:rsid w:val="00152881"/>
    <w:rsid w:val="00153011"/>
    <w:rsid w:val="001557D0"/>
    <w:rsid w:val="00156178"/>
    <w:rsid w:val="00157571"/>
    <w:rsid w:val="001576DE"/>
    <w:rsid w:val="001578ED"/>
    <w:rsid w:val="00160A7F"/>
    <w:rsid w:val="00160E9F"/>
    <w:rsid w:val="00161B2C"/>
    <w:rsid w:val="0016234A"/>
    <w:rsid w:val="0016368A"/>
    <w:rsid w:val="0016382E"/>
    <w:rsid w:val="00164547"/>
    <w:rsid w:val="00164809"/>
    <w:rsid w:val="00164E23"/>
    <w:rsid w:val="00166FB6"/>
    <w:rsid w:val="00167349"/>
    <w:rsid w:val="00167623"/>
    <w:rsid w:val="001677E0"/>
    <w:rsid w:val="00167A47"/>
    <w:rsid w:val="0017043C"/>
    <w:rsid w:val="00173E9A"/>
    <w:rsid w:val="001743A4"/>
    <w:rsid w:val="00175199"/>
    <w:rsid w:val="001768AB"/>
    <w:rsid w:val="001769EB"/>
    <w:rsid w:val="00176CFA"/>
    <w:rsid w:val="001801CE"/>
    <w:rsid w:val="001802DE"/>
    <w:rsid w:val="00180F2A"/>
    <w:rsid w:val="00183D0F"/>
    <w:rsid w:val="001868A6"/>
    <w:rsid w:val="00186AAF"/>
    <w:rsid w:val="001875D7"/>
    <w:rsid w:val="0019039C"/>
    <w:rsid w:val="00190F01"/>
    <w:rsid w:val="00192454"/>
    <w:rsid w:val="00192F66"/>
    <w:rsid w:val="00193A24"/>
    <w:rsid w:val="00194B09"/>
    <w:rsid w:val="00195205"/>
    <w:rsid w:val="00197DCE"/>
    <w:rsid w:val="001A0FFC"/>
    <w:rsid w:val="001A274F"/>
    <w:rsid w:val="001A276C"/>
    <w:rsid w:val="001A3F8D"/>
    <w:rsid w:val="001A4426"/>
    <w:rsid w:val="001A45F7"/>
    <w:rsid w:val="001A5E16"/>
    <w:rsid w:val="001A68FD"/>
    <w:rsid w:val="001A73D8"/>
    <w:rsid w:val="001B1EBD"/>
    <w:rsid w:val="001B23C6"/>
    <w:rsid w:val="001B24A6"/>
    <w:rsid w:val="001B3C00"/>
    <w:rsid w:val="001B4CFA"/>
    <w:rsid w:val="001B6286"/>
    <w:rsid w:val="001B62ED"/>
    <w:rsid w:val="001C0D20"/>
    <w:rsid w:val="001C396B"/>
    <w:rsid w:val="001C3DCF"/>
    <w:rsid w:val="001C4960"/>
    <w:rsid w:val="001D08AB"/>
    <w:rsid w:val="001D28F2"/>
    <w:rsid w:val="001D380E"/>
    <w:rsid w:val="001D46D2"/>
    <w:rsid w:val="001D6E38"/>
    <w:rsid w:val="001D7772"/>
    <w:rsid w:val="001E0AEF"/>
    <w:rsid w:val="001E29AC"/>
    <w:rsid w:val="001E4035"/>
    <w:rsid w:val="001E5403"/>
    <w:rsid w:val="001E636B"/>
    <w:rsid w:val="001F31F1"/>
    <w:rsid w:val="001F4E19"/>
    <w:rsid w:val="00202E9F"/>
    <w:rsid w:val="00203584"/>
    <w:rsid w:val="0020489F"/>
    <w:rsid w:val="0020531B"/>
    <w:rsid w:val="0020710B"/>
    <w:rsid w:val="00207129"/>
    <w:rsid w:val="00207454"/>
    <w:rsid w:val="00211EEF"/>
    <w:rsid w:val="00211F38"/>
    <w:rsid w:val="00211FFC"/>
    <w:rsid w:val="00214928"/>
    <w:rsid w:val="00214B82"/>
    <w:rsid w:val="00214E28"/>
    <w:rsid w:val="00217505"/>
    <w:rsid w:val="00220FEF"/>
    <w:rsid w:val="00221DCE"/>
    <w:rsid w:val="00221FBE"/>
    <w:rsid w:val="002220FF"/>
    <w:rsid w:val="00222BF4"/>
    <w:rsid w:val="00223420"/>
    <w:rsid w:val="00223848"/>
    <w:rsid w:val="00223C73"/>
    <w:rsid w:val="00224AA3"/>
    <w:rsid w:val="00226BA8"/>
    <w:rsid w:val="002306C1"/>
    <w:rsid w:val="00231175"/>
    <w:rsid w:val="00231C90"/>
    <w:rsid w:val="00234B9C"/>
    <w:rsid w:val="002359D6"/>
    <w:rsid w:val="00237AA7"/>
    <w:rsid w:val="00240C65"/>
    <w:rsid w:val="00240D9A"/>
    <w:rsid w:val="0024186B"/>
    <w:rsid w:val="00241E35"/>
    <w:rsid w:val="00241F26"/>
    <w:rsid w:val="00242206"/>
    <w:rsid w:val="00244858"/>
    <w:rsid w:val="00244D69"/>
    <w:rsid w:val="00245B63"/>
    <w:rsid w:val="00246EE5"/>
    <w:rsid w:val="00251E1B"/>
    <w:rsid w:val="00253E9B"/>
    <w:rsid w:val="00256FAC"/>
    <w:rsid w:val="0025740E"/>
    <w:rsid w:val="0026009D"/>
    <w:rsid w:val="00260D60"/>
    <w:rsid w:val="002638A7"/>
    <w:rsid w:val="00264B80"/>
    <w:rsid w:val="00265823"/>
    <w:rsid w:val="00265E7E"/>
    <w:rsid w:val="00266401"/>
    <w:rsid w:val="0026654F"/>
    <w:rsid w:val="002665A6"/>
    <w:rsid w:val="00266EB2"/>
    <w:rsid w:val="002674C6"/>
    <w:rsid w:val="0027038C"/>
    <w:rsid w:val="00272385"/>
    <w:rsid w:val="00272597"/>
    <w:rsid w:val="00273FDD"/>
    <w:rsid w:val="002771EF"/>
    <w:rsid w:val="0027785F"/>
    <w:rsid w:val="0028111F"/>
    <w:rsid w:val="0028540E"/>
    <w:rsid w:val="00287FAA"/>
    <w:rsid w:val="00290AF0"/>
    <w:rsid w:val="0029153A"/>
    <w:rsid w:val="00292CE4"/>
    <w:rsid w:val="002932E9"/>
    <w:rsid w:val="0029707B"/>
    <w:rsid w:val="002973F2"/>
    <w:rsid w:val="002974F1"/>
    <w:rsid w:val="002A0ADA"/>
    <w:rsid w:val="002A0FB2"/>
    <w:rsid w:val="002A1C56"/>
    <w:rsid w:val="002A3733"/>
    <w:rsid w:val="002A58DB"/>
    <w:rsid w:val="002A5C6C"/>
    <w:rsid w:val="002A6658"/>
    <w:rsid w:val="002A6CAC"/>
    <w:rsid w:val="002A7E77"/>
    <w:rsid w:val="002B09B9"/>
    <w:rsid w:val="002B0BAF"/>
    <w:rsid w:val="002B2A5D"/>
    <w:rsid w:val="002B302A"/>
    <w:rsid w:val="002B3560"/>
    <w:rsid w:val="002B3E5E"/>
    <w:rsid w:val="002B477D"/>
    <w:rsid w:val="002B6435"/>
    <w:rsid w:val="002B660B"/>
    <w:rsid w:val="002B69FE"/>
    <w:rsid w:val="002C24CC"/>
    <w:rsid w:val="002C3DCC"/>
    <w:rsid w:val="002C657A"/>
    <w:rsid w:val="002C7C7A"/>
    <w:rsid w:val="002D18D0"/>
    <w:rsid w:val="002D1B3B"/>
    <w:rsid w:val="002D1CAD"/>
    <w:rsid w:val="002D23FC"/>
    <w:rsid w:val="002D284D"/>
    <w:rsid w:val="002D5323"/>
    <w:rsid w:val="002D6663"/>
    <w:rsid w:val="002D7625"/>
    <w:rsid w:val="002E26E1"/>
    <w:rsid w:val="002E3415"/>
    <w:rsid w:val="002E388F"/>
    <w:rsid w:val="002E4AE8"/>
    <w:rsid w:val="002E7B60"/>
    <w:rsid w:val="002F34B6"/>
    <w:rsid w:val="00301A5A"/>
    <w:rsid w:val="00301B8A"/>
    <w:rsid w:val="00303477"/>
    <w:rsid w:val="0030348A"/>
    <w:rsid w:val="00303EBE"/>
    <w:rsid w:val="0030572A"/>
    <w:rsid w:val="0030630C"/>
    <w:rsid w:val="00310CAE"/>
    <w:rsid w:val="00311EC4"/>
    <w:rsid w:val="0031235D"/>
    <w:rsid w:val="003133D9"/>
    <w:rsid w:val="003136EB"/>
    <w:rsid w:val="00314F5D"/>
    <w:rsid w:val="00316DE4"/>
    <w:rsid w:val="003173C1"/>
    <w:rsid w:val="00317A25"/>
    <w:rsid w:val="00321D1A"/>
    <w:rsid w:val="003223A2"/>
    <w:rsid w:val="00322BF4"/>
    <w:rsid w:val="00322D3A"/>
    <w:rsid w:val="00322FF0"/>
    <w:rsid w:val="003239F7"/>
    <w:rsid w:val="0032682A"/>
    <w:rsid w:val="003325C7"/>
    <w:rsid w:val="00334D66"/>
    <w:rsid w:val="003354DC"/>
    <w:rsid w:val="00336636"/>
    <w:rsid w:val="00340269"/>
    <w:rsid w:val="00343408"/>
    <w:rsid w:val="00346C73"/>
    <w:rsid w:val="00347D1D"/>
    <w:rsid w:val="003506C0"/>
    <w:rsid w:val="0035175D"/>
    <w:rsid w:val="003527C3"/>
    <w:rsid w:val="00353C95"/>
    <w:rsid w:val="003547D7"/>
    <w:rsid w:val="00355E09"/>
    <w:rsid w:val="00356F72"/>
    <w:rsid w:val="003607AC"/>
    <w:rsid w:val="0036235A"/>
    <w:rsid w:val="00362EE5"/>
    <w:rsid w:val="0036326F"/>
    <w:rsid w:val="003657A7"/>
    <w:rsid w:val="00366263"/>
    <w:rsid w:val="00367FB7"/>
    <w:rsid w:val="00374B2B"/>
    <w:rsid w:val="003757A8"/>
    <w:rsid w:val="00377394"/>
    <w:rsid w:val="003777F8"/>
    <w:rsid w:val="00381128"/>
    <w:rsid w:val="003812A8"/>
    <w:rsid w:val="00383327"/>
    <w:rsid w:val="003836AB"/>
    <w:rsid w:val="00383F8A"/>
    <w:rsid w:val="00385F91"/>
    <w:rsid w:val="003877F5"/>
    <w:rsid w:val="0039250E"/>
    <w:rsid w:val="00392CC3"/>
    <w:rsid w:val="00393758"/>
    <w:rsid w:val="0039509E"/>
    <w:rsid w:val="003A1911"/>
    <w:rsid w:val="003A1988"/>
    <w:rsid w:val="003A3796"/>
    <w:rsid w:val="003A39CA"/>
    <w:rsid w:val="003A69F5"/>
    <w:rsid w:val="003A7EA3"/>
    <w:rsid w:val="003B10A6"/>
    <w:rsid w:val="003B18CC"/>
    <w:rsid w:val="003B23F2"/>
    <w:rsid w:val="003B2F9F"/>
    <w:rsid w:val="003B3926"/>
    <w:rsid w:val="003C04C7"/>
    <w:rsid w:val="003C1C0C"/>
    <w:rsid w:val="003C1E2A"/>
    <w:rsid w:val="003C2A4E"/>
    <w:rsid w:val="003C2DF5"/>
    <w:rsid w:val="003C736B"/>
    <w:rsid w:val="003D1075"/>
    <w:rsid w:val="003D1361"/>
    <w:rsid w:val="003D17E2"/>
    <w:rsid w:val="003D45CF"/>
    <w:rsid w:val="003D5D1C"/>
    <w:rsid w:val="003D6C3B"/>
    <w:rsid w:val="003D72C7"/>
    <w:rsid w:val="003D738F"/>
    <w:rsid w:val="003E0930"/>
    <w:rsid w:val="003E36CF"/>
    <w:rsid w:val="003E5F56"/>
    <w:rsid w:val="003E70C7"/>
    <w:rsid w:val="003F0CC6"/>
    <w:rsid w:val="003F13A3"/>
    <w:rsid w:val="003F18FA"/>
    <w:rsid w:val="003F1AB4"/>
    <w:rsid w:val="003F5897"/>
    <w:rsid w:val="00400EF7"/>
    <w:rsid w:val="00402BD3"/>
    <w:rsid w:val="00403305"/>
    <w:rsid w:val="004071E2"/>
    <w:rsid w:val="00410AD6"/>
    <w:rsid w:val="0041353F"/>
    <w:rsid w:val="004147D4"/>
    <w:rsid w:val="00415D74"/>
    <w:rsid w:val="00416498"/>
    <w:rsid w:val="00417486"/>
    <w:rsid w:val="00424954"/>
    <w:rsid w:val="004249AF"/>
    <w:rsid w:val="004252FE"/>
    <w:rsid w:val="0042574B"/>
    <w:rsid w:val="004264BB"/>
    <w:rsid w:val="00427160"/>
    <w:rsid w:val="0043013F"/>
    <w:rsid w:val="0043200B"/>
    <w:rsid w:val="0043245B"/>
    <w:rsid w:val="004335E5"/>
    <w:rsid w:val="00433BA9"/>
    <w:rsid w:val="004343AF"/>
    <w:rsid w:val="0043498C"/>
    <w:rsid w:val="00434EA4"/>
    <w:rsid w:val="004352F9"/>
    <w:rsid w:val="004369D4"/>
    <w:rsid w:val="0044055B"/>
    <w:rsid w:val="004419D8"/>
    <w:rsid w:val="00441E3F"/>
    <w:rsid w:val="004423C8"/>
    <w:rsid w:val="00442EAE"/>
    <w:rsid w:val="004439A7"/>
    <w:rsid w:val="00444609"/>
    <w:rsid w:val="0044490C"/>
    <w:rsid w:val="0044716E"/>
    <w:rsid w:val="00447711"/>
    <w:rsid w:val="0045338E"/>
    <w:rsid w:val="0045360C"/>
    <w:rsid w:val="004549F9"/>
    <w:rsid w:val="00455020"/>
    <w:rsid w:val="00455E95"/>
    <w:rsid w:val="0045779D"/>
    <w:rsid w:val="00457B9A"/>
    <w:rsid w:val="00460E61"/>
    <w:rsid w:val="0046205A"/>
    <w:rsid w:val="00462C43"/>
    <w:rsid w:val="0046397C"/>
    <w:rsid w:val="0046515A"/>
    <w:rsid w:val="004653CB"/>
    <w:rsid w:val="00470CDC"/>
    <w:rsid w:val="004755C7"/>
    <w:rsid w:val="0047604F"/>
    <w:rsid w:val="0047626C"/>
    <w:rsid w:val="00477EBE"/>
    <w:rsid w:val="004802DA"/>
    <w:rsid w:val="00480AC0"/>
    <w:rsid w:val="00480FE6"/>
    <w:rsid w:val="00481658"/>
    <w:rsid w:val="00481C2B"/>
    <w:rsid w:val="004822C0"/>
    <w:rsid w:val="00484BB4"/>
    <w:rsid w:val="00485E2C"/>
    <w:rsid w:val="004864AE"/>
    <w:rsid w:val="004903E8"/>
    <w:rsid w:val="00491DD6"/>
    <w:rsid w:val="00492753"/>
    <w:rsid w:val="004930E5"/>
    <w:rsid w:val="004953E3"/>
    <w:rsid w:val="00495BD9"/>
    <w:rsid w:val="00497F49"/>
    <w:rsid w:val="004A0DA5"/>
    <w:rsid w:val="004A2998"/>
    <w:rsid w:val="004B0074"/>
    <w:rsid w:val="004B02EA"/>
    <w:rsid w:val="004B0818"/>
    <w:rsid w:val="004B0CB1"/>
    <w:rsid w:val="004B116F"/>
    <w:rsid w:val="004B1B11"/>
    <w:rsid w:val="004B2019"/>
    <w:rsid w:val="004B28D8"/>
    <w:rsid w:val="004B392C"/>
    <w:rsid w:val="004B3C82"/>
    <w:rsid w:val="004B7A66"/>
    <w:rsid w:val="004C0878"/>
    <w:rsid w:val="004C126C"/>
    <w:rsid w:val="004C2C6D"/>
    <w:rsid w:val="004C3368"/>
    <w:rsid w:val="004C34B7"/>
    <w:rsid w:val="004C381C"/>
    <w:rsid w:val="004C6332"/>
    <w:rsid w:val="004C6FD9"/>
    <w:rsid w:val="004D25A3"/>
    <w:rsid w:val="004D2BBE"/>
    <w:rsid w:val="004D2C8C"/>
    <w:rsid w:val="004D37A0"/>
    <w:rsid w:val="004D5D09"/>
    <w:rsid w:val="004D6F82"/>
    <w:rsid w:val="004E0B5B"/>
    <w:rsid w:val="004E17C2"/>
    <w:rsid w:val="004E2630"/>
    <w:rsid w:val="004E2A28"/>
    <w:rsid w:val="004E46AB"/>
    <w:rsid w:val="004E7963"/>
    <w:rsid w:val="004E79D7"/>
    <w:rsid w:val="004F15C1"/>
    <w:rsid w:val="004F1DD4"/>
    <w:rsid w:val="004F2674"/>
    <w:rsid w:val="004F31D9"/>
    <w:rsid w:val="004F33C1"/>
    <w:rsid w:val="004F3A8B"/>
    <w:rsid w:val="004F47C5"/>
    <w:rsid w:val="004F6C60"/>
    <w:rsid w:val="004F70C1"/>
    <w:rsid w:val="004F7713"/>
    <w:rsid w:val="0050153F"/>
    <w:rsid w:val="00501DE7"/>
    <w:rsid w:val="00501F5B"/>
    <w:rsid w:val="00502216"/>
    <w:rsid w:val="0050238C"/>
    <w:rsid w:val="00502694"/>
    <w:rsid w:val="0050481C"/>
    <w:rsid w:val="005053FE"/>
    <w:rsid w:val="00510571"/>
    <w:rsid w:val="00512612"/>
    <w:rsid w:val="00512D93"/>
    <w:rsid w:val="005134BE"/>
    <w:rsid w:val="00516A7D"/>
    <w:rsid w:val="00516BFA"/>
    <w:rsid w:val="00521A28"/>
    <w:rsid w:val="005222F8"/>
    <w:rsid w:val="005235B0"/>
    <w:rsid w:val="00523C68"/>
    <w:rsid w:val="0052527F"/>
    <w:rsid w:val="00527A95"/>
    <w:rsid w:val="005316B7"/>
    <w:rsid w:val="00535FC0"/>
    <w:rsid w:val="005360E3"/>
    <w:rsid w:val="0053695D"/>
    <w:rsid w:val="00536C05"/>
    <w:rsid w:val="00542914"/>
    <w:rsid w:val="005435B7"/>
    <w:rsid w:val="005441F7"/>
    <w:rsid w:val="00544B5A"/>
    <w:rsid w:val="0054520F"/>
    <w:rsid w:val="00545AFC"/>
    <w:rsid w:val="0054618E"/>
    <w:rsid w:val="00546485"/>
    <w:rsid w:val="00552612"/>
    <w:rsid w:val="00552B1C"/>
    <w:rsid w:val="00552E27"/>
    <w:rsid w:val="005565F3"/>
    <w:rsid w:val="00556C72"/>
    <w:rsid w:val="0055702B"/>
    <w:rsid w:val="0055735E"/>
    <w:rsid w:val="00557AA1"/>
    <w:rsid w:val="00560AD6"/>
    <w:rsid w:val="00563208"/>
    <w:rsid w:val="00570253"/>
    <w:rsid w:val="0057080D"/>
    <w:rsid w:val="0057259D"/>
    <w:rsid w:val="00573E1C"/>
    <w:rsid w:val="005746C9"/>
    <w:rsid w:val="00574D75"/>
    <w:rsid w:val="005813EC"/>
    <w:rsid w:val="00583A9C"/>
    <w:rsid w:val="00585A37"/>
    <w:rsid w:val="00586326"/>
    <w:rsid w:val="00586DC4"/>
    <w:rsid w:val="00587A35"/>
    <w:rsid w:val="005912D3"/>
    <w:rsid w:val="0059169B"/>
    <w:rsid w:val="00591DCC"/>
    <w:rsid w:val="00596474"/>
    <w:rsid w:val="00596A6D"/>
    <w:rsid w:val="005A018F"/>
    <w:rsid w:val="005A03AB"/>
    <w:rsid w:val="005A0A3D"/>
    <w:rsid w:val="005A1C63"/>
    <w:rsid w:val="005A1E4B"/>
    <w:rsid w:val="005A26E2"/>
    <w:rsid w:val="005A35F2"/>
    <w:rsid w:val="005A43BB"/>
    <w:rsid w:val="005A4BFF"/>
    <w:rsid w:val="005A4C0E"/>
    <w:rsid w:val="005A55B9"/>
    <w:rsid w:val="005A5F49"/>
    <w:rsid w:val="005A6B40"/>
    <w:rsid w:val="005A6E32"/>
    <w:rsid w:val="005B0C3E"/>
    <w:rsid w:val="005B1B6B"/>
    <w:rsid w:val="005B2541"/>
    <w:rsid w:val="005B28BC"/>
    <w:rsid w:val="005B4210"/>
    <w:rsid w:val="005B6A10"/>
    <w:rsid w:val="005C2093"/>
    <w:rsid w:val="005C29DF"/>
    <w:rsid w:val="005C524B"/>
    <w:rsid w:val="005C5CB2"/>
    <w:rsid w:val="005C5DD2"/>
    <w:rsid w:val="005D0448"/>
    <w:rsid w:val="005D1C34"/>
    <w:rsid w:val="005D2D5F"/>
    <w:rsid w:val="005D2DD1"/>
    <w:rsid w:val="005D4544"/>
    <w:rsid w:val="005D594B"/>
    <w:rsid w:val="005D59F7"/>
    <w:rsid w:val="005E0B53"/>
    <w:rsid w:val="005E2168"/>
    <w:rsid w:val="005E265F"/>
    <w:rsid w:val="005E2C2D"/>
    <w:rsid w:val="005E3C5A"/>
    <w:rsid w:val="005E3EED"/>
    <w:rsid w:val="005E65F2"/>
    <w:rsid w:val="005E7DF7"/>
    <w:rsid w:val="005F1710"/>
    <w:rsid w:val="005F3EB7"/>
    <w:rsid w:val="005F5AB5"/>
    <w:rsid w:val="005F7273"/>
    <w:rsid w:val="005F7455"/>
    <w:rsid w:val="005F7910"/>
    <w:rsid w:val="006023C5"/>
    <w:rsid w:val="00603B19"/>
    <w:rsid w:val="006041DD"/>
    <w:rsid w:val="00604842"/>
    <w:rsid w:val="006060A3"/>
    <w:rsid w:val="00615C89"/>
    <w:rsid w:val="00617535"/>
    <w:rsid w:val="00620619"/>
    <w:rsid w:val="00620945"/>
    <w:rsid w:val="00622550"/>
    <w:rsid w:val="00623353"/>
    <w:rsid w:val="0062374B"/>
    <w:rsid w:val="00623B04"/>
    <w:rsid w:val="0062514B"/>
    <w:rsid w:val="00625892"/>
    <w:rsid w:val="00625994"/>
    <w:rsid w:val="00626774"/>
    <w:rsid w:val="006271C9"/>
    <w:rsid w:val="00627E3C"/>
    <w:rsid w:val="00627F5A"/>
    <w:rsid w:val="006304DD"/>
    <w:rsid w:val="006318C8"/>
    <w:rsid w:val="00631B43"/>
    <w:rsid w:val="00633876"/>
    <w:rsid w:val="006367CC"/>
    <w:rsid w:val="00637F38"/>
    <w:rsid w:val="00640692"/>
    <w:rsid w:val="00642A64"/>
    <w:rsid w:val="006430CC"/>
    <w:rsid w:val="0064323C"/>
    <w:rsid w:val="00644073"/>
    <w:rsid w:val="00646131"/>
    <w:rsid w:val="00646BBC"/>
    <w:rsid w:val="00647CD9"/>
    <w:rsid w:val="00653A68"/>
    <w:rsid w:val="0065410E"/>
    <w:rsid w:val="00655E0A"/>
    <w:rsid w:val="0065651B"/>
    <w:rsid w:val="006573D8"/>
    <w:rsid w:val="00660443"/>
    <w:rsid w:val="006637C7"/>
    <w:rsid w:val="006642E6"/>
    <w:rsid w:val="00666304"/>
    <w:rsid w:val="00670488"/>
    <w:rsid w:val="00671F63"/>
    <w:rsid w:val="00672985"/>
    <w:rsid w:val="00672BFA"/>
    <w:rsid w:val="00673FBF"/>
    <w:rsid w:val="00674427"/>
    <w:rsid w:val="00677DDF"/>
    <w:rsid w:val="0068120C"/>
    <w:rsid w:val="00681540"/>
    <w:rsid w:val="00682460"/>
    <w:rsid w:val="00682940"/>
    <w:rsid w:val="006829F1"/>
    <w:rsid w:val="006832CC"/>
    <w:rsid w:val="00684965"/>
    <w:rsid w:val="00684D0E"/>
    <w:rsid w:val="00684FE7"/>
    <w:rsid w:val="00685C26"/>
    <w:rsid w:val="00686A64"/>
    <w:rsid w:val="006876BD"/>
    <w:rsid w:val="00692B39"/>
    <w:rsid w:val="00696E4C"/>
    <w:rsid w:val="006971D0"/>
    <w:rsid w:val="006A0E84"/>
    <w:rsid w:val="006A256B"/>
    <w:rsid w:val="006A46F0"/>
    <w:rsid w:val="006A5588"/>
    <w:rsid w:val="006A7147"/>
    <w:rsid w:val="006B0562"/>
    <w:rsid w:val="006B2092"/>
    <w:rsid w:val="006B2362"/>
    <w:rsid w:val="006B3016"/>
    <w:rsid w:val="006B30D2"/>
    <w:rsid w:val="006B37B1"/>
    <w:rsid w:val="006B5410"/>
    <w:rsid w:val="006B6BFF"/>
    <w:rsid w:val="006C0925"/>
    <w:rsid w:val="006C1218"/>
    <w:rsid w:val="006C47DD"/>
    <w:rsid w:val="006C4CAE"/>
    <w:rsid w:val="006C7F2C"/>
    <w:rsid w:val="006D28B9"/>
    <w:rsid w:val="006D344B"/>
    <w:rsid w:val="006D495E"/>
    <w:rsid w:val="006D5268"/>
    <w:rsid w:val="006D583F"/>
    <w:rsid w:val="006D5F59"/>
    <w:rsid w:val="006E260F"/>
    <w:rsid w:val="006E3F7C"/>
    <w:rsid w:val="006E4E44"/>
    <w:rsid w:val="006E5915"/>
    <w:rsid w:val="006F49B3"/>
    <w:rsid w:val="006F5692"/>
    <w:rsid w:val="006F570A"/>
    <w:rsid w:val="006F5DC4"/>
    <w:rsid w:val="006F746C"/>
    <w:rsid w:val="006F7A44"/>
    <w:rsid w:val="0070045F"/>
    <w:rsid w:val="00702F01"/>
    <w:rsid w:val="007055B8"/>
    <w:rsid w:val="00705A41"/>
    <w:rsid w:val="00705B95"/>
    <w:rsid w:val="00706DE1"/>
    <w:rsid w:val="00707391"/>
    <w:rsid w:val="00711942"/>
    <w:rsid w:val="007132CF"/>
    <w:rsid w:val="0071407E"/>
    <w:rsid w:val="007142EC"/>
    <w:rsid w:val="0071437A"/>
    <w:rsid w:val="007167CE"/>
    <w:rsid w:val="00722C77"/>
    <w:rsid w:val="007239DF"/>
    <w:rsid w:val="0072418F"/>
    <w:rsid w:val="00724259"/>
    <w:rsid w:val="00726617"/>
    <w:rsid w:val="00727A3F"/>
    <w:rsid w:val="0073336F"/>
    <w:rsid w:val="0073362C"/>
    <w:rsid w:val="00733A5B"/>
    <w:rsid w:val="00733B42"/>
    <w:rsid w:val="00734000"/>
    <w:rsid w:val="007349F5"/>
    <w:rsid w:val="007375CF"/>
    <w:rsid w:val="0073771E"/>
    <w:rsid w:val="00741690"/>
    <w:rsid w:val="00741C70"/>
    <w:rsid w:val="00741D9C"/>
    <w:rsid w:val="00743043"/>
    <w:rsid w:val="00743070"/>
    <w:rsid w:val="007433BE"/>
    <w:rsid w:val="0074492A"/>
    <w:rsid w:val="00745C7E"/>
    <w:rsid w:val="00751521"/>
    <w:rsid w:val="00751840"/>
    <w:rsid w:val="00751AE4"/>
    <w:rsid w:val="00751FA2"/>
    <w:rsid w:val="00752F01"/>
    <w:rsid w:val="00753274"/>
    <w:rsid w:val="007534DB"/>
    <w:rsid w:val="00754AC9"/>
    <w:rsid w:val="007573AB"/>
    <w:rsid w:val="007576DB"/>
    <w:rsid w:val="007605BE"/>
    <w:rsid w:val="007615AD"/>
    <w:rsid w:val="0076241E"/>
    <w:rsid w:val="0076390B"/>
    <w:rsid w:val="00764A26"/>
    <w:rsid w:val="00766556"/>
    <w:rsid w:val="00766D65"/>
    <w:rsid w:val="007704F8"/>
    <w:rsid w:val="007722DE"/>
    <w:rsid w:val="00773154"/>
    <w:rsid w:val="0077350E"/>
    <w:rsid w:val="007749EB"/>
    <w:rsid w:val="00774F87"/>
    <w:rsid w:val="00775212"/>
    <w:rsid w:val="00776932"/>
    <w:rsid w:val="00777053"/>
    <w:rsid w:val="00781023"/>
    <w:rsid w:val="0078247C"/>
    <w:rsid w:val="00784D03"/>
    <w:rsid w:val="007858D0"/>
    <w:rsid w:val="00785EEC"/>
    <w:rsid w:val="0078672D"/>
    <w:rsid w:val="00787AC8"/>
    <w:rsid w:val="00791194"/>
    <w:rsid w:val="00791A67"/>
    <w:rsid w:val="00791F9A"/>
    <w:rsid w:val="00793764"/>
    <w:rsid w:val="00793AB3"/>
    <w:rsid w:val="00793D05"/>
    <w:rsid w:val="007940C4"/>
    <w:rsid w:val="0079535A"/>
    <w:rsid w:val="00795695"/>
    <w:rsid w:val="007956EA"/>
    <w:rsid w:val="00795AE3"/>
    <w:rsid w:val="0079647C"/>
    <w:rsid w:val="007A185D"/>
    <w:rsid w:val="007A25BC"/>
    <w:rsid w:val="007A290C"/>
    <w:rsid w:val="007A2DD8"/>
    <w:rsid w:val="007A63C3"/>
    <w:rsid w:val="007A694A"/>
    <w:rsid w:val="007A6A34"/>
    <w:rsid w:val="007A6A7E"/>
    <w:rsid w:val="007A7574"/>
    <w:rsid w:val="007A7D8A"/>
    <w:rsid w:val="007B0519"/>
    <w:rsid w:val="007B124B"/>
    <w:rsid w:val="007B14BD"/>
    <w:rsid w:val="007B1E2F"/>
    <w:rsid w:val="007B2C22"/>
    <w:rsid w:val="007B312E"/>
    <w:rsid w:val="007B3140"/>
    <w:rsid w:val="007B4C7B"/>
    <w:rsid w:val="007B6606"/>
    <w:rsid w:val="007C0057"/>
    <w:rsid w:val="007C0D47"/>
    <w:rsid w:val="007C1683"/>
    <w:rsid w:val="007C3468"/>
    <w:rsid w:val="007C5347"/>
    <w:rsid w:val="007C5A60"/>
    <w:rsid w:val="007C6251"/>
    <w:rsid w:val="007C672C"/>
    <w:rsid w:val="007C71CA"/>
    <w:rsid w:val="007D1AEF"/>
    <w:rsid w:val="007D2147"/>
    <w:rsid w:val="007D288E"/>
    <w:rsid w:val="007D2E56"/>
    <w:rsid w:val="007D34AD"/>
    <w:rsid w:val="007D6E05"/>
    <w:rsid w:val="007D70B0"/>
    <w:rsid w:val="007D74FE"/>
    <w:rsid w:val="007E3EA1"/>
    <w:rsid w:val="007E4EAA"/>
    <w:rsid w:val="007E5D5B"/>
    <w:rsid w:val="007E608B"/>
    <w:rsid w:val="007F403D"/>
    <w:rsid w:val="007F53AD"/>
    <w:rsid w:val="007F5EB5"/>
    <w:rsid w:val="007F6888"/>
    <w:rsid w:val="007F6FFA"/>
    <w:rsid w:val="00802599"/>
    <w:rsid w:val="00802CAB"/>
    <w:rsid w:val="00807157"/>
    <w:rsid w:val="00810B0C"/>
    <w:rsid w:val="008121C4"/>
    <w:rsid w:val="00812B82"/>
    <w:rsid w:val="008136D6"/>
    <w:rsid w:val="00815AA5"/>
    <w:rsid w:val="008168CD"/>
    <w:rsid w:val="00816E3F"/>
    <w:rsid w:val="008177FD"/>
    <w:rsid w:val="0082106A"/>
    <w:rsid w:val="008222AB"/>
    <w:rsid w:val="00822BE6"/>
    <w:rsid w:val="008240A8"/>
    <w:rsid w:val="008278A4"/>
    <w:rsid w:val="00827D20"/>
    <w:rsid w:val="00830507"/>
    <w:rsid w:val="00831DDB"/>
    <w:rsid w:val="00832999"/>
    <w:rsid w:val="008358E3"/>
    <w:rsid w:val="00835A87"/>
    <w:rsid w:val="0083705A"/>
    <w:rsid w:val="00837FD0"/>
    <w:rsid w:val="0084050D"/>
    <w:rsid w:val="008411CE"/>
    <w:rsid w:val="00841CE3"/>
    <w:rsid w:val="00847369"/>
    <w:rsid w:val="00847E53"/>
    <w:rsid w:val="00850195"/>
    <w:rsid w:val="00851EEE"/>
    <w:rsid w:val="00852BFA"/>
    <w:rsid w:val="00852D34"/>
    <w:rsid w:val="0085403F"/>
    <w:rsid w:val="00854E20"/>
    <w:rsid w:val="008569B9"/>
    <w:rsid w:val="008575F8"/>
    <w:rsid w:val="00857633"/>
    <w:rsid w:val="008608B9"/>
    <w:rsid w:val="0086189B"/>
    <w:rsid w:val="0086301F"/>
    <w:rsid w:val="00863505"/>
    <w:rsid w:val="00864A3E"/>
    <w:rsid w:val="008657C9"/>
    <w:rsid w:val="0086774E"/>
    <w:rsid w:val="0087121B"/>
    <w:rsid w:val="008724B8"/>
    <w:rsid w:val="008741D7"/>
    <w:rsid w:val="008773B1"/>
    <w:rsid w:val="00881A5D"/>
    <w:rsid w:val="00882336"/>
    <w:rsid w:val="0088236E"/>
    <w:rsid w:val="008835C7"/>
    <w:rsid w:val="008849B5"/>
    <w:rsid w:val="008868AE"/>
    <w:rsid w:val="008874DB"/>
    <w:rsid w:val="00887F52"/>
    <w:rsid w:val="00891A16"/>
    <w:rsid w:val="008938D3"/>
    <w:rsid w:val="008953F4"/>
    <w:rsid w:val="0089780F"/>
    <w:rsid w:val="00897B96"/>
    <w:rsid w:val="008A087B"/>
    <w:rsid w:val="008A40D3"/>
    <w:rsid w:val="008A5AE0"/>
    <w:rsid w:val="008A77E1"/>
    <w:rsid w:val="008A7B65"/>
    <w:rsid w:val="008B0528"/>
    <w:rsid w:val="008B0807"/>
    <w:rsid w:val="008B146F"/>
    <w:rsid w:val="008B27A5"/>
    <w:rsid w:val="008B6EF0"/>
    <w:rsid w:val="008C08F8"/>
    <w:rsid w:val="008C09FD"/>
    <w:rsid w:val="008C0FA4"/>
    <w:rsid w:val="008C280F"/>
    <w:rsid w:val="008C36B3"/>
    <w:rsid w:val="008C40EB"/>
    <w:rsid w:val="008C4EE1"/>
    <w:rsid w:val="008C6A88"/>
    <w:rsid w:val="008C7F8D"/>
    <w:rsid w:val="008D0AAC"/>
    <w:rsid w:val="008D315F"/>
    <w:rsid w:val="008D5CF1"/>
    <w:rsid w:val="008D5F6F"/>
    <w:rsid w:val="008D62FE"/>
    <w:rsid w:val="008E0317"/>
    <w:rsid w:val="008E07F6"/>
    <w:rsid w:val="008E09F2"/>
    <w:rsid w:val="008E3016"/>
    <w:rsid w:val="008E3FF6"/>
    <w:rsid w:val="008E45DA"/>
    <w:rsid w:val="008E5423"/>
    <w:rsid w:val="008E5574"/>
    <w:rsid w:val="008E614D"/>
    <w:rsid w:val="008E61FD"/>
    <w:rsid w:val="008E69E2"/>
    <w:rsid w:val="008E7417"/>
    <w:rsid w:val="008E7F7D"/>
    <w:rsid w:val="008F0390"/>
    <w:rsid w:val="008F13AA"/>
    <w:rsid w:val="008F17E9"/>
    <w:rsid w:val="008F1D5E"/>
    <w:rsid w:val="008F2F2E"/>
    <w:rsid w:val="008F54AB"/>
    <w:rsid w:val="008F638F"/>
    <w:rsid w:val="008F7EDE"/>
    <w:rsid w:val="00900C5F"/>
    <w:rsid w:val="00901425"/>
    <w:rsid w:val="009068C6"/>
    <w:rsid w:val="00907556"/>
    <w:rsid w:val="0090792B"/>
    <w:rsid w:val="0091023B"/>
    <w:rsid w:val="009109B8"/>
    <w:rsid w:val="00912A79"/>
    <w:rsid w:val="00913C34"/>
    <w:rsid w:val="009148A5"/>
    <w:rsid w:val="00914D66"/>
    <w:rsid w:val="00915F61"/>
    <w:rsid w:val="00916420"/>
    <w:rsid w:val="00917BC5"/>
    <w:rsid w:val="009207ED"/>
    <w:rsid w:val="00921EE7"/>
    <w:rsid w:val="009270FE"/>
    <w:rsid w:val="00927909"/>
    <w:rsid w:val="00930F76"/>
    <w:rsid w:val="009313D1"/>
    <w:rsid w:val="00931483"/>
    <w:rsid w:val="00932BAF"/>
    <w:rsid w:val="00934FF3"/>
    <w:rsid w:val="00936ED4"/>
    <w:rsid w:val="00942027"/>
    <w:rsid w:val="0094254A"/>
    <w:rsid w:val="00946685"/>
    <w:rsid w:val="00946F75"/>
    <w:rsid w:val="00947C71"/>
    <w:rsid w:val="00950192"/>
    <w:rsid w:val="00952D2F"/>
    <w:rsid w:val="0095329B"/>
    <w:rsid w:val="00953C5D"/>
    <w:rsid w:val="00957C9E"/>
    <w:rsid w:val="00964562"/>
    <w:rsid w:val="0096463A"/>
    <w:rsid w:val="00965F1D"/>
    <w:rsid w:val="00967CBD"/>
    <w:rsid w:val="00970ADA"/>
    <w:rsid w:val="00970C7D"/>
    <w:rsid w:val="00970F40"/>
    <w:rsid w:val="00972AAC"/>
    <w:rsid w:val="009747A9"/>
    <w:rsid w:val="00975163"/>
    <w:rsid w:val="009758DE"/>
    <w:rsid w:val="00980230"/>
    <w:rsid w:val="00981B25"/>
    <w:rsid w:val="00982903"/>
    <w:rsid w:val="009840C4"/>
    <w:rsid w:val="00984BA6"/>
    <w:rsid w:val="00984DDA"/>
    <w:rsid w:val="0098638D"/>
    <w:rsid w:val="009872AC"/>
    <w:rsid w:val="00987CBB"/>
    <w:rsid w:val="00990D66"/>
    <w:rsid w:val="00991991"/>
    <w:rsid w:val="00992EBD"/>
    <w:rsid w:val="00994545"/>
    <w:rsid w:val="00995C83"/>
    <w:rsid w:val="00995DDF"/>
    <w:rsid w:val="00995FD0"/>
    <w:rsid w:val="009A09E2"/>
    <w:rsid w:val="009A3D77"/>
    <w:rsid w:val="009A3F2C"/>
    <w:rsid w:val="009A3F4B"/>
    <w:rsid w:val="009A5315"/>
    <w:rsid w:val="009A6041"/>
    <w:rsid w:val="009A6B2A"/>
    <w:rsid w:val="009B00E7"/>
    <w:rsid w:val="009B1DEE"/>
    <w:rsid w:val="009B25D1"/>
    <w:rsid w:val="009B2B1E"/>
    <w:rsid w:val="009B3026"/>
    <w:rsid w:val="009B51C4"/>
    <w:rsid w:val="009C0D76"/>
    <w:rsid w:val="009C0EFA"/>
    <w:rsid w:val="009C10A4"/>
    <w:rsid w:val="009C1DED"/>
    <w:rsid w:val="009C35C2"/>
    <w:rsid w:val="009C39E7"/>
    <w:rsid w:val="009D2AB9"/>
    <w:rsid w:val="009D4F21"/>
    <w:rsid w:val="009D513C"/>
    <w:rsid w:val="009D6232"/>
    <w:rsid w:val="009D70F5"/>
    <w:rsid w:val="009D7E33"/>
    <w:rsid w:val="009E02F4"/>
    <w:rsid w:val="009E1872"/>
    <w:rsid w:val="009E37D2"/>
    <w:rsid w:val="009E38F3"/>
    <w:rsid w:val="009E3BC3"/>
    <w:rsid w:val="009E52BE"/>
    <w:rsid w:val="009E53F0"/>
    <w:rsid w:val="009E5C73"/>
    <w:rsid w:val="009E75C0"/>
    <w:rsid w:val="009F0CD4"/>
    <w:rsid w:val="009F1277"/>
    <w:rsid w:val="009F2A55"/>
    <w:rsid w:val="009F4500"/>
    <w:rsid w:val="009F4ADB"/>
    <w:rsid w:val="009F5FB0"/>
    <w:rsid w:val="009F761A"/>
    <w:rsid w:val="00A00009"/>
    <w:rsid w:val="00A00738"/>
    <w:rsid w:val="00A03739"/>
    <w:rsid w:val="00A04AD1"/>
    <w:rsid w:val="00A050DC"/>
    <w:rsid w:val="00A05AB7"/>
    <w:rsid w:val="00A05B1E"/>
    <w:rsid w:val="00A07732"/>
    <w:rsid w:val="00A11945"/>
    <w:rsid w:val="00A13575"/>
    <w:rsid w:val="00A13897"/>
    <w:rsid w:val="00A14257"/>
    <w:rsid w:val="00A149F1"/>
    <w:rsid w:val="00A14A3A"/>
    <w:rsid w:val="00A14EEC"/>
    <w:rsid w:val="00A15706"/>
    <w:rsid w:val="00A23702"/>
    <w:rsid w:val="00A251BD"/>
    <w:rsid w:val="00A253B8"/>
    <w:rsid w:val="00A30831"/>
    <w:rsid w:val="00A33098"/>
    <w:rsid w:val="00A3310A"/>
    <w:rsid w:val="00A36C31"/>
    <w:rsid w:val="00A37A50"/>
    <w:rsid w:val="00A40370"/>
    <w:rsid w:val="00A416DB"/>
    <w:rsid w:val="00A423CA"/>
    <w:rsid w:val="00A42935"/>
    <w:rsid w:val="00A43C0E"/>
    <w:rsid w:val="00A5047D"/>
    <w:rsid w:val="00A526F3"/>
    <w:rsid w:val="00A536F3"/>
    <w:rsid w:val="00A55624"/>
    <w:rsid w:val="00A5604D"/>
    <w:rsid w:val="00A56A55"/>
    <w:rsid w:val="00A56D00"/>
    <w:rsid w:val="00A6025D"/>
    <w:rsid w:val="00A606A6"/>
    <w:rsid w:val="00A617DB"/>
    <w:rsid w:val="00A63363"/>
    <w:rsid w:val="00A64452"/>
    <w:rsid w:val="00A64666"/>
    <w:rsid w:val="00A65094"/>
    <w:rsid w:val="00A65F35"/>
    <w:rsid w:val="00A663DE"/>
    <w:rsid w:val="00A66AAB"/>
    <w:rsid w:val="00A66F11"/>
    <w:rsid w:val="00A66F2A"/>
    <w:rsid w:val="00A6716D"/>
    <w:rsid w:val="00A71AF5"/>
    <w:rsid w:val="00A746DC"/>
    <w:rsid w:val="00A746ED"/>
    <w:rsid w:val="00A778D8"/>
    <w:rsid w:val="00A81773"/>
    <w:rsid w:val="00A84B90"/>
    <w:rsid w:val="00A8669B"/>
    <w:rsid w:val="00A87AAA"/>
    <w:rsid w:val="00A904F7"/>
    <w:rsid w:val="00A90D8A"/>
    <w:rsid w:val="00A92DE3"/>
    <w:rsid w:val="00A95C01"/>
    <w:rsid w:val="00A96879"/>
    <w:rsid w:val="00AA075E"/>
    <w:rsid w:val="00AA09C6"/>
    <w:rsid w:val="00AA0D5D"/>
    <w:rsid w:val="00AA19C6"/>
    <w:rsid w:val="00AA1C3C"/>
    <w:rsid w:val="00AA1EEB"/>
    <w:rsid w:val="00AA46AB"/>
    <w:rsid w:val="00AA7233"/>
    <w:rsid w:val="00AA7818"/>
    <w:rsid w:val="00AA7FA1"/>
    <w:rsid w:val="00AC07B4"/>
    <w:rsid w:val="00AC0D02"/>
    <w:rsid w:val="00AC3192"/>
    <w:rsid w:val="00AC334E"/>
    <w:rsid w:val="00AC33EF"/>
    <w:rsid w:val="00AC35F0"/>
    <w:rsid w:val="00AC4024"/>
    <w:rsid w:val="00AC4333"/>
    <w:rsid w:val="00AC4367"/>
    <w:rsid w:val="00AC6604"/>
    <w:rsid w:val="00AD00E4"/>
    <w:rsid w:val="00AD0D08"/>
    <w:rsid w:val="00AD65F5"/>
    <w:rsid w:val="00AD6AE8"/>
    <w:rsid w:val="00AD7280"/>
    <w:rsid w:val="00AD78AD"/>
    <w:rsid w:val="00AE0BF8"/>
    <w:rsid w:val="00AE1DA3"/>
    <w:rsid w:val="00AE2A8C"/>
    <w:rsid w:val="00AE3B19"/>
    <w:rsid w:val="00AE3CE3"/>
    <w:rsid w:val="00AE3E9F"/>
    <w:rsid w:val="00AE5A4E"/>
    <w:rsid w:val="00AE6EDF"/>
    <w:rsid w:val="00AF166E"/>
    <w:rsid w:val="00AF1DF4"/>
    <w:rsid w:val="00AF53DA"/>
    <w:rsid w:val="00B00898"/>
    <w:rsid w:val="00B014E9"/>
    <w:rsid w:val="00B01E37"/>
    <w:rsid w:val="00B02A1F"/>
    <w:rsid w:val="00B033E0"/>
    <w:rsid w:val="00B04ACA"/>
    <w:rsid w:val="00B07090"/>
    <w:rsid w:val="00B10A77"/>
    <w:rsid w:val="00B145A8"/>
    <w:rsid w:val="00B14F52"/>
    <w:rsid w:val="00B15345"/>
    <w:rsid w:val="00B164CC"/>
    <w:rsid w:val="00B17B4A"/>
    <w:rsid w:val="00B22D3B"/>
    <w:rsid w:val="00B233DD"/>
    <w:rsid w:val="00B2426A"/>
    <w:rsid w:val="00B265F3"/>
    <w:rsid w:val="00B313DD"/>
    <w:rsid w:val="00B314F1"/>
    <w:rsid w:val="00B32D0F"/>
    <w:rsid w:val="00B33439"/>
    <w:rsid w:val="00B343BC"/>
    <w:rsid w:val="00B347B0"/>
    <w:rsid w:val="00B34C69"/>
    <w:rsid w:val="00B3646E"/>
    <w:rsid w:val="00B37A5E"/>
    <w:rsid w:val="00B40669"/>
    <w:rsid w:val="00B4114B"/>
    <w:rsid w:val="00B436AA"/>
    <w:rsid w:val="00B43889"/>
    <w:rsid w:val="00B439F3"/>
    <w:rsid w:val="00B44CEF"/>
    <w:rsid w:val="00B45805"/>
    <w:rsid w:val="00B46323"/>
    <w:rsid w:val="00B51583"/>
    <w:rsid w:val="00B54A25"/>
    <w:rsid w:val="00B54AF2"/>
    <w:rsid w:val="00B55570"/>
    <w:rsid w:val="00B55964"/>
    <w:rsid w:val="00B5641F"/>
    <w:rsid w:val="00B564C7"/>
    <w:rsid w:val="00B565E7"/>
    <w:rsid w:val="00B6083C"/>
    <w:rsid w:val="00B623F2"/>
    <w:rsid w:val="00B62E48"/>
    <w:rsid w:val="00B65C8F"/>
    <w:rsid w:val="00B67D9B"/>
    <w:rsid w:val="00B70E3F"/>
    <w:rsid w:val="00B715B1"/>
    <w:rsid w:val="00B71E91"/>
    <w:rsid w:val="00B73A1B"/>
    <w:rsid w:val="00B74DE3"/>
    <w:rsid w:val="00B773E7"/>
    <w:rsid w:val="00B84437"/>
    <w:rsid w:val="00B9002F"/>
    <w:rsid w:val="00B901A2"/>
    <w:rsid w:val="00B9166C"/>
    <w:rsid w:val="00B92AC4"/>
    <w:rsid w:val="00B9301A"/>
    <w:rsid w:val="00B96192"/>
    <w:rsid w:val="00B976CE"/>
    <w:rsid w:val="00B97C12"/>
    <w:rsid w:val="00BA0B2C"/>
    <w:rsid w:val="00BA0D0B"/>
    <w:rsid w:val="00BA3BCD"/>
    <w:rsid w:val="00BA4125"/>
    <w:rsid w:val="00BA4AF3"/>
    <w:rsid w:val="00BA51EB"/>
    <w:rsid w:val="00BA605C"/>
    <w:rsid w:val="00BA66CF"/>
    <w:rsid w:val="00BA67DF"/>
    <w:rsid w:val="00BB2A23"/>
    <w:rsid w:val="00BB4017"/>
    <w:rsid w:val="00BB5801"/>
    <w:rsid w:val="00BB6483"/>
    <w:rsid w:val="00BC23B1"/>
    <w:rsid w:val="00BC246B"/>
    <w:rsid w:val="00BC4FCA"/>
    <w:rsid w:val="00BC52BA"/>
    <w:rsid w:val="00BC55E3"/>
    <w:rsid w:val="00BC562E"/>
    <w:rsid w:val="00BC6957"/>
    <w:rsid w:val="00BD028F"/>
    <w:rsid w:val="00BD1A65"/>
    <w:rsid w:val="00BD1EDC"/>
    <w:rsid w:val="00BD241C"/>
    <w:rsid w:val="00BD285F"/>
    <w:rsid w:val="00BD5203"/>
    <w:rsid w:val="00BD598A"/>
    <w:rsid w:val="00BD7127"/>
    <w:rsid w:val="00BE05ED"/>
    <w:rsid w:val="00BE5411"/>
    <w:rsid w:val="00BE5936"/>
    <w:rsid w:val="00BE6D37"/>
    <w:rsid w:val="00BE7773"/>
    <w:rsid w:val="00BF00AC"/>
    <w:rsid w:val="00BF29EE"/>
    <w:rsid w:val="00BF406A"/>
    <w:rsid w:val="00C00BB4"/>
    <w:rsid w:val="00C013C9"/>
    <w:rsid w:val="00C021B0"/>
    <w:rsid w:val="00C0303E"/>
    <w:rsid w:val="00C03613"/>
    <w:rsid w:val="00C04156"/>
    <w:rsid w:val="00C04C89"/>
    <w:rsid w:val="00C05153"/>
    <w:rsid w:val="00C0567A"/>
    <w:rsid w:val="00C06242"/>
    <w:rsid w:val="00C06353"/>
    <w:rsid w:val="00C0641D"/>
    <w:rsid w:val="00C0780C"/>
    <w:rsid w:val="00C10E8C"/>
    <w:rsid w:val="00C10FE8"/>
    <w:rsid w:val="00C11776"/>
    <w:rsid w:val="00C122C4"/>
    <w:rsid w:val="00C12310"/>
    <w:rsid w:val="00C12FD0"/>
    <w:rsid w:val="00C14C76"/>
    <w:rsid w:val="00C21983"/>
    <w:rsid w:val="00C2245C"/>
    <w:rsid w:val="00C25E23"/>
    <w:rsid w:val="00C305AF"/>
    <w:rsid w:val="00C3098E"/>
    <w:rsid w:val="00C33934"/>
    <w:rsid w:val="00C35813"/>
    <w:rsid w:val="00C367DF"/>
    <w:rsid w:val="00C42AF6"/>
    <w:rsid w:val="00C433AE"/>
    <w:rsid w:val="00C434A9"/>
    <w:rsid w:val="00C43739"/>
    <w:rsid w:val="00C43F21"/>
    <w:rsid w:val="00C440F8"/>
    <w:rsid w:val="00C50855"/>
    <w:rsid w:val="00C54CC0"/>
    <w:rsid w:val="00C56B5B"/>
    <w:rsid w:val="00C608DB"/>
    <w:rsid w:val="00C60FB7"/>
    <w:rsid w:val="00C62E7E"/>
    <w:rsid w:val="00C63408"/>
    <w:rsid w:val="00C64034"/>
    <w:rsid w:val="00C667EC"/>
    <w:rsid w:val="00C67C1E"/>
    <w:rsid w:val="00C71CAD"/>
    <w:rsid w:val="00C71E9D"/>
    <w:rsid w:val="00C73E31"/>
    <w:rsid w:val="00C74AF8"/>
    <w:rsid w:val="00C75F20"/>
    <w:rsid w:val="00C7625A"/>
    <w:rsid w:val="00C77117"/>
    <w:rsid w:val="00C80989"/>
    <w:rsid w:val="00C82098"/>
    <w:rsid w:val="00C87E11"/>
    <w:rsid w:val="00C90F71"/>
    <w:rsid w:val="00C91C54"/>
    <w:rsid w:val="00C92C83"/>
    <w:rsid w:val="00C94BF1"/>
    <w:rsid w:val="00C9542A"/>
    <w:rsid w:val="00CA1E3B"/>
    <w:rsid w:val="00CA23D5"/>
    <w:rsid w:val="00CA42FC"/>
    <w:rsid w:val="00CA48FE"/>
    <w:rsid w:val="00CA5BFB"/>
    <w:rsid w:val="00CA675E"/>
    <w:rsid w:val="00CA750B"/>
    <w:rsid w:val="00CA7CB4"/>
    <w:rsid w:val="00CB018A"/>
    <w:rsid w:val="00CB0C82"/>
    <w:rsid w:val="00CB29C0"/>
    <w:rsid w:val="00CB322A"/>
    <w:rsid w:val="00CB42A4"/>
    <w:rsid w:val="00CB522E"/>
    <w:rsid w:val="00CB546E"/>
    <w:rsid w:val="00CB6786"/>
    <w:rsid w:val="00CC0F5F"/>
    <w:rsid w:val="00CC1093"/>
    <w:rsid w:val="00CC2D3F"/>
    <w:rsid w:val="00CC3DEC"/>
    <w:rsid w:val="00CC3F7F"/>
    <w:rsid w:val="00CC5EB4"/>
    <w:rsid w:val="00CC62FC"/>
    <w:rsid w:val="00CC7789"/>
    <w:rsid w:val="00CD1733"/>
    <w:rsid w:val="00CD3AF5"/>
    <w:rsid w:val="00CD3B4D"/>
    <w:rsid w:val="00CD3E28"/>
    <w:rsid w:val="00CD6928"/>
    <w:rsid w:val="00CD6D7F"/>
    <w:rsid w:val="00CD753C"/>
    <w:rsid w:val="00CD7C8A"/>
    <w:rsid w:val="00CE498E"/>
    <w:rsid w:val="00CE4F5F"/>
    <w:rsid w:val="00CE5905"/>
    <w:rsid w:val="00CF01D6"/>
    <w:rsid w:val="00CF1A3E"/>
    <w:rsid w:val="00CF24D1"/>
    <w:rsid w:val="00CF44CA"/>
    <w:rsid w:val="00CF66F5"/>
    <w:rsid w:val="00CF7D13"/>
    <w:rsid w:val="00D00167"/>
    <w:rsid w:val="00D0138A"/>
    <w:rsid w:val="00D02A01"/>
    <w:rsid w:val="00D03C21"/>
    <w:rsid w:val="00D04E22"/>
    <w:rsid w:val="00D05052"/>
    <w:rsid w:val="00D053D3"/>
    <w:rsid w:val="00D0553A"/>
    <w:rsid w:val="00D127EE"/>
    <w:rsid w:val="00D13896"/>
    <w:rsid w:val="00D13E24"/>
    <w:rsid w:val="00D1616B"/>
    <w:rsid w:val="00D20C4F"/>
    <w:rsid w:val="00D217C4"/>
    <w:rsid w:val="00D23AA8"/>
    <w:rsid w:val="00D24F84"/>
    <w:rsid w:val="00D2699B"/>
    <w:rsid w:val="00D31A1F"/>
    <w:rsid w:val="00D3221E"/>
    <w:rsid w:val="00D34DBF"/>
    <w:rsid w:val="00D3694D"/>
    <w:rsid w:val="00D37284"/>
    <w:rsid w:val="00D43B34"/>
    <w:rsid w:val="00D447EC"/>
    <w:rsid w:val="00D44C89"/>
    <w:rsid w:val="00D458F2"/>
    <w:rsid w:val="00D51304"/>
    <w:rsid w:val="00D51B44"/>
    <w:rsid w:val="00D525F4"/>
    <w:rsid w:val="00D55199"/>
    <w:rsid w:val="00D55732"/>
    <w:rsid w:val="00D56F80"/>
    <w:rsid w:val="00D57516"/>
    <w:rsid w:val="00D61512"/>
    <w:rsid w:val="00D61A72"/>
    <w:rsid w:val="00D64252"/>
    <w:rsid w:val="00D642B8"/>
    <w:rsid w:val="00D646B5"/>
    <w:rsid w:val="00D67A62"/>
    <w:rsid w:val="00D7025D"/>
    <w:rsid w:val="00D715D9"/>
    <w:rsid w:val="00D71E77"/>
    <w:rsid w:val="00D73C27"/>
    <w:rsid w:val="00D73EA8"/>
    <w:rsid w:val="00D742B0"/>
    <w:rsid w:val="00D74A3F"/>
    <w:rsid w:val="00D75988"/>
    <w:rsid w:val="00D76A2D"/>
    <w:rsid w:val="00D80E36"/>
    <w:rsid w:val="00D81FDB"/>
    <w:rsid w:val="00D82B04"/>
    <w:rsid w:val="00D85576"/>
    <w:rsid w:val="00D8619F"/>
    <w:rsid w:val="00D87482"/>
    <w:rsid w:val="00D87A36"/>
    <w:rsid w:val="00D87C4F"/>
    <w:rsid w:val="00D91900"/>
    <w:rsid w:val="00D93E08"/>
    <w:rsid w:val="00D94EDB"/>
    <w:rsid w:val="00D953AA"/>
    <w:rsid w:val="00D95809"/>
    <w:rsid w:val="00D95D6A"/>
    <w:rsid w:val="00D96A8C"/>
    <w:rsid w:val="00D974FF"/>
    <w:rsid w:val="00DA02FC"/>
    <w:rsid w:val="00DA1662"/>
    <w:rsid w:val="00DA3732"/>
    <w:rsid w:val="00DA6806"/>
    <w:rsid w:val="00DA6B58"/>
    <w:rsid w:val="00DA6FD6"/>
    <w:rsid w:val="00DA71DD"/>
    <w:rsid w:val="00DA744E"/>
    <w:rsid w:val="00DB4528"/>
    <w:rsid w:val="00DB57F9"/>
    <w:rsid w:val="00DB5C9A"/>
    <w:rsid w:val="00DB6021"/>
    <w:rsid w:val="00DB70E9"/>
    <w:rsid w:val="00DC0351"/>
    <w:rsid w:val="00DC0774"/>
    <w:rsid w:val="00DC231B"/>
    <w:rsid w:val="00DC255B"/>
    <w:rsid w:val="00DC4CB9"/>
    <w:rsid w:val="00DC53E5"/>
    <w:rsid w:val="00DC5547"/>
    <w:rsid w:val="00DC5B0A"/>
    <w:rsid w:val="00DC60D2"/>
    <w:rsid w:val="00DC6997"/>
    <w:rsid w:val="00DC7E2C"/>
    <w:rsid w:val="00DD0719"/>
    <w:rsid w:val="00DD31F7"/>
    <w:rsid w:val="00DD3CE4"/>
    <w:rsid w:val="00DD4A54"/>
    <w:rsid w:val="00DD5752"/>
    <w:rsid w:val="00DD5CCB"/>
    <w:rsid w:val="00DD5DFF"/>
    <w:rsid w:val="00DD7BB4"/>
    <w:rsid w:val="00DD7D63"/>
    <w:rsid w:val="00DE11A8"/>
    <w:rsid w:val="00DE3E1A"/>
    <w:rsid w:val="00DE69C4"/>
    <w:rsid w:val="00DE6E55"/>
    <w:rsid w:val="00DF0E65"/>
    <w:rsid w:val="00DF0FC3"/>
    <w:rsid w:val="00DF2AAD"/>
    <w:rsid w:val="00DF4A6C"/>
    <w:rsid w:val="00DF6C52"/>
    <w:rsid w:val="00DF6FB6"/>
    <w:rsid w:val="00E00616"/>
    <w:rsid w:val="00E01F2B"/>
    <w:rsid w:val="00E02573"/>
    <w:rsid w:val="00E0617E"/>
    <w:rsid w:val="00E067E7"/>
    <w:rsid w:val="00E068F5"/>
    <w:rsid w:val="00E117D9"/>
    <w:rsid w:val="00E11FFD"/>
    <w:rsid w:val="00E123EA"/>
    <w:rsid w:val="00E17B1A"/>
    <w:rsid w:val="00E20004"/>
    <w:rsid w:val="00E22FA4"/>
    <w:rsid w:val="00E26953"/>
    <w:rsid w:val="00E271CB"/>
    <w:rsid w:val="00E31C6B"/>
    <w:rsid w:val="00E34280"/>
    <w:rsid w:val="00E34C35"/>
    <w:rsid w:val="00E37530"/>
    <w:rsid w:val="00E42C51"/>
    <w:rsid w:val="00E431EE"/>
    <w:rsid w:val="00E44279"/>
    <w:rsid w:val="00E45B39"/>
    <w:rsid w:val="00E500DF"/>
    <w:rsid w:val="00E504C1"/>
    <w:rsid w:val="00E52761"/>
    <w:rsid w:val="00E52A0E"/>
    <w:rsid w:val="00E52B60"/>
    <w:rsid w:val="00E53E49"/>
    <w:rsid w:val="00E5455C"/>
    <w:rsid w:val="00E56036"/>
    <w:rsid w:val="00E56D97"/>
    <w:rsid w:val="00E6113A"/>
    <w:rsid w:val="00E64606"/>
    <w:rsid w:val="00E6523D"/>
    <w:rsid w:val="00E652B4"/>
    <w:rsid w:val="00E65924"/>
    <w:rsid w:val="00E65A27"/>
    <w:rsid w:val="00E6708F"/>
    <w:rsid w:val="00E768A8"/>
    <w:rsid w:val="00E81A21"/>
    <w:rsid w:val="00E83EE5"/>
    <w:rsid w:val="00E87608"/>
    <w:rsid w:val="00E9009E"/>
    <w:rsid w:val="00E91B50"/>
    <w:rsid w:val="00E92695"/>
    <w:rsid w:val="00E943CC"/>
    <w:rsid w:val="00E94A2D"/>
    <w:rsid w:val="00E95279"/>
    <w:rsid w:val="00E96E3F"/>
    <w:rsid w:val="00EA0320"/>
    <w:rsid w:val="00EA1A79"/>
    <w:rsid w:val="00EA2134"/>
    <w:rsid w:val="00EA38F3"/>
    <w:rsid w:val="00EA3ECC"/>
    <w:rsid w:val="00EA5A00"/>
    <w:rsid w:val="00EA6675"/>
    <w:rsid w:val="00EB0DFF"/>
    <w:rsid w:val="00EB162A"/>
    <w:rsid w:val="00EB4866"/>
    <w:rsid w:val="00EB5CC9"/>
    <w:rsid w:val="00EB7B58"/>
    <w:rsid w:val="00EC180C"/>
    <w:rsid w:val="00EC1BED"/>
    <w:rsid w:val="00EC1CAA"/>
    <w:rsid w:val="00EC2609"/>
    <w:rsid w:val="00EC2C01"/>
    <w:rsid w:val="00EC36AF"/>
    <w:rsid w:val="00EC40BE"/>
    <w:rsid w:val="00EC5FA1"/>
    <w:rsid w:val="00EC7153"/>
    <w:rsid w:val="00ED0758"/>
    <w:rsid w:val="00ED1685"/>
    <w:rsid w:val="00ED1AFA"/>
    <w:rsid w:val="00ED1FAD"/>
    <w:rsid w:val="00ED3B19"/>
    <w:rsid w:val="00ED4385"/>
    <w:rsid w:val="00ED518D"/>
    <w:rsid w:val="00ED5437"/>
    <w:rsid w:val="00ED57F5"/>
    <w:rsid w:val="00EE0DBB"/>
    <w:rsid w:val="00EE1E86"/>
    <w:rsid w:val="00EE4035"/>
    <w:rsid w:val="00EE4525"/>
    <w:rsid w:val="00EE46F2"/>
    <w:rsid w:val="00EE5306"/>
    <w:rsid w:val="00EE61DF"/>
    <w:rsid w:val="00EE78F9"/>
    <w:rsid w:val="00EF0049"/>
    <w:rsid w:val="00EF11DA"/>
    <w:rsid w:val="00EF49B4"/>
    <w:rsid w:val="00EF6F03"/>
    <w:rsid w:val="00EF79EC"/>
    <w:rsid w:val="00F00D5E"/>
    <w:rsid w:val="00F01DDA"/>
    <w:rsid w:val="00F030D9"/>
    <w:rsid w:val="00F0365A"/>
    <w:rsid w:val="00F054B3"/>
    <w:rsid w:val="00F0602B"/>
    <w:rsid w:val="00F10D98"/>
    <w:rsid w:val="00F11CEE"/>
    <w:rsid w:val="00F125F9"/>
    <w:rsid w:val="00F13181"/>
    <w:rsid w:val="00F14EBF"/>
    <w:rsid w:val="00F1523A"/>
    <w:rsid w:val="00F15E12"/>
    <w:rsid w:val="00F20A51"/>
    <w:rsid w:val="00F22CDF"/>
    <w:rsid w:val="00F23EA8"/>
    <w:rsid w:val="00F240CE"/>
    <w:rsid w:val="00F25E07"/>
    <w:rsid w:val="00F260A7"/>
    <w:rsid w:val="00F26EAF"/>
    <w:rsid w:val="00F2797C"/>
    <w:rsid w:val="00F30F61"/>
    <w:rsid w:val="00F31B53"/>
    <w:rsid w:val="00F35587"/>
    <w:rsid w:val="00F37945"/>
    <w:rsid w:val="00F37BF4"/>
    <w:rsid w:val="00F40932"/>
    <w:rsid w:val="00F40F4F"/>
    <w:rsid w:val="00F422A7"/>
    <w:rsid w:val="00F43082"/>
    <w:rsid w:val="00F4771B"/>
    <w:rsid w:val="00F50275"/>
    <w:rsid w:val="00F530D4"/>
    <w:rsid w:val="00F531F0"/>
    <w:rsid w:val="00F55A55"/>
    <w:rsid w:val="00F55C72"/>
    <w:rsid w:val="00F55D03"/>
    <w:rsid w:val="00F55D51"/>
    <w:rsid w:val="00F56722"/>
    <w:rsid w:val="00F57AD1"/>
    <w:rsid w:val="00F6047B"/>
    <w:rsid w:val="00F611FD"/>
    <w:rsid w:val="00F61CC6"/>
    <w:rsid w:val="00F62337"/>
    <w:rsid w:val="00F63330"/>
    <w:rsid w:val="00F66D03"/>
    <w:rsid w:val="00F67F84"/>
    <w:rsid w:val="00F70899"/>
    <w:rsid w:val="00F70F78"/>
    <w:rsid w:val="00F72A2B"/>
    <w:rsid w:val="00F76624"/>
    <w:rsid w:val="00F77026"/>
    <w:rsid w:val="00F778D9"/>
    <w:rsid w:val="00F80CB1"/>
    <w:rsid w:val="00F8304C"/>
    <w:rsid w:val="00F83EBE"/>
    <w:rsid w:val="00F856D3"/>
    <w:rsid w:val="00F858E1"/>
    <w:rsid w:val="00F91B60"/>
    <w:rsid w:val="00F91C7B"/>
    <w:rsid w:val="00F91E2E"/>
    <w:rsid w:val="00F91EF0"/>
    <w:rsid w:val="00F9386E"/>
    <w:rsid w:val="00F93B00"/>
    <w:rsid w:val="00F9646C"/>
    <w:rsid w:val="00F96CBB"/>
    <w:rsid w:val="00FA0335"/>
    <w:rsid w:val="00FA21BA"/>
    <w:rsid w:val="00FA2D71"/>
    <w:rsid w:val="00FA33B1"/>
    <w:rsid w:val="00FA5581"/>
    <w:rsid w:val="00FA6D17"/>
    <w:rsid w:val="00FA77D7"/>
    <w:rsid w:val="00FB0FDA"/>
    <w:rsid w:val="00FB1678"/>
    <w:rsid w:val="00FB6BC0"/>
    <w:rsid w:val="00FC1820"/>
    <w:rsid w:val="00FC1C52"/>
    <w:rsid w:val="00FC1D87"/>
    <w:rsid w:val="00FC284F"/>
    <w:rsid w:val="00FC2F8C"/>
    <w:rsid w:val="00FC4C21"/>
    <w:rsid w:val="00FC5732"/>
    <w:rsid w:val="00FC6B58"/>
    <w:rsid w:val="00FC6D0B"/>
    <w:rsid w:val="00FC7086"/>
    <w:rsid w:val="00FD1A4C"/>
    <w:rsid w:val="00FD1F0C"/>
    <w:rsid w:val="00FD402F"/>
    <w:rsid w:val="00FD6655"/>
    <w:rsid w:val="00FD7BDB"/>
    <w:rsid w:val="00FE1245"/>
    <w:rsid w:val="00FE41F1"/>
    <w:rsid w:val="00FE4EAA"/>
    <w:rsid w:val="00FE66A2"/>
    <w:rsid w:val="00FE6755"/>
    <w:rsid w:val="00FE7864"/>
    <w:rsid w:val="00FE7975"/>
    <w:rsid w:val="00FF1F40"/>
    <w:rsid w:val="00FF2DEF"/>
    <w:rsid w:val="00FF3878"/>
    <w:rsid w:val="00FF5DE6"/>
    <w:rsid w:val="00FF5F37"/>
    <w:rsid w:val="00FF7980"/>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rules v:ext="edit">
        <o:r id="V:Rule5" type="connector" idref="#_x0000_s1036"/>
        <o:r id="V:Rule6" type="connector" idref="#_x0000_s1041"/>
        <o:r id="V:Rule7" type="connector" idref="#_x0000_s1028"/>
        <o:r id="V:Rule8"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Hyperlink" w:uiPriority="99"/>
    <w:lsdException w:name="No List" w:uiPriority="99"/>
    <w:lsdException w:name="Balloon Text" w:uiPriority="99"/>
    <w:lsdException w:name="List Paragraph" w:uiPriority="34" w:qFormat="1"/>
    <w:lsdException w:name="Medium Grid 3 Accent 3" w:uiPriority="69"/>
  </w:latentStyles>
  <w:style w:type="paragraph" w:default="1" w:styleId="Normal">
    <w:name w:val="Normal"/>
    <w:qFormat/>
    <w:rsid w:val="009E3BC3"/>
    <w:rPr>
      <w:sz w:val="24"/>
      <w:szCs w:val="24"/>
      <w:lang w:eastAsia="zh-CN"/>
    </w:rPr>
  </w:style>
  <w:style w:type="paragraph" w:styleId="Heading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A1478"/>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864AE"/>
    <w:rPr>
      <w:rFonts w:ascii="Arial" w:hAnsi="Arial" w:cs="Arial"/>
      <w:b/>
      <w:bCs/>
      <w:sz w:val="26"/>
      <w:szCs w:val="26"/>
      <w:lang w:eastAsia="zh-CN"/>
    </w:rPr>
  </w:style>
  <w:style w:type="character" w:customStyle="1" w:styleId="zhang">
    <w:name w:val="zhang"/>
    <w:basedOn w:val="DefaultParagraphFont"/>
    <w:semiHidden/>
    <w:rsid w:val="00DA6AF8"/>
    <w:rPr>
      <w:rFonts w:ascii="Arial" w:hAnsi="Arial" w:cs="Arial"/>
      <w:color w:val="auto"/>
      <w:sz w:val="20"/>
      <w:szCs w:val="20"/>
    </w:rPr>
  </w:style>
  <w:style w:type="paragraph" w:styleId="TOC1">
    <w:name w:val="toc 1"/>
    <w:basedOn w:val="Normal"/>
    <w:next w:val="Normal"/>
    <w:autoRedefine/>
    <w:uiPriority w:val="39"/>
    <w:rsid w:val="00B03B3B"/>
  </w:style>
  <w:style w:type="paragraph" w:styleId="TOC2">
    <w:name w:val="toc 2"/>
    <w:basedOn w:val="Normal"/>
    <w:next w:val="Normal"/>
    <w:autoRedefine/>
    <w:uiPriority w:val="39"/>
    <w:rsid w:val="00B03B3B"/>
    <w:pPr>
      <w:ind w:left="240"/>
    </w:pPr>
  </w:style>
  <w:style w:type="character" w:styleId="Hyperlink">
    <w:name w:val="Hyperlink"/>
    <w:basedOn w:val="DefaultParagraphFont"/>
    <w:uiPriority w:val="99"/>
    <w:rsid w:val="00B03B3B"/>
    <w:rPr>
      <w:color w:val="0000FF"/>
      <w:u w:val="single"/>
    </w:rPr>
  </w:style>
  <w:style w:type="table" w:styleId="TableGrid">
    <w:name w:val="Table Grid"/>
    <w:basedOn w:val="Table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B4405"/>
    <w:pPr>
      <w:spacing w:before="120" w:after="120"/>
    </w:pPr>
    <w:rPr>
      <w:b/>
      <w:bCs/>
      <w:sz w:val="20"/>
      <w:szCs w:val="20"/>
    </w:rPr>
  </w:style>
  <w:style w:type="paragraph" w:styleId="TOC3">
    <w:name w:val="toc 3"/>
    <w:basedOn w:val="Normal"/>
    <w:next w:val="Normal"/>
    <w:autoRedefine/>
    <w:uiPriority w:val="39"/>
    <w:rsid w:val="00223C86"/>
    <w:pPr>
      <w:ind w:left="480"/>
    </w:pPr>
  </w:style>
  <w:style w:type="paragraph" w:styleId="Footer">
    <w:name w:val="footer"/>
    <w:basedOn w:val="Normal"/>
    <w:rsid w:val="00E82DF7"/>
    <w:pPr>
      <w:tabs>
        <w:tab w:val="center" w:pos="4320"/>
        <w:tab w:val="right" w:pos="8640"/>
      </w:tabs>
    </w:pPr>
  </w:style>
  <w:style w:type="character" w:styleId="PageNumber">
    <w:name w:val="page number"/>
    <w:basedOn w:val="DefaultParagraphFon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FollowedHyperlink">
    <w:name w:val="FollowedHyperlink"/>
    <w:basedOn w:val="DefaultParagraphFont"/>
    <w:rsid w:val="00C84E4C"/>
    <w:rPr>
      <w:color w:val="800080"/>
      <w:u w:val="single"/>
    </w:rPr>
  </w:style>
  <w:style w:type="paragraph" w:styleId="Header">
    <w:name w:val="header"/>
    <w:basedOn w:val="Normal"/>
    <w:link w:val="HeaderChar"/>
    <w:uiPriority w:val="99"/>
    <w:unhideWhenUsed/>
    <w:rsid w:val="009A1722"/>
    <w:pPr>
      <w:tabs>
        <w:tab w:val="center" w:pos="4536"/>
        <w:tab w:val="right" w:pos="9072"/>
      </w:tabs>
    </w:pPr>
  </w:style>
  <w:style w:type="character" w:customStyle="1" w:styleId="HeaderChar">
    <w:name w:val="Header Char"/>
    <w:basedOn w:val="DefaultParagraphFont"/>
    <w:link w:val="Header"/>
    <w:uiPriority w:val="99"/>
    <w:rsid w:val="009A1722"/>
    <w:rPr>
      <w:sz w:val="24"/>
      <w:szCs w:val="24"/>
      <w:lang w:eastAsia="zh-CN"/>
    </w:rPr>
  </w:style>
  <w:style w:type="table" w:styleId="MediumGrid3-Accent3">
    <w:name w:val="Medium Grid 3 Accent 3"/>
    <w:basedOn w:val="Table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BalloonText">
    <w:name w:val="Balloon Text"/>
    <w:basedOn w:val="Normal"/>
    <w:link w:val="BalloonTextChar"/>
    <w:uiPriority w:val="99"/>
    <w:semiHidden/>
    <w:unhideWhenUsed/>
    <w:rsid w:val="00A762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7627C"/>
    <w:rPr>
      <w:rFonts w:ascii="Lucida Grande" w:hAnsi="Lucida Grande"/>
      <w:sz w:val="18"/>
      <w:szCs w:val="18"/>
      <w:lang w:eastAsia="zh-CN"/>
    </w:rPr>
  </w:style>
  <w:style w:type="paragraph" w:styleId="DocumentMap">
    <w:name w:val="Document Map"/>
    <w:basedOn w:val="Normal"/>
    <w:link w:val="DocumentMapChar"/>
    <w:rsid w:val="002A0FB2"/>
    <w:rPr>
      <w:rFonts w:ascii="Lucida Grande" w:hAnsi="Lucida Grande"/>
    </w:rPr>
  </w:style>
  <w:style w:type="character" w:customStyle="1" w:styleId="DocumentMapChar">
    <w:name w:val="Document Map Char"/>
    <w:basedOn w:val="DefaultParagraphFont"/>
    <w:link w:val="DocumentMap"/>
    <w:rsid w:val="002A0FB2"/>
    <w:rPr>
      <w:rFonts w:ascii="Lucida Grande" w:hAnsi="Lucida Grande"/>
      <w:sz w:val="24"/>
      <w:szCs w:val="24"/>
      <w:lang w:eastAsia="zh-CN"/>
    </w:rPr>
  </w:style>
  <w:style w:type="character" w:styleId="LineNumber">
    <w:name w:val="line number"/>
    <w:basedOn w:val="DefaultParagraphFont"/>
    <w:rsid w:val="002A0FB2"/>
  </w:style>
  <w:style w:type="paragraph" w:styleId="ListParagraph">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DefaultParagraphFont"/>
    <w:link w:val="MTDisplayEquation"/>
    <w:rsid w:val="0010249F"/>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Hyperlink" w:uiPriority="99"/>
    <w:lsdException w:name="No List" w:uiPriority="99"/>
    <w:lsdException w:name="Balloon Text" w:uiPriority="99"/>
    <w:lsdException w:name="List Paragraph" w:uiPriority="34" w:qFormat="1"/>
    <w:lsdException w:name="Medium Grid 3 Accent 3" w:uiPriority="69"/>
  </w:latentStyles>
  <w:style w:type="paragraph" w:default="1" w:styleId="Normal">
    <w:name w:val="Normal"/>
    <w:qFormat/>
    <w:rsid w:val="009E3BC3"/>
    <w:rPr>
      <w:sz w:val="24"/>
      <w:szCs w:val="24"/>
      <w:lang w:eastAsia="zh-CN"/>
    </w:rPr>
  </w:style>
  <w:style w:type="paragraph" w:styleId="Heading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A1478"/>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864AE"/>
    <w:rPr>
      <w:rFonts w:ascii="Arial" w:hAnsi="Arial" w:cs="Arial"/>
      <w:b/>
      <w:bCs/>
      <w:sz w:val="26"/>
      <w:szCs w:val="26"/>
      <w:lang w:eastAsia="zh-CN"/>
    </w:rPr>
  </w:style>
  <w:style w:type="character" w:customStyle="1" w:styleId="zhang">
    <w:name w:val="zhang"/>
    <w:basedOn w:val="DefaultParagraphFont"/>
    <w:semiHidden/>
    <w:rsid w:val="00DA6AF8"/>
    <w:rPr>
      <w:rFonts w:ascii="Arial" w:hAnsi="Arial" w:cs="Arial"/>
      <w:color w:val="auto"/>
      <w:sz w:val="20"/>
      <w:szCs w:val="20"/>
    </w:rPr>
  </w:style>
  <w:style w:type="paragraph" w:styleId="TOC1">
    <w:name w:val="toc 1"/>
    <w:basedOn w:val="Normal"/>
    <w:next w:val="Normal"/>
    <w:autoRedefine/>
    <w:uiPriority w:val="39"/>
    <w:rsid w:val="00B03B3B"/>
  </w:style>
  <w:style w:type="paragraph" w:styleId="TOC2">
    <w:name w:val="toc 2"/>
    <w:basedOn w:val="Normal"/>
    <w:next w:val="Normal"/>
    <w:autoRedefine/>
    <w:uiPriority w:val="39"/>
    <w:rsid w:val="00B03B3B"/>
    <w:pPr>
      <w:ind w:left="240"/>
    </w:pPr>
  </w:style>
  <w:style w:type="character" w:styleId="Hyperlink">
    <w:name w:val="Hyperlink"/>
    <w:basedOn w:val="DefaultParagraphFont"/>
    <w:uiPriority w:val="99"/>
    <w:rsid w:val="00B03B3B"/>
    <w:rPr>
      <w:color w:val="0000FF"/>
      <w:u w:val="single"/>
    </w:rPr>
  </w:style>
  <w:style w:type="table" w:styleId="TableGrid">
    <w:name w:val="Table Grid"/>
    <w:basedOn w:val="Table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B4405"/>
    <w:pPr>
      <w:spacing w:before="120" w:after="120"/>
    </w:pPr>
    <w:rPr>
      <w:b/>
      <w:bCs/>
      <w:sz w:val="20"/>
      <w:szCs w:val="20"/>
    </w:rPr>
  </w:style>
  <w:style w:type="paragraph" w:styleId="TOC3">
    <w:name w:val="toc 3"/>
    <w:basedOn w:val="Normal"/>
    <w:next w:val="Normal"/>
    <w:autoRedefine/>
    <w:uiPriority w:val="39"/>
    <w:rsid w:val="00223C86"/>
    <w:pPr>
      <w:ind w:left="480"/>
    </w:pPr>
  </w:style>
  <w:style w:type="paragraph" w:styleId="Footer">
    <w:name w:val="footer"/>
    <w:basedOn w:val="Normal"/>
    <w:rsid w:val="00E82DF7"/>
    <w:pPr>
      <w:tabs>
        <w:tab w:val="center" w:pos="4320"/>
        <w:tab w:val="right" w:pos="8640"/>
      </w:tabs>
    </w:pPr>
  </w:style>
  <w:style w:type="character" w:styleId="PageNumber">
    <w:name w:val="page number"/>
    <w:basedOn w:val="DefaultParagraphFon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FollowedHyperlink">
    <w:name w:val="FollowedHyperlink"/>
    <w:basedOn w:val="DefaultParagraphFont"/>
    <w:rsid w:val="00C84E4C"/>
    <w:rPr>
      <w:color w:val="800080"/>
      <w:u w:val="single"/>
    </w:rPr>
  </w:style>
  <w:style w:type="paragraph" w:styleId="Header">
    <w:name w:val="header"/>
    <w:basedOn w:val="Normal"/>
    <w:link w:val="HeaderChar"/>
    <w:uiPriority w:val="99"/>
    <w:unhideWhenUsed/>
    <w:rsid w:val="009A1722"/>
    <w:pPr>
      <w:tabs>
        <w:tab w:val="center" w:pos="4536"/>
        <w:tab w:val="right" w:pos="9072"/>
      </w:tabs>
    </w:pPr>
  </w:style>
  <w:style w:type="character" w:customStyle="1" w:styleId="HeaderChar">
    <w:name w:val="Header Char"/>
    <w:basedOn w:val="DefaultParagraphFont"/>
    <w:link w:val="Header"/>
    <w:uiPriority w:val="99"/>
    <w:rsid w:val="009A1722"/>
    <w:rPr>
      <w:sz w:val="24"/>
      <w:szCs w:val="24"/>
      <w:lang w:eastAsia="zh-CN"/>
    </w:rPr>
  </w:style>
  <w:style w:type="table" w:styleId="MediumGrid3-Accent3">
    <w:name w:val="Medium Grid 3 Accent 3"/>
    <w:basedOn w:val="Table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BalloonText">
    <w:name w:val="Balloon Text"/>
    <w:basedOn w:val="Normal"/>
    <w:link w:val="BalloonTextChar"/>
    <w:uiPriority w:val="99"/>
    <w:semiHidden/>
    <w:unhideWhenUsed/>
    <w:rsid w:val="00A762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7627C"/>
    <w:rPr>
      <w:rFonts w:ascii="Lucida Grande" w:hAnsi="Lucida Grande"/>
      <w:sz w:val="18"/>
      <w:szCs w:val="18"/>
      <w:lang w:eastAsia="zh-CN"/>
    </w:rPr>
  </w:style>
  <w:style w:type="paragraph" w:styleId="DocumentMap">
    <w:name w:val="Document Map"/>
    <w:basedOn w:val="Normal"/>
    <w:link w:val="DocumentMapChar"/>
    <w:rsid w:val="002A0FB2"/>
    <w:rPr>
      <w:rFonts w:ascii="Lucida Grande" w:hAnsi="Lucida Grande"/>
    </w:rPr>
  </w:style>
  <w:style w:type="character" w:customStyle="1" w:styleId="DocumentMapChar">
    <w:name w:val="Document Map Char"/>
    <w:basedOn w:val="DefaultParagraphFont"/>
    <w:link w:val="DocumentMap"/>
    <w:rsid w:val="002A0FB2"/>
    <w:rPr>
      <w:rFonts w:ascii="Lucida Grande" w:hAnsi="Lucida Grande"/>
      <w:sz w:val="24"/>
      <w:szCs w:val="24"/>
      <w:lang w:eastAsia="zh-CN"/>
    </w:rPr>
  </w:style>
  <w:style w:type="character" w:styleId="LineNumber">
    <w:name w:val="line number"/>
    <w:basedOn w:val="DefaultParagraphFont"/>
    <w:rsid w:val="002A0FB2"/>
  </w:style>
  <w:style w:type="paragraph" w:styleId="ListParagraph">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DefaultParagraphFont"/>
    <w:link w:val="MTDisplayEquation"/>
    <w:rsid w:val="0010249F"/>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A5D2A-2FCB-4290-9B5A-0B30225FC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36139</TotalTime>
  <Pages>37</Pages>
  <Words>11704</Words>
  <Characters>66719</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vt:lpstr>
    </vt:vector>
  </TitlesOfParts>
  <Company>SYNCHROTRON SOLEIL</Company>
  <LinksUpToDate>false</LinksUpToDate>
  <CharactersWithSpaces>78267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ZHANG Jianfeng</cp:lastModifiedBy>
  <cp:revision>1605</cp:revision>
  <cp:lastPrinted>2011-04-14T00:39:00Z</cp:lastPrinted>
  <dcterms:created xsi:type="dcterms:W3CDTF">2011-05-19T15:10:00Z</dcterms:created>
  <dcterms:modified xsi:type="dcterms:W3CDTF">2011-12-21T18:21:00Z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